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877" w:rsidRPr="00954440" w:rsidRDefault="00540877" w:rsidP="0098645D">
      <w:pPr>
        <w:spacing w:after="160" w:line="259" w:lineRule="auto"/>
        <w:jc w:val="center"/>
        <w:rPr>
          <w:rFonts w:eastAsia="Times New Roman"/>
          <w:b/>
          <w:bCs/>
          <w:sz w:val="22"/>
          <w:szCs w:val="22"/>
        </w:rPr>
      </w:pPr>
      <w:r w:rsidRPr="00954440">
        <w:rPr>
          <w:rFonts w:eastAsia="Times New Roman"/>
          <w:b/>
          <w:bCs/>
          <w:noProof/>
          <w:sz w:val="22"/>
          <w:szCs w:val="22"/>
          <w:lang w:val="en-IN" w:eastAsia="en-IN"/>
        </w:rPr>
        <w:drawing>
          <wp:anchor distT="0" distB="0" distL="114300" distR="114300" simplePos="0" relativeHeight="251659264" behindDoc="0" locked="0" layoutInCell="1" allowOverlap="1">
            <wp:simplePos x="0" y="0"/>
            <wp:positionH relativeFrom="column">
              <wp:posOffset>2491901</wp:posOffset>
            </wp:positionH>
            <wp:positionV relativeFrom="paragraph">
              <wp:posOffset>-217170</wp:posOffset>
            </wp:positionV>
            <wp:extent cx="327313" cy="304800"/>
            <wp:effectExtent l="0" t="0" r="0" b="0"/>
            <wp:wrapNone/>
            <wp:docPr id="1" name="Picture 1"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313" cy="304800"/>
                    </a:xfrm>
                    <a:prstGeom prst="rect">
                      <a:avLst/>
                    </a:prstGeom>
                    <a:noFill/>
                    <a:ln>
                      <a:noFill/>
                    </a:ln>
                  </pic:spPr>
                </pic:pic>
              </a:graphicData>
            </a:graphic>
          </wp:anchor>
        </w:drawing>
      </w:r>
      <w:r w:rsidRPr="00954440">
        <w:rPr>
          <w:rFonts w:eastAsia="Times New Roman"/>
          <w:b/>
          <w:bCs/>
          <w:sz w:val="22"/>
          <w:szCs w:val="22"/>
        </w:rPr>
        <w:t xml:space="preserve">ANNAMALAI          </w:t>
      </w:r>
      <w:r w:rsidR="0098645D">
        <w:rPr>
          <w:rFonts w:eastAsia="Times New Roman"/>
          <w:b/>
          <w:bCs/>
          <w:sz w:val="22"/>
          <w:szCs w:val="22"/>
        </w:rPr>
        <w:t xml:space="preserve">     </w:t>
      </w:r>
      <w:r w:rsidRPr="00954440">
        <w:rPr>
          <w:rFonts w:eastAsia="Times New Roman"/>
          <w:b/>
          <w:bCs/>
          <w:sz w:val="22"/>
          <w:szCs w:val="22"/>
        </w:rPr>
        <w:t>UNIVERSITY</w:t>
      </w:r>
    </w:p>
    <w:p w:rsidR="00540877" w:rsidRPr="00954440" w:rsidRDefault="00540877" w:rsidP="00954440">
      <w:pPr>
        <w:widowControl w:val="0"/>
        <w:autoSpaceDE w:val="0"/>
        <w:autoSpaceDN w:val="0"/>
        <w:jc w:val="center"/>
        <w:rPr>
          <w:b/>
          <w:color w:val="1F1F1F"/>
          <w:sz w:val="22"/>
          <w:szCs w:val="22"/>
          <w:shd w:val="clear" w:color="auto" w:fill="FFFFFF"/>
        </w:rPr>
      </w:pPr>
      <w:r w:rsidRPr="00954440">
        <w:rPr>
          <w:b/>
          <w:color w:val="1F1F1F"/>
          <w:sz w:val="22"/>
          <w:szCs w:val="22"/>
          <w:shd w:val="clear" w:color="auto" w:fill="FFFFFF"/>
        </w:rPr>
        <w:t>109- B.Com</w:t>
      </w:r>
      <w:r w:rsidRPr="00954440">
        <w:rPr>
          <w:b/>
          <w:color w:val="1F1F1F"/>
          <w:sz w:val="22"/>
          <w:szCs w:val="22"/>
          <w:shd w:val="clear" w:color="auto" w:fill="FFFFFF"/>
          <w:lang w:val="en-IN"/>
        </w:rPr>
        <w:t xml:space="preserve">. </w:t>
      </w:r>
      <w:r w:rsidRPr="00954440">
        <w:rPr>
          <w:b/>
          <w:sz w:val="22"/>
          <w:szCs w:val="22"/>
        </w:rPr>
        <w:t xml:space="preserve">Corporate </w:t>
      </w:r>
      <w:r w:rsidR="00664ADE" w:rsidRPr="00954440">
        <w:rPr>
          <w:b/>
          <w:sz w:val="22"/>
          <w:szCs w:val="22"/>
        </w:rPr>
        <w:t>Secretary ship</w:t>
      </w:r>
    </w:p>
    <w:p w:rsidR="00540877" w:rsidRPr="00954440" w:rsidRDefault="00540877" w:rsidP="00954440">
      <w:pPr>
        <w:widowControl w:val="0"/>
        <w:autoSpaceDE w:val="0"/>
        <w:autoSpaceDN w:val="0"/>
        <w:jc w:val="center"/>
        <w:rPr>
          <w:rFonts w:eastAsia="Times New Roman"/>
          <w:bCs/>
          <w:sz w:val="22"/>
          <w:szCs w:val="22"/>
        </w:rPr>
      </w:pPr>
      <w:r w:rsidRPr="00954440">
        <w:rPr>
          <w:rFonts w:eastAsia="Times New Roman"/>
          <w:bCs/>
          <w:sz w:val="22"/>
          <w:szCs w:val="22"/>
        </w:rPr>
        <w:t>Programme Structure and Scheme of Examination (under CBCS)</w:t>
      </w:r>
    </w:p>
    <w:p w:rsidR="00540877" w:rsidRPr="00954440" w:rsidRDefault="00540877" w:rsidP="00954440">
      <w:pPr>
        <w:jc w:val="center"/>
        <w:rPr>
          <w:rFonts w:eastAsia="Times New Roman"/>
          <w:sz w:val="22"/>
          <w:szCs w:val="22"/>
        </w:rPr>
      </w:pPr>
      <w:r w:rsidRPr="00954440">
        <w:rPr>
          <w:rFonts w:eastAsia="Times New Roman"/>
          <w:sz w:val="22"/>
          <w:szCs w:val="22"/>
        </w:rPr>
        <w:t>(Applicable to the candidates admitted from the academic year 2023 -2024 onwards)</w:t>
      </w:r>
    </w:p>
    <w:p w:rsidR="00540877" w:rsidRPr="00954440" w:rsidRDefault="00540877" w:rsidP="00954440">
      <w:pPr>
        <w:jc w:val="center"/>
        <w:rPr>
          <w:rFonts w:eastAsia="Times New Roman"/>
          <w:sz w:val="22"/>
          <w:szCs w:val="22"/>
        </w:rPr>
      </w:pPr>
    </w:p>
    <w:tbl>
      <w:tblPr>
        <w:tblW w:w="6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532"/>
        <w:gridCol w:w="495"/>
        <w:gridCol w:w="4298"/>
        <w:gridCol w:w="686"/>
        <w:gridCol w:w="1247"/>
        <w:gridCol w:w="768"/>
        <w:gridCol w:w="510"/>
        <w:gridCol w:w="820"/>
      </w:tblGrid>
      <w:tr w:rsidR="00540877" w:rsidRPr="00954440" w:rsidTr="0025025C">
        <w:trPr>
          <w:trHeight w:val="376"/>
          <w:jc w:val="center"/>
        </w:trPr>
        <w:tc>
          <w:tcPr>
            <w:tcW w:w="740" w:type="pct"/>
            <w:vMerge w:val="restar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r w:rsidRPr="00954440">
              <w:rPr>
                <w:rFonts w:ascii="Times New Roman" w:hAnsi="Times New Roman"/>
                <w:sz w:val="22"/>
                <w:szCs w:val="22"/>
              </w:rPr>
              <w:t>Course Code</w:t>
            </w:r>
          </w:p>
        </w:tc>
        <w:tc>
          <w:tcPr>
            <w:tcW w:w="239" w:type="pct"/>
            <w:vMerge w:val="restar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r w:rsidRPr="00954440">
              <w:rPr>
                <w:rFonts w:ascii="Times New Roman" w:hAnsi="Times New Roman"/>
                <w:sz w:val="22"/>
                <w:szCs w:val="22"/>
              </w:rPr>
              <w:t>Part</w:t>
            </w:r>
          </w:p>
        </w:tc>
        <w:tc>
          <w:tcPr>
            <w:tcW w:w="2075" w:type="pct"/>
            <w:vMerge w:val="restar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r w:rsidRPr="00954440">
              <w:rPr>
                <w:rFonts w:ascii="Times New Roman" w:hAnsi="Times New Roman"/>
                <w:sz w:val="22"/>
                <w:szCs w:val="22"/>
              </w:rPr>
              <w:t>Study Components &amp; Course Title</w:t>
            </w:r>
          </w:p>
        </w:tc>
        <w:tc>
          <w:tcPr>
            <w:tcW w:w="331" w:type="pct"/>
            <w:vMerge w:val="restar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r w:rsidRPr="00954440">
              <w:rPr>
                <w:rFonts w:ascii="Times New Roman" w:hAnsi="Times New Roman"/>
                <w:sz w:val="22"/>
                <w:szCs w:val="22"/>
                <w:lang w:eastAsia="en-IN" w:bidi="ta-IN"/>
              </w:rPr>
              <w:t>Credit</w:t>
            </w:r>
          </w:p>
        </w:tc>
        <w:tc>
          <w:tcPr>
            <w:tcW w:w="602" w:type="pct"/>
            <w:vMerge w:val="restar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r w:rsidRPr="00954440">
              <w:rPr>
                <w:rFonts w:ascii="Times New Roman" w:hAnsi="Times New Roman"/>
                <w:sz w:val="22"/>
                <w:szCs w:val="22"/>
              </w:rPr>
              <w:t>Hours/Week</w:t>
            </w:r>
          </w:p>
        </w:tc>
        <w:tc>
          <w:tcPr>
            <w:tcW w:w="1013" w:type="pct"/>
            <w:gridSpan w:val="3"/>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r w:rsidRPr="00954440">
              <w:rPr>
                <w:rFonts w:ascii="Times New Roman" w:hAnsi="Times New Roman"/>
                <w:sz w:val="22"/>
                <w:szCs w:val="22"/>
              </w:rPr>
              <w:t>Maximum Marks</w:t>
            </w:r>
          </w:p>
        </w:tc>
      </w:tr>
      <w:tr w:rsidR="00540877" w:rsidRPr="00954440" w:rsidTr="0025025C">
        <w:trPr>
          <w:trHeight w:val="340"/>
          <w:jc w:val="center"/>
        </w:trPr>
        <w:tc>
          <w:tcPr>
            <w:tcW w:w="740" w:type="pct"/>
            <w:vMerge/>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p>
        </w:tc>
        <w:tc>
          <w:tcPr>
            <w:tcW w:w="239" w:type="pct"/>
            <w:vMerge/>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p>
        </w:tc>
        <w:tc>
          <w:tcPr>
            <w:tcW w:w="2075" w:type="pct"/>
            <w:vMerge/>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p>
        </w:tc>
        <w:tc>
          <w:tcPr>
            <w:tcW w:w="331" w:type="pct"/>
            <w:vMerge/>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p>
        </w:tc>
        <w:tc>
          <w:tcPr>
            <w:tcW w:w="602" w:type="pct"/>
            <w:vMerge/>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r w:rsidRPr="00954440">
              <w:rPr>
                <w:rFonts w:ascii="Times New Roman" w:hAnsi="Times New Roman"/>
                <w:sz w:val="22"/>
                <w:szCs w:val="22"/>
              </w:rPr>
              <w:t>CIA</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r w:rsidRPr="00954440">
              <w:rPr>
                <w:rFonts w:ascii="Times New Roman" w:hAnsi="Times New Roman"/>
                <w:sz w:val="22"/>
                <w:szCs w:val="22"/>
              </w:rPr>
              <w:t>ESE</w:t>
            </w:r>
          </w:p>
        </w:tc>
        <w:tc>
          <w:tcPr>
            <w:tcW w:w="396" w:type="pct"/>
            <w:tcBorders>
              <w:top w:val="nil"/>
              <w:left w:val="single" w:sz="4" w:space="0" w:color="000000"/>
              <w:bottom w:val="single" w:sz="4" w:space="0" w:color="000000"/>
              <w:right w:val="single" w:sz="4" w:space="0" w:color="000000"/>
            </w:tcBorders>
            <w:vAlign w:val="center"/>
            <w:hideMark/>
          </w:tcPr>
          <w:p w:rsidR="00540877" w:rsidRPr="00954440" w:rsidRDefault="00540877" w:rsidP="00954440">
            <w:pPr>
              <w:pStyle w:val="F5"/>
              <w:jc w:val="center"/>
              <w:rPr>
                <w:rFonts w:ascii="Times New Roman" w:hAnsi="Times New Roman"/>
                <w:sz w:val="22"/>
                <w:szCs w:val="22"/>
                <w:lang w:eastAsia="en-IN" w:bidi="ta-IN"/>
              </w:rPr>
            </w:pPr>
            <w:r w:rsidRPr="00954440">
              <w:rPr>
                <w:rFonts w:ascii="Times New Roman" w:hAnsi="Times New Roman"/>
                <w:sz w:val="22"/>
                <w:szCs w:val="22"/>
              </w:rPr>
              <w:t>Total</w:t>
            </w:r>
          </w:p>
        </w:tc>
      </w:tr>
      <w:tr w:rsidR="00540877" w:rsidRPr="00954440" w:rsidTr="0025025C">
        <w:trPr>
          <w:trHeight w:val="245"/>
          <w:jc w:val="center"/>
        </w:trPr>
        <w:tc>
          <w:tcPr>
            <w:tcW w:w="740" w:type="pct"/>
            <w:tcBorders>
              <w:top w:val="single" w:sz="4" w:space="0" w:color="000000"/>
              <w:left w:val="single" w:sz="4" w:space="0" w:color="000000"/>
              <w:bottom w:val="single" w:sz="4" w:space="0" w:color="000000"/>
              <w:right w:val="single" w:sz="4" w:space="0" w:color="000000"/>
            </w:tcBorders>
          </w:tcPr>
          <w:p w:rsidR="00540877" w:rsidRPr="00954440" w:rsidRDefault="00540877" w:rsidP="00954440">
            <w:pPr>
              <w:widowControl w:val="0"/>
              <w:spacing w:before="1" w:after="1"/>
              <w:jc w:val="center"/>
              <w:rPr>
                <w:color w:val="000000"/>
                <w:lang w:eastAsia="en-IN" w:bidi="ta-IN"/>
              </w:rPr>
            </w:pPr>
          </w:p>
        </w:tc>
        <w:tc>
          <w:tcPr>
            <w:tcW w:w="239"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spacing w:before="1" w:after="1"/>
              <w:jc w:val="center"/>
              <w:rPr>
                <w:color w:val="000000"/>
                <w:lang w:eastAsia="en-IN" w:bidi="ta-IN"/>
              </w:rPr>
            </w:pPr>
          </w:p>
        </w:tc>
        <w:tc>
          <w:tcPr>
            <w:tcW w:w="2075" w:type="pct"/>
            <w:tcBorders>
              <w:top w:val="single" w:sz="4" w:space="0" w:color="000000"/>
              <w:left w:val="single" w:sz="4" w:space="0" w:color="000000"/>
              <w:bottom w:val="single" w:sz="4" w:space="0" w:color="000000"/>
              <w:right w:val="single" w:sz="4" w:space="0" w:color="000000"/>
            </w:tcBorders>
            <w:hideMark/>
          </w:tcPr>
          <w:p w:rsidR="00540877" w:rsidRPr="00954440" w:rsidRDefault="00540877" w:rsidP="00954440">
            <w:pPr>
              <w:pStyle w:val="F4"/>
              <w:rPr>
                <w:rFonts w:ascii="Times New Roman" w:hAnsi="Times New Roman" w:cs="Times New Roman"/>
                <w:sz w:val="22"/>
                <w:lang w:eastAsia="en-IN" w:bidi="ta-IN"/>
              </w:rPr>
            </w:pPr>
            <w:r w:rsidRPr="00954440">
              <w:rPr>
                <w:rFonts w:ascii="Times New Roman" w:hAnsi="Times New Roman" w:cs="Times New Roman"/>
                <w:sz w:val="22"/>
              </w:rPr>
              <w:t>SEMESTER – I</w:t>
            </w:r>
          </w:p>
        </w:tc>
        <w:tc>
          <w:tcPr>
            <w:tcW w:w="331" w:type="pct"/>
            <w:tcBorders>
              <w:top w:val="single" w:sz="4" w:space="0" w:color="000000"/>
              <w:left w:val="single" w:sz="4" w:space="0" w:color="000000"/>
              <w:bottom w:val="single" w:sz="4" w:space="0" w:color="000000"/>
              <w:right w:val="single" w:sz="4" w:space="0" w:color="000000"/>
            </w:tcBorders>
          </w:tcPr>
          <w:p w:rsidR="00540877" w:rsidRPr="00954440" w:rsidRDefault="00540877" w:rsidP="00954440">
            <w:pPr>
              <w:widowControl w:val="0"/>
              <w:spacing w:before="1" w:after="1"/>
              <w:jc w:val="center"/>
              <w:rPr>
                <w:color w:val="000000"/>
                <w:lang w:eastAsia="en-IN" w:bidi="ta-IN"/>
              </w:rPr>
            </w:pPr>
          </w:p>
        </w:tc>
        <w:tc>
          <w:tcPr>
            <w:tcW w:w="602" w:type="pct"/>
            <w:tcBorders>
              <w:top w:val="single" w:sz="4" w:space="0" w:color="000000"/>
              <w:left w:val="single" w:sz="4" w:space="0" w:color="000000"/>
              <w:bottom w:val="single" w:sz="4" w:space="0" w:color="000000"/>
              <w:right w:val="single" w:sz="4" w:space="0" w:color="000000"/>
            </w:tcBorders>
          </w:tcPr>
          <w:p w:rsidR="00540877" w:rsidRPr="00954440" w:rsidRDefault="00540877" w:rsidP="00954440">
            <w:pPr>
              <w:widowControl w:val="0"/>
              <w:spacing w:before="1" w:after="1"/>
              <w:jc w:val="center"/>
              <w:rPr>
                <w:color w:val="000000"/>
                <w:lang w:eastAsia="en-IN" w:bidi="ta-IN"/>
              </w:rPr>
            </w:pPr>
          </w:p>
        </w:tc>
        <w:tc>
          <w:tcPr>
            <w:tcW w:w="371" w:type="pct"/>
            <w:tcBorders>
              <w:top w:val="single" w:sz="4" w:space="0" w:color="000000"/>
              <w:left w:val="single" w:sz="4" w:space="0" w:color="000000"/>
              <w:bottom w:val="single" w:sz="4" w:space="0" w:color="000000"/>
              <w:right w:val="single" w:sz="4" w:space="0" w:color="000000"/>
            </w:tcBorders>
          </w:tcPr>
          <w:p w:rsidR="00540877" w:rsidRPr="00954440" w:rsidRDefault="00540877" w:rsidP="00954440">
            <w:pPr>
              <w:widowControl w:val="0"/>
              <w:spacing w:before="1" w:after="1"/>
              <w:jc w:val="center"/>
              <w:rPr>
                <w:color w:val="000000"/>
                <w:lang w:eastAsia="en-IN" w:bidi="ta-IN"/>
              </w:rPr>
            </w:pPr>
          </w:p>
        </w:tc>
        <w:tc>
          <w:tcPr>
            <w:tcW w:w="246" w:type="pct"/>
            <w:tcBorders>
              <w:top w:val="single" w:sz="4" w:space="0" w:color="000000"/>
              <w:left w:val="single" w:sz="4" w:space="0" w:color="000000"/>
              <w:bottom w:val="single" w:sz="4" w:space="0" w:color="000000"/>
              <w:right w:val="single" w:sz="4" w:space="0" w:color="000000"/>
            </w:tcBorders>
          </w:tcPr>
          <w:p w:rsidR="00540877" w:rsidRPr="00954440" w:rsidRDefault="00540877" w:rsidP="00954440">
            <w:pPr>
              <w:widowControl w:val="0"/>
              <w:spacing w:before="1" w:after="1"/>
              <w:jc w:val="center"/>
              <w:rPr>
                <w:color w:val="000000"/>
                <w:lang w:eastAsia="en-IN" w:bidi="ta-IN"/>
              </w:rPr>
            </w:pPr>
          </w:p>
        </w:tc>
        <w:tc>
          <w:tcPr>
            <w:tcW w:w="396" w:type="pct"/>
            <w:tcBorders>
              <w:top w:val="single" w:sz="4" w:space="0" w:color="000000"/>
              <w:left w:val="single" w:sz="4" w:space="0" w:color="000000"/>
              <w:bottom w:val="single" w:sz="4" w:space="0" w:color="000000"/>
              <w:right w:val="single" w:sz="4" w:space="0" w:color="000000"/>
            </w:tcBorders>
          </w:tcPr>
          <w:p w:rsidR="00540877" w:rsidRPr="00954440" w:rsidRDefault="00540877" w:rsidP="00954440">
            <w:pPr>
              <w:widowControl w:val="0"/>
              <w:spacing w:before="1" w:after="1"/>
              <w:jc w:val="center"/>
              <w:rPr>
                <w:color w:val="000000"/>
                <w:lang w:eastAsia="en-IN" w:bidi="ta-IN"/>
              </w:rPr>
            </w:pPr>
          </w:p>
        </w:tc>
      </w:tr>
      <w:tr w:rsidR="00540877" w:rsidRPr="00954440" w:rsidTr="0025025C">
        <w:trPr>
          <w:trHeight w:val="245"/>
          <w:jc w:val="center"/>
        </w:trPr>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877" w:rsidRPr="00954440" w:rsidRDefault="00540877" w:rsidP="00954440">
            <w:pPr>
              <w:widowControl w:val="0"/>
              <w:rPr>
                <w:rFonts w:eastAsia="Times New Roman"/>
              </w:rPr>
            </w:pPr>
          </w:p>
          <w:p w:rsidR="00540877" w:rsidRPr="00954440" w:rsidRDefault="00540877" w:rsidP="00954440">
            <w:pPr>
              <w:widowControl w:val="0"/>
              <w:jc w:val="center"/>
              <w:rPr>
                <w:rFonts w:eastAsia="Times New Roman"/>
              </w:rPr>
            </w:pPr>
            <w:r w:rsidRPr="00954440">
              <w:rPr>
                <w:rFonts w:eastAsia="Times New Roman"/>
                <w:sz w:val="22"/>
                <w:szCs w:val="22"/>
              </w:rPr>
              <w:t>23UTAML11/</w:t>
            </w:r>
          </w:p>
          <w:p w:rsidR="00540877" w:rsidRPr="00954440" w:rsidRDefault="00540877" w:rsidP="00954440">
            <w:pPr>
              <w:widowControl w:val="0"/>
              <w:jc w:val="center"/>
              <w:rPr>
                <w:rFonts w:eastAsia="Times New Roman"/>
              </w:rPr>
            </w:pPr>
            <w:r w:rsidRPr="00954440">
              <w:rPr>
                <w:rFonts w:eastAsia="Times New Roman"/>
                <w:sz w:val="22"/>
                <w:szCs w:val="22"/>
              </w:rPr>
              <w:t>23UHINL11/</w:t>
            </w:r>
          </w:p>
          <w:p w:rsidR="00540877" w:rsidRPr="00954440" w:rsidRDefault="00540877" w:rsidP="00954440">
            <w:pPr>
              <w:widowControl w:val="0"/>
              <w:jc w:val="center"/>
              <w:rPr>
                <w:color w:val="000000"/>
                <w:lang w:eastAsia="en-IN" w:bidi="ta-IN"/>
              </w:rPr>
            </w:pPr>
            <w:r w:rsidRPr="00954440">
              <w:rPr>
                <w:rFonts w:eastAsia="Times New Roman"/>
                <w:sz w:val="22"/>
                <w:szCs w:val="22"/>
              </w:rPr>
              <w:t>23UFREL11</w:t>
            </w:r>
          </w:p>
        </w:tc>
        <w:tc>
          <w:tcPr>
            <w:tcW w:w="239"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lang w:eastAsia="en-IN" w:bidi="ta-IN"/>
              </w:rPr>
              <w:t>I</w:t>
            </w:r>
          </w:p>
        </w:tc>
        <w:tc>
          <w:tcPr>
            <w:tcW w:w="20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877" w:rsidRPr="00954440" w:rsidRDefault="00540877" w:rsidP="00954440">
            <w:pPr>
              <w:rPr>
                <w:color w:val="000000"/>
              </w:rPr>
            </w:pPr>
            <w:r w:rsidRPr="00954440">
              <w:rPr>
                <w:color w:val="000000"/>
                <w:sz w:val="22"/>
                <w:szCs w:val="22"/>
              </w:rPr>
              <w:t xml:space="preserve">Language– I: </w:t>
            </w:r>
          </w:p>
          <w:p w:rsidR="00540877" w:rsidRPr="00954440" w:rsidRDefault="00540877" w:rsidP="00954440">
            <w:pPr>
              <w:rPr>
                <w:shd w:val="clear" w:color="auto" w:fill="FFFF00"/>
                <w:lang w:bidi="ta-IN"/>
              </w:rPr>
            </w:pPr>
            <w:r w:rsidRPr="00954440">
              <w:rPr>
                <w:rFonts w:ascii="Vijaya" w:hAnsi="Vijaya" w:cs="Vijaya" w:hint="cs"/>
                <w:sz w:val="22"/>
                <w:szCs w:val="22"/>
                <w:cs/>
                <w:lang w:bidi="ta-IN"/>
              </w:rPr>
              <w:t>பொதுதமிழ்</w:t>
            </w:r>
            <w:r w:rsidRPr="00954440">
              <w:rPr>
                <w:sz w:val="22"/>
                <w:szCs w:val="22"/>
              </w:rPr>
              <w:t>-I/</w:t>
            </w:r>
            <w:r w:rsidR="004A7694" w:rsidRPr="00954440">
              <w:rPr>
                <w:rFonts w:ascii="Vijaya" w:eastAsia="Arial Unicode MS" w:hAnsi="Vijaya" w:cs="Vijaya" w:hint="cs"/>
                <w:bCs/>
                <w:color w:val="000000"/>
                <w:sz w:val="22"/>
                <w:szCs w:val="22"/>
                <w:cs/>
                <w:lang w:eastAsia="en-IN" w:bidi="ta-IN"/>
              </w:rPr>
              <w:t xml:space="preserve"> தமிழிலக்கியவரலாறு</w:t>
            </w:r>
            <w:r w:rsidR="004A7694" w:rsidRPr="00954440">
              <w:rPr>
                <w:rFonts w:eastAsia="Arial Unicode MS"/>
                <w:bCs/>
                <w:color w:val="000000"/>
                <w:sz w:val="22"/>
                <w:szCs w:val="22"/>
                <w:lang w:eastAsia="en-IN" w:bidi="ta-IN"/>
              </w:rPr>
              <w:t>-</w:t>
            </w:r>
            <w:r w:rsidR="004A7694">
              <w:rPr>
                <w:rFonts w:eastAsia="Arial Unicode MS"/>
                <w:bCs/>
                <w:color w:val="000000"/>
                <w:sz w:val="22"/>
                <w:szCs w:val="22"/>
                <w:lang w:eastAsia="en-IN" w:bidi="ta-IN"/>
              </w:rPr>
              <w:t>1</w:t>
            </w:r>
            <w:r w:rsidR="004A7694" w:rsidRPr="00954440">
              <w:rPr>
                <w:rFonts w:eastAsia="Arial Unicode MS"/>
                <w:bCs/>
                <w:color w:val="000000"/>
                <w:sz w:val="22"/>
                <w:szCs w:val="22"/>
                <w:lang w:eastAsia="en-IN" w:bidi="ta-IN"/>
              </w:rPr>
              <w:t>/</w:t>
            </w:r>
          </w:p>
          <w:p w:rsidR="00540877" w:rsidRPr="00954440" w:rsidRDefault="00540877" w:rsidP="00954440">
            <w:pPr>
              <w:rPr>
                <w:shd w:val="clear" w:color="auto" w:fill="FFFF00"/>
                <w:lang w:bidi="ta-IN"/>
              </w:rPr>
            </w:pPr>
            <w:r w:rsidRPr="00954440">
              <w:rPr>
                <w:sz w:val="22"/>
                <w:szCs w:val="22"/>
              </w:rPr>
              <w:t>Hindi-I/</w:t>
            </w:r>
          </w:p>
          <w:p w:rsidR="00540877" w:rsidRPr="00954440" w:rsidRDefault="00540877" w:rsidP="00954440">
            <w:pPr>
              <w:rPr>
                <w:rFonts w:eastAsia="Times New Roman"/>
                <w:color w:val="000000"/>
                <w:lang w:val="en-IN"/>
              </w:rPr>
            </w:pPr>
            <w:r w:rsidRPr="00954440">
              <w:rPr>
                <w:sz w:val="22"/>
                <w:szCs w:val="22"/>
              </w:rPr>
              <w:t>French-I</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3</w:t>
            </w: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6</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100</w:t>
            </w:r>
          </w:p>
        </w:tc>
      </w:tr>
      <w:tr w:rsidR="00540877"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rFonts w:eastAsia="Times New Roman"/>
                <w:sz w:val="22"/>
                <w:szCs w:val="22"/>
              </w:rPr>
              <w:t>23UENGL12</w:t>
            </w:r>
          </w:p>
        </w:tc>
        <w:tc>
          <w:tcPr>
            <w:tcW w:w="239"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lang w:eastAsia="en-IN" w:bidi="ta-IN"/>
              </w:rPr>
              <w:t>II</w:t>
            </w:r>
          </w:p>
        </w:tc>
        <w:tc>
          <w:tcPr>
            <w:tcW w:w="20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877" w:rsidRPr="00954440" w:rsidRDefault="00540877" w:rsidP="00954440">
            <w:pPr>
              <w:rPr>
                <w:color w:val="000000"/>
                <w:lang w:val="en-IN"/>
              </w:rPr>
            </w:pPr>
            <w:r w:rsidRPr="00954440">
              <w:rPr>
                <w:color w:val="000000"/>
                <w:sz w:val="22"/>
                <w:szCs w:val="22"/>
              </w:rPr>
              <w:t>General English – I</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3</w:t>
            </w: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6</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100</w:t>
            </w:r>
          </w:p>
        </w:tc>
      </w:tr>
      <w:tr w:rsidR="00540877"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lang w:eastAsia="en-IN" w:bidi="ta-IN"/>
              </w:rPr>
              <w:t>23UCOSC13</w:t>
            </w:r>
          </w:p>
        </w:tc>
        <w:tc>
          <w:tcPr>
            <w:tcW w:w="239" w:type="pct"/>
            <w:vMerge w:val="restart"/>
            <w:tcBorders>
              <w:top w:val="single" w:sz="4" w:space="0" w:color="000000"/>
              <w:left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lang w:eastAsia="en-IN" w:bidi="ta-IN"/>
              </w:rPr>
              <w:t>III</w:t>
            </w:r>
          </w:p>
        </w:tc>
        <w:tc>
          <w:tcPr>
            <w:tcW w:w="2075"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rPr>
                <w:color w:val="000000"/>
              </w:rPr>
            </w:pPr>
            <w:r w:rsidRPr="00954440">
              <w:rPr>
                <w:color w:val="000000"/>
                <w:sz w:val="22"/>
                <w:szCs w:val="22"/>
              </w:rPr>
              <w:t>Core – I</w:t>
            </w:r>
            <w:r w:rsidRPr="00954440">
              <w:rPr>
                <w:color w:val="000000"/>
                <w:sz w:val="22"/>
                <w:szCs w:val="22"/>
                <w:cs/>
                <w:lang w:bidi="ta-IN"/>
              </w:rPr>
              <w:t>:</w:t>
            </w:r>
            <w:r w:rsidRPr="00954440">
              <w:rPr>
                <w:color w:val="000000"/>
                <w:sz w:val="22"/>
                <w:szCs w:val="22"/>
              </w:rPr>
              <w:t xml:space="preserve"> Financial Accounting I</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5</w:t>
            </w: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5</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100</w:t>
            </w:r>
          </w:p>
        </w:tc>
      </w:tr>
      <w:tr w:rsidR="00540877"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lang w:eastAsia="en-IN" w:bidi="ta-IN"/>
              </w:rPr>
              <w:t>23UCOSC14</w:t>
            </w:r>
          </w:p>
        </w:tc>
        <w:tc>
          <w:tcPr>
            <w:tcW w:w="239" w:type="pct"/>
            <w:vMerge/>
            <w:tcBorders>
              <w:left w:val="single" w:sz="4" w:space="0" w:color="000000"/>
              <w:right w:val="single" w:sz="4" w:space="0" w:color="000000"/>
            </w:tcBorders>
            <w:vAlign w:val="center"/>
          </w:tcPr>
          <w:p w:rsidR="00540877" w:rsidRPr="00954440" w:rsidRDefault="00540877" w:rsidP="00954440">
            <w:pPr>
              <w:jc w:val="center"/>
              <w:rPr>
                <w:color w:val="000000"/>
                <w:lang w:eastAsia="en-IN" w:bidi="ta-IN"/>
              </w:rPr>
            </w:pPr>
          </w:p>
        </w:tc>
        <w:tc>
          <w:tcPr>
            <w:tcW w:w="2075"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rPr>
                <w:color w:val="000000"/>
              </w:rPr>
            </w:pPr>
            <w:r w:rsidRPr="00954440">
              <w:rPr>
                <w:color w:val="000000"/>
                <w:sz w:val="22"/>
                <w:szCs w:val="22"/>
              </w:rPr>
              <w:t>Core – II: Principles of Management</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5</w:t>
            </w: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5</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100</w:t>
            </w:r>
          </w:p>
        </w:tc>
      </w:tr>
      <w:tr w:rsidR="00540877"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rPr>
                <w:lang w:eastAsia="en-IN" w:bidi="ta-IN"/>
              </w:rPr>
            </w:pPr>
          </w:p>
          <w:p w:rsidR="00540877" w:rsidRPr="00954440" w:rsidRDefault="00540877" w:rsidP="00954440">
            <w:pPr>
              <w:widowControl w:val="0"/>
              <w:jc w:val="center"/>
              <w:rPr>
                <w:lang w:eastAsia="en-IN" w:bidi="ta-IN"/>
              </w:rPr>
            </w:pPr>
            <w:r w:rsidRPr="00954440">
              <w:rPr>
                <w:sz w:val="22"/>
                <w:szCs w:val="22"/>
                <w:lang w:eastAsia="en-IN" w:bidi="ta-IN"/>
              </w:rPr>
              <w:t>23UCOSE15-1</w:t>
            </w:r>
          </w:p>
          <w:p w:rsidR="00540877" w:rsidRPr="00954440" w:rsidRDefault="00540877" w:rsidP="00954440">
            <w:pPr>
              <w:widowControl w:val="0"/>
              <w:jc w:val="center"/>
              <w:rPr>
                <w:lang w:eastAsia="en-IN" w:bidi="ta-IN"/>
              </w:rPr>
            </w:pPr>
            <w:r w:rsidRPr="00954440">
              <w:rPr>
                <w:sz w:val="22"/>
                <w:szCs w:val="22"/>
                <w:lang w:eastAsia="en-IN" w:bidi="ta-IN"/>
              </w:rPr>
              <w:t>23UCOSE15-2</w:t>
            </w:r>
          </w:p>
          <w:p w:rsidR="00540877" w:rsidRPr="00954440" w:rsidRDefault="00540877" w:rsidP="00954440">
            <w:pPr>
              <w:widowControl w:val="0"/>
              <w:jc w:val="center"/>
              <w:rPr>
                <w:lang w:eastAsia="en-IN" w:bidi="ta-IN"/>
              </w:rPr>
            </w:pPr>
            <w:r w:rsidRPr="00954440">
              <w:rPr>
                <w:sz w:val="22"/>
                <w:szCs w:val="22"/>
                <w:lang w:eastAsia="en-IN" w:bidi="ta-IN"/>
              </w:rPr>
              <w:t>23UCOSE15-3</w:t>
            </w:r>
          </w:p>
        </w:tc>
        <w:tc>
          <w:tcPr>
            <w:tcW w:w="239" w:type="pct"/>
            <w:vMerge/>
            <w:tcBorders>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lang w:eastAsia="en-IN" w:bidi="ta-IN"/>
              </w:rPr>
            </w:pPr>
          </w:p>
        </w:tc>
        <w:tc>
          <w:tcPr>
            <w:tcW w:w="2075"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r w:rsidRPr="00954440">
              <w:rPr>
                <w:sz w:val="22"/>
                <w:szCs w:val="22"/>
              </w:rPr>
              <w:t xml:space="preserve">Elective - I </w:t>
            </w:r>
          </w:p>
          <w:p w:rsidR="00540877" w:rsidRPr="00954440" w:rsidRDefault="00540877" w:rsidP="00954440">
            <w:pPr>
              <w:widowControl w:val="0"/>
              <w:rPr>
                <w:lang w:eastAsia="en-IN" w:bidi="ta-IN"/>
              </w:rPr>
            </w:pPr>
            <w:r w:rsidRPr="00954440">
              <w:rPr>
                <w:sz w:val="22"/>
                <w:szCs w:val="22"/>
                <w:lang w:eastAsia="en-IN" w:bidi="ta-IN"/>
              </w:rPr>
              <w:t>Business Communication</w:t>
            </w:r>
          </w:p>
          <w:p w:rsidR="00540877" w:rsidRPr="00954440" w:rsidRDefault="00540877" w:rsidP="00954440">
            <w:pPr>
              <w:widowControl w:val="0"/>
              <w:rPr>
                <w:lang w:eastAsia="en-IN" w:bidi="ta-IN"/>
              </w:rPr>
            </w:pPr>
            <w:r w:rsidRPr="00954440">
              <w:rPr>
                <w:sz w:val="22"/>
                <w:szCs w:val="22"/>
                <w:lang w:eastAsia="en-IN" w:bidi="ta-IN"/>
              </w:rPr>
              <w:t>Indian Economic Development</w:t>
            </w:r>
          </w:p>
          <w:p w:rsidR="00540877" w:rsidRPr="00954440" w:rsidRDefault="00540877" w:rsidP="00954440">
            <w:pPr>
              <w:widowControl w:val="0"/>
              <w:rPr>
                <w:color w:val="000000"/>
              </w:rPr>
            </w:pPr>
            <w:r w:rsidRPr="00954440">
              <w:rPr>
                <w:sz w:val="22"/>
                <w:szCs w:val="22"/>
                <w:lang w:eastAsia="en-IN" w:bidi="ta-IN"/>
              </w:rPr>
              <w:t>Business Economics</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3</w:t>
            </w: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4</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100</w:t>
            </w:r>
          </w:p>
        </w:tc>
      </w:tr>
      <w:tr w:rsidR="00540877"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281CB3" w:rsidRDefault="00281CB3" w:rsidP="00C9449E">
            <w:pPr>
              <w:widowControl w:val="0"/>
              <w:jc w:val="center"/>
              <w:rPr>
                <w:sz w:val="20"/>
                <w:szCs w:val="20"/>
                <w:lang w:bidi="ta-IN"/>
              </w:rPr>
            </w:pPr>
          </w:p>
          <w:p w:rsidR="00307DB4" w:rsidRDefault="00307DB4" w:rsidP="00C9449E">
            <w:pPr>
              <w:widowControl w:val="0"/>
              <w:jc w:val="center"/>
              <w:rPr>
                <w:sz w:val="20"/>
                <w:szCs w:val="20"/>
                <w:lang w:bidi="ta-IN"/>
              </w:rPr>
            </w:pPr>
          </w:p>
          <w:p w:rsidR="00C9449E" w:rsidRPr="00D12573" w:rsidRDefault="00C9449E" w:rsidP="00C9449E">
            <w:pPr>
              <w:widowControl w:val="0"/>
              <w:jc w:val="center"/>
              <w:rPr>
                <w:sz w:val="20"/>
                <w:szCs w:val="20"/>
                <w:lang w:bidi="ta-IN"/>
              </w:rPr>
            </w:pPr>
            <w:r w:rsidRPr="00D12573">
              <w:rPr>
                <w:sz w:val="20"/>
                <w:szCs w:val="20"/>
                <w:lang w:bidi="ta-IN"/>
              </w:rPr>
              <w:t>23UTAMB16/</w:t>
            </w:r>
          </w:p>
          <w:p w:rsidR="00540877" w:rsidRPr="00954440" w:rsidRDefault="00C9449E" w:rsidP="00C9449E">
            <w:pPr>
              <w:widowControl w:val="0"/>
              <w:jc w:val="center"/>
              <w:rPr>
                <w:lang w:eastAsia="en-IN" w:bidi="ta-IN"/>
              </w:rPr>
            </w:pPr>
            <w:r w:rsidRPr="00D12573">
              <w:rPr>
                <w:sz w:val="20"/>
                <w:szCs w:val="20"/>
                <w:lang w:bidi="ta-IN"/>
              </w:rPr>
              <w:t>23UTAMA16</w:t>
            </w:r>
          </w:p>
        </w:tc>
        <w:tc>
          <w:tcPr>
            <w:tcW w:w="239" w:type="pct"/>
            <w:vMerge w:val="restart"/>
            <w:tcBorders>
              <w:top w:val="single" w:sz="4" w:space="0" w:color="000000"/>
              <w:left w:val="single" w:sz="4" w:space="0" w:color="000000"/>
              <w:right w:val="single" w:sz="4" w:space="0" w:color="000000"/>
            </w:tcBorders>
            <w:vAlign w:val="center"/>
          </w:tcPr>
          <w:p w:rsidR="00540877" w:rsidRPr="00954440" w:rsidRDefault="00540877" w:rsidP="00954440">
            <w:pPr>
              <w:jc w:val="center"/>
              <w:rPr>
                <w:color w:val="000000"/>
                <w:lang w:eastAsia="en-IN" w:bidi="ta-IN"/>
              </w:rPr>
            </w:pPr>
            <w:r w:rsidRPr="00954440">
              <w:rPr>
                <w:color w:val="000000"/>
                <w:sz w:val="22"/>
                <w:szCs w:val="22"/>
                <w:lang w:eastAsia="en-IN" w:bidi="ta-IN"/>
              </w:rPr>
              <w:t>IV</w:t>
            </w:r>
          </w:p>
        </w:tc>
        <w:tc>
          <w:tcPr>
            <w:tcW w:w="2075" w:type="pct"/>
            <w:tcBorders>
              <w:top w:val="single" w:sz="4" w:space="0" w:color="000000"/>
              <w:left w:val="single" w:sz="4" w:space="0" w:color="000000"/>
              <w:bottom w:val="single" w:sz="4" w:space="0" w:color="000000"/>
              <w:right w:val="single" w:sz="4" w:space="0" w:color="000000"/>
            </w:tcBorders>
            <w:vAlign w:val="center"/>
          </w:tcPr>
          <w:p w:rsidR="00C9449E" w:rsidRDefault="00C9449E" w:rsidP="00C9449E">
            <w:pPr>
              <w:rPr>
                <w:sz w:val="20"/>
                <w:szCs w:val="20"/>
              </w:rPr>
            </w:pPr>
            <w:r w:rsidRPr="00F77303">
              <w:rPr>
                <w:sz w:val="20"/>
                <w:szCs w:val="20"/>
              </w:rPr>
              <w:t>Skill Enhancement Course – I*</w:t>
            </w:r>
          </w:p>
          <w:p w:rsidR="00307DB4" w:rsidRPr="00F77303" w:rsidRDefault="00307DB4" w:rsidP="00C9449E">
            <w:pPr>
              <w:rPr>
                <w:sz w:val="20"/>
                <w:szCs w:val="20"/>
              </w:rPr>
            </w:pPr>
            <w:r w:rsidRPr="00F77303">
              <w:rPr>
                <w:sz w:val="20"/>
                <w:szCs w:val="20"/>
              </w:rPr>
              <w:t>NME-I/</w:t>
            </w:r>
          </w:p>
          <w:p w:rsidR="00C9449E" w:rsidRPr="00F77303" w:rsidRDefault="00C9449E" w:rsidP="00C9449E">
            <w:pPr>
              <w:rPr>
                <w:sz w:val="20"/>
                <w:szCs w:val="20"/>
              </w:rPr>
            </w:pPr>
            <w:r w:rsidRPr="00F77303">
              <w:rPr>
                <w:sz w:val="20"/>
                <w:szCs w:val="20"/>
              </w:rPr>
              <w:t xml:space="preserve">Basic Tamil – I/ </w:t>
            </w:r>
          </w:p>
          <w:p w:rsidR="00540877" w:rsidRPr="00C9449E" w:rsidRDefault="00C9449E" w:rsidP="00954440">
            <w:r w:rsidRPr="00F77303">
              <w:rPr>
                <w:sz w:val="20"/>
                <w:szCs w:val="20"/>
              </w:rPr>
              <w:t>Advanced Tamil – I</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2</w:t>
            </w: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2</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widowControl w:val="0"/>
              <w:jc w:val="center"/>
              <w:rPr>
                <w:color w:val="000000"/>
                <w:lang w:eastAsia="en-IN" w:bidi="ta-IN"/>
              </w:rPr>
            </w:pPr>
            <w:r w:rsidRPr="00954440">
              <w:rPr>
                <w:color w:val="000000"/>
                <w:sz w:val="22"/>
                <w:szCs w:val="22"/>
              </w:rPr>
              <w:t>100</w:t>
            </w:r>
          </w:p>
        </w:tc>
      </w:tr>
      <w:tr w:rsidR="00540877"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rFonts w:eastAsia="Times New Roman"/>
              </w:rPr>
            </w:pPr>
            <w:r w:rsidRPr="00954440">
              <w:rPr>
                <w:rFonts w:eastAsia="Times New Roman"/>
                <w:sz w:val="22"/>
                <w:szCs w:val="22"/>
              </w:rPr>
              <w:t>23UCOMF17</w:t>
            </w:r>
          </w:p>
        </w:tc>
        <w:tc>
          <w:tcPr>
            <w:tcW w:w="239" w:type="pct"/>
            <w:vMerge/>
            <w:tcBorders>
              <w:left w:val="single" w:sz="4" w:space="0" w:color="000000"/>
              <w:right w:val="single" w:sz="4" w:space="0" w:color="000000"/>
            </w:tcBorders>
            <w:vAlign w:val="center"/>
          </w:tcPr>
          <w:p w:rsidR="00540877" w:rsidRPr="00954440" w:rsidRDefault="00540877" w:rsidP="00954440">
            <w:pPr>
              <w:jc w:val="center"/>
              <w:rPr>
                <w:color w:val="000000"/>
                <w:lang w:eastAsia="en-IN" w:bidi="ta-IN"/>
              </w:rPr>
            </w:pPr>
          </w:p>
        </w:tc>
        <w:tc>
          <w:tcPr>
            <w:tcW w:w="2075"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rPr>
                <w:b/>
                <w:bCs/>
              </w:rPr>
            </w:pPr>
            <w:r w:rsidRPr="00954440">
              <w:rPr>
                <w:sz w:val="22"/>
                <w:szCs w:val="22"/>
              </w:rPr>
              <w:t>Foundation Course</w:t>
            </w:r>
            <w:r w:rsidRPr="00954440">
              <w:rPr>
                <w:b/>
                <w:bCs/>
                <w:sz w:val="22"/>
                <w:szCs w:val="22"/>
              </w:rPr>
              <w:t>:</w:t>
            </w:r>
            <w:r w:rsidR="0086429B" w:rsidRPr="00954440">
              <w:rPr>
                <w:b/>
                <w:bCs/>
                <w:sz w:val="22"/>
                <w:szCs w:val="22"/>
              </w:rPr>
              <w:t xml:space="preserve"> </w:t>
            </w:r>
            <w:r w:rsidRPr="00954440">
              <w:rPr>
                <w:color w:val="000000"/>
                <w:sz w:val="22"/>
                <w:szCs w:val="22"/>
              </w:rPr>
              <w:t>Fundamentals of Business Studies</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2</w:t>
            </w: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100</w:t>
            </w:r>
          </w:p>
        </w:tc>
      </w:tr>
      <w:tr w:rsidR="00540877"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lang w:eastAsia="en-IN" w:bidi="ta-IN"/>
              </w:rPr>
            </w:pPr>
          </w:p>
        </w:tc>
        <w:tc>
          <w:tcPr>
            <w:tcW w:w="239"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lang w:eastAsia="en-IN" w:bidi="ta-IN"/>
              </w:rPr>
            </w:pPr>
          </w:p>
        </w:tc>
        <w:tc>
          <w:tcPr>
            <w:tcW w:w="2075"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pStyle w:val="F5"/>
              <w:spacing w:line="240" w:lineRule="auto"/>
              <w:jc w:val="center"/>
              <w:rPr>
                <w:rFonts w:ascii="Times New Roman" w:hAnsi="Times New Roman"/>
                <w:sz w:val="22"/>
                <w:szCs w:val="22"/>
                <w:lang w:eastAsia="en-IN" w:bidi="ta-IN"/>
              </w:rPr>
            </w:pPr>
            <w:r w:rsidRPr="00954440">
              <w:rPr>
                <w:rFonts w:ascii="Times New Roman" w:hAnsi="Times New Roman"/>
                <w:sz w:val="22"/>
                <w:szCs w:val="22"/>
              </w:rPr>
              <w:t>Total</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pStyle w:val="F5"/>
              <w:spacing w:line="240" w:lineRule="auto"/>
              <w:jc w:val="center"/>
              <w:rPr>
                <w:rFonts w:ascii="Times New Roman" w:hAnsi="Times New Roman"/>
                <w:sz w:val="22"/>
                <w:szCs w:val="22"/>
                <w:lang w:eastAsia="en-IN" w:bidi="ta-IN"/>
              </w:rPr>
            </w:pPr>
            <w:r w:rsidRPr="00954440">
              <w:rPr>
                <w:rFonts w:ascii="Times New Roman" w:hAnsi="Times New Roman"/>
                <w:sz w:val="22"/>
                <w:szCs w:val="22"/>
                <w:lang w:eastAsia="en-IN" w:bidi="ta-IN"/>
              </w:rPr>
              <w:t>23</w:t>
            </w: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pStyle w:val="F5"/>
              <w:spacing w:line="240" w:lineRule="auto"/>
              <w:jc w:val="center"/>
              <w:rPr>
                <w:rFonts w:ascii="Times New Roman" w:hAnsi="Times New Roman"/>
                <w:sz w:val="22"/>
                <w:szCs w:val="22"/>
                <w:lang w:eastAsia="en-IN" w:bidi="ta-IN"/>
              </w:rPr>
            </w:pPr>
            <w:r w:rsidRPr="00954440">
              <w:rPr>
                <w:rFonts w:ascii="Times New Roman" w:hAnsi="Times New Roman"/>
                <w:sz w:val="22"/>
                <w:szCs w:val="22"/>
                <w:lang w:eastAsia="en-IN" w:bidi="ta-IN"/>
              </w:rPr>
              <w:t>30</w:t>
            </w:r>
          </w:p>
        </w:tc>
        <w:tc>
          <w:tcPr>
            <w:tcW w:w="37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pStyle w:val="F5"/>
              <w:spacing w:line="240" w:lineRule="auto"/>
              <w:jc w:val="center"/>
              <w:rPr>
                <w:rFonts w:ascii="Times New Roman" w:hAnsi="Times New Roman"/>
                <w:sz w:val="22"/>
                <w:szCs w:val="22"/>
                <w:lang w:eastAsia="en-IN" w:bidi="ta-IN"/>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pStyle w:val="F5"/>
              <w:spacing w:line="240" w:lineRule="auto"/>
              <w:jc w:val="center"/>
              <w:rPr>
                <w:rFonts w:ascii="Times New Roman" w:hAnsi="Times New Roman"/>
                <w:sz w:val="22"/>
                <w:szCs w:val="22"/>
                <w:lang w:eastAsia="en-IN" w:bidi="ta-IN"/>
              </w:rPr>
            </w:pPr>
          </w:p>
        </w:tc>
        <w:tc>
          <w:tcPr>
            <w:tcW w:w="39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pStyle w:val="F5"/>
              <w:spacing w:line="240" w:lineRule="auto"/>
              <w:jc w:val="center"/>
              <w:rPr>
                <w:rFonts w:ascii="Times New Roman" w:hAnsi="Times New Roman"/>
                <w:sz w:val="22"/>
                <w:szCs w:val="22"/>
                <w:lang w:eastAsia="en-IN" w:bidi="ta-IN"/>
              </w:rPr>
            </w:pPr>
            <w:r w:rsidRPr="00954440">
              <w:rPr>
                <w:rFonts w:ascii="Times New Roman" w:hAnsi="Times New Roman"/>
                <w:sz w:val="22"/>
                <w:szCs w:val="22"/>
                <w:lang w:eastAsia="en-IN" w:bidi="ta-IN"/>
              </w:rPr>
              <w:t>700</w:t>
            </w:r>
          </w:p>
        </w:tc>
      </w:tr>
      <w:tr w:rsidR="00540877"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p>
        </w:tc>
        <w:tc>
          <w:tcPr>
            <w:tcW w:w="239"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p>
        </w:tc>
        <w:tc>
          <w:tcPr>
            <w:tcW w:w="2075" w:type="pct"/>
            <w:tcBorders>
              <w:top w:val="single" w:sz="4" w:space="0" w:color="000000"/>
              <w:left w:val="single" w:sz="4" w:space="0" w:color="000000"/>
              <w:bottom w:val="single" w:sz="4" w:space="0" w:color="000000"/>
              <w:right w:val="single" w:sz="4" w:space="0" w:color="000000"/>
            </w:tcBorders>
            <w:vAlign w:val="center"/>
            <w:hideMark/>
          </w:tcPr>
          <w:p w:rsidR="00540877" w:rsidRPr="00954440" w:rsidRDefault="00540877" w:rsidP="00954440">
            <w:pPr>
              <w:pStyle w:val="F4"/>
              <w:spacing w:before="0" w:after="0" w:line="240" w:lineRule="auto"/>
              <w:rPr>
                <w:rFonts w:ascii="Times New Roman" w:hAnsi="Times New Roman" w:cs="Times New Roman"/>
                <w:sz w:val="22"/>
                <w:lang w:eastAsia="en-IN" w:bidi="ta-IN"/>
              </w:rPr>
            </w:pPr>
            <w:r w:rsidRPr="00954440">
              <w:rPr>
                <w:rFonts w:ascii="Times New Roman" w:hAnsi="Times New Roman" w:cs="Times New Roman"/>
                <w:sz w:val="22"/>
              </w:rPr>
              <w:t>SEMESTER – II</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p>
        </w:tc>
        <w:tc>
          <w:tcPr>
            <w:tcW w:w="39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p>
        </w:tc>
      </w:tr>
      <w:tr w:rsidR="00540877"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877" w:rsidRPr="00954440" w:rsidRDefault="00540877" w:rsidP="00954440">
            <w:pPr>
              <w:widowControl w:val="0"/>
              <w:jc w:val="center"/>
              <w:rPr>
                <w:rFonts w:eastAsia="Times New Roman"/>
              </w:rPr>
            </w:pPr>
          </w:p>
          <w:p w:rsidR="00540877" w:rsidRPr="00954440" w:rsidRDefault="00540877" w:rsidP="00954440">
            <w:pPr>
              <w:widowControl w:val="0"/>
              <w:jc w:val="center"/>
              <w:rPr>
                <w:rFonts w:eastAsia="Times New Roman"/>
              </w:rPr>
            </w:pPr>
            <w:r w:rsidRPr="00954440">
              <w:rPr>
                <w:rFonts w:eastAsia="Times New Roman"/>
                <w:sz w:val="22"/>
                <w:szCs w:val="22"/>
              </w:rPr>
              <w:t>23UTAML21/</w:t>
            </w:r>
          </w:p>
          <w:p w:rsidR="00540877" w:rsidRPr="00954440" w:rsidRDefault="00540877" w:rsidP="00954440">
            <w:pPr>
              <w:widowControl w:val="0"/>
              <w:jc w:val="center"/>
              <w:rPr>
                <w:rFonts w:eastAsia="Times New Roman"/>
              </w:rPr>
            </w:pPr>
            <w:r w:rsidRPr="00954440">
              <w:rPr>
                <w:rFonts w:eastAsia="Times New Roman"/>
                <w:sz w:val="22"/>
                <w:szCs w:val="22"/>
              </w:rPr>
              <w:t>23UHINL21/</w:t>
            </w:r>
          </w:p>
          <w:p w:rsidR="00540877" w:rsidRPr="00954440" w:rsidRDefault="00540877" w:rsidP="00954440">
            <w:pPr>
              <w:widowControl w:val="0"/>
              <w:jc w:val="center"/>
              <w:rPr>
                <w:lang w:eastAsia="en-IN" w:bidi="ta-IN"/>
              </w:rPr>
            </w:pPr>
            <w:r w:rsidRPr="00954440">
              <w:rPr>
                <w:rFonts w:eastAsia="Times New Roman"/>
                <w:sz w:val="22"/>
                <w:szCs w:val="22"/>
              </w:rPr>
              <w:t>23UFREL21</w:t>
            </w:r>
          </w:p>
        </w:tc>
        <w:tc>
          <w:tcPr>
            <w:tcW w:w="239"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lang w:eastAsia="en-IN" w:bidi="ta-IN"/>
              </w:rPr>
            </w:pPr>
            <w:r w:rsidRPr="00954440">
              <w:rPr>
                <w:sz w:val="22"/>
                <w:szCs w:val="22"/>
                <w:lang w:eastAsia="en-IN" w:bidi="ta-IN"/>
              </w:rPr>
              <w:t>I</w:t>
            </w:r>
          </w:p>
        </w:tc>
        <w:tc>
          <w:tcPr>
            <w:tcW w:w="2075"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rPr>
                <w:color w:val="000000"/>
              </w:rPr>
            </w:pPr>
            <w:r w:rsidRPr="00954440">
              <w:rPr>
                <w:color w:val="000000"/>
                <w:sz w:val="22"/>
                <w:szCs w:val="22"/>
              </w:rPr>
              <w:t>Language– II:</w:t>
            </w:r>
          </w:p>
          <w:p w:rsidR="00540877" w:rsidRPr="00954440" w:rsidRDefault="00715512" w:rsidP="00954440">
            <w:pPr>
              <w:rPr>
                <w:shd w:val="clear" w:color="auto" w:fill="FFFF00"/>
              </w:rPr>
            </w:pPr>
            <w:r w:rsidRPr="00954440">
              <w:rPr>
                <w:rFonts w:ascii="Vijaya" w:hAnsi="Vijaya" w:cs="Vijaya" w:hint="cs"/>
                <w:color w:val="000000"/>
                <w:sz w:val="22"/>
                <w:szCs w:val="22"/>
                <w:cs/>
                <w:lang w:bidi="ta-IN"/>
              </w:rPr>
              <w:t>பொதுதமிழ்</w:t>
            </w:r>
            <w:r w:rsidRPr="00954440">
              <w:rPr>
                <w:color w:val="000000"/>
                <w:sz w:val="22"/>
                <w:szCs w:val="22"/>
              </w:rPr>
              <w:t xml:space="preserve"> -II: </w:t>
            </w:r>
            <w:r w:rsidRPr="00954440">
              <w:rPr>
                <w:rFonts w:ascii="Vijaya" w:eastAsia="Arial Unicode MS" w:hAnsi="Vijaya" w:cs="Vijaya" w:hint="cs"/>
                <w:bCs/>
                <w:color w:val="000000"/>
                <w:sz w:val="22"/>
                <w:szCs w:val="22"/>
                <w:cs/>
                <w:lang w:eastAsia="en-IN" w:bidi="ta-IN"/>
              </w:rPr>
              <w:t>தமிழிலக்கியவரலாறு</w:t>
            </w:r>
            <w:r w:rsidRPr="00954440">
              <w:rPr>
                <w:rFonts w:eastAsia="Arial Unicode MS"/>
                <w:bCs/>
                <w:color w:val="000000"/>
                <w:sz w:val="22"/>
                <w:szCs w:val="22"/>
                <w:lang w:eastAsia="en-IN" w:bidi="ta-IN"/>
              </w:rPr>
              <w:t>-2/</w:t>
            </w:r>
          </w:p>
          <w:p w:rsidR="00540877" w:rsidRPr="00954440" w:rsidRDefault="00540877" w:rsidP="00954440">
            <w:pPr>
              <w:rPr>
                <w:shd w:val="clear" w:color="auto" w:fill="FFFF00"/>
              </w:rPr>
            </w:pPr>
            <w:r w:rsidRPr="00954440">
              <w:rPr>
                <w:sz w:val="22"/>
                <w:szCs w:val="22"/>
              </w:rPr>
              <w:t>Hindi-II/</w:t>
            </w:r>
          </w:p>
          <w:p w:rsidR="00540877" w:rsidRPr="00954440" w:rsidRDefault="00540877" w:rsidP="00954440">
            <w:pPr>
              <w:rPr>
                <w:rFonts w:eastAsia="Times New Roman"/>
                <w:color w:val="000000"/>
                <w:lang w:val="en-IN"/>
              </w:rPr>
            </w:pPr>
            <w:r w:rsidRPr="00954440">
              <w:rPr>
                <w:sz w:val="22"/>
                <w:szCs w:val="22"/>
              </w:rPr>
              <w:t>French-II</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3</w:t>
            </w: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6</w:t>
            </w:r>
          </w:p>
        </w:tc>
        <w:tc>
          <w:tcPr>
            <w:tcW w:w="37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100</w:t>
            </w:r>
          </w:p>
        </w:tc>
      </w:tr>
      <w:tr w:rsidR="00540877"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lang w:eastAsia="en-IN" w:bidi="ta-IN"/>
              </w:rPr>
            </w:pPr>
            <w:r w:rsidRPr="00954440">
              <w:rPr>
                <w:rFonts w:eastAsia="Times New Roman"/>
                <w:sz w:val="22"/>
                <w:szCs w:val="22"/>
              </w:rPr>
              <w:t>23UENGL22</w:t>
            </w:r>
          </w:p>
        </w:tc>
        <w:tc>
          <w:tcPr>
            <w:tcW w:w="239"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lang w:eastAsia="en-IN" w:bidi="ta-IN"/>
              </w:rPr>
            </w:pPr>
            <w:r w:rsidRPr="00954440">
              <w:rPr>
                <w:sz w:val="22"/>
                <w:szCs w:val="22"/>
                <w:lang w:eastAsia="en-IN" w:bidi="ta-IN"/>
              </w:rPr>
              <w:t>II</w:t>
            </w:r>
          </w:p>
        </w:tc>
        <w:tc>
          <w:tcPr>
            <w:tcW w:w="2075"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rPr>
                <w:color w:val="000000"/>
              </w:rPr>
            </w:pPr>
            <w:r w:rsidRPr="00954440">
              <w:rPr>
                <w:color w:val="000000"/>
                <w:sz w:val="22"/>
                <w:szCs w:val="22"/>
              </w:rPr>
              <w:t>General English – II</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3</w:t>
            </w: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6</w:t>
            </w:r>
          </w:p>
        </w:tc>
        <w:tc>
          <w:tcPr>
            <w:tcW w:w="37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100</w:t>
            </w:r>
          </w:p>
        </w:tc>
      </w:tr>
      <w:tr w:rsidR="00540877"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lang w:eastAsia="en-IN" w:bidi="ta-IN"/>
              </w:rPr>
            </w:pPr>
            <w:r w:rsidRPr="00954440">
              <w:rPr>
                <w:color w:val="000000"/>
                <w:sz w:val="22"/>
                <w:szCs w:val="22"/>
                <w:lang w:eastAsia="en-IN" w:bidi="ta-IN"/>
              </w:rPr>
              <w:t>23UCOSC23</w:t>
            </w:r>
          </w:p>
        </w:tc>
        <w:tc>
          <w:tcPr>
            <w:tcW w:w="239" w:type="pct"/>
            <w:vMerge w:val="restart"/>
            <w:tcBorders>
              <w:top w:val="single" w:sz="4" w:space="0" w:color="000000"/>
              <w:left w:val="single" w:sz="4" w:space="0" w:color="000000"/>
              <w:right w:val="single" w:sz="4" w:space="0" w:color="000000"/>
            </w:tcBorders>
            <w:vAlign w:val="center"/>
          </w:tcPr>
          <w:p w:rsidR="00540877" w:rsidRPr="00954440" w:rsidRDefault="00540877" w:rsidP="00954440">
            <w:pPr>
              <w:widowControl w:val="0"/>
              <w:jc w:val="center"/>
              <w:rPr>
                <w:lang w:eastAsia="en-IN" w:bidi="ta-IN"/>
              </w:rPr>
            </w:pPr>
            <w:r w:rsidRPr="00954440">
              <w:rPr>
                <w:sz w:val="22"/>
                <w:szCs w:val="22"/>
                <w:lang w:eastAsia="en-IN" w:bidi="ta-IN"/>
              </w:rPr>
              <w:t>III</w:t>
            </w:r>
          </w:p>
        </w:tc>
        <w:tc>
          <w:tcPr>
            <w:tcW w:w="2075"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rPr>
                <w:color w:val="000000"/>
              </w:rPr>
            </w:pPr>
            <w:r w:rsidRPr="00954440">
              <w:rPr>
                <w:color w:val="000000"/>
                <w:sz w:val="22"/>
                <w:szCs w:val="22"/>
              </w:rPr>
              <w:t>Core – III: Financial Accounting II</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5</w:t>
            </w: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5</w:t>
            </w:r>
          </w:p>
        </w:tc>
        <w:tc>
          <w:tcPr>
            <w:tcW w:w="37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100</w:t>
            </w:r>
          </w:p>
        </w:tc>
      </w:tr>
      <w:tr w:rsidR="00540877"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lang w:eastAsia="en-IN" w:bidi="ta-IN"/>
              </w:rPr>
            </w:pPr>
            <w:r w:rsidRPr="00954440">
              <w:rPr>
                <w:color w:val="000000"/>
                <w:sz w:val="22"/>
                <w:szCs w:val="22"/>
                <w:lang w:eastAsia="en-IN" w:bidi="ta-IN"/>
              </w:rPr>
              <w:t>23UCOSC24</w:t>
            </w:r>
          </w:p>
        </w:tc>
        <w:tc>
          <w:tcPr>
            <w:tcW w:w="239" w:type="pct"/>
            <w:vMerge/>
            <w:tcBorders>
              <w:left w:val="single" w:sz="4" w:space="0" w:color="000000"/>
              <w:right w:val="single" w:sz="4" w:space="0" w:color="000000"/>
            </w:tcBorders>
            <w:vAlign w:val="center"/>
          </w:tcPr>
          <w:p w:rsidR="00540877" w:rsidRPr="00954440" w:rsidRDefault="00540877" w:rsidP="00954440">
            <w:pPr>
              <w:widowControl w:val="0"/>
              <w:jc w:val="center"/>
              <w:rPr>
                <w:lang w:eastAsia="en-IN" w:bidi="ta-IN"/>
              </w:rPr>
            </w:pPr>
          </w:p>
        </w:tc>
        <w:tc>
          <w:tcPr>
            <w:tcW w:w="2075"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rPr>
                <w:color w:val="000000"/>
              </w:rPr>
            </w:pPr>
            <w:r w:rsidRPr="00954440">
              <w:rPr>
                <w:color w:val="000000"/>
                <w:sz w:val="22"/>
                <w:szCs w:val="22"/>
              </w:rPr>
              <w:t>Core -  IV: Principles of Marketing</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5</w:t>
            </w: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5</w:t>
            </w:r>
          </w:p>
        </w:tc>
        <w:tc>
          <w:tcPr>
            <w:tcW w:w="37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100</w:t>
            </w:r>
          </w:p>
        </w:tc>
      </w:tr>
      <w:tr w:rsidR="00540877"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lang w:eastAsia="en-IN" w:bidi="ta-IN"/>
              </w:rPr>
            </w:pPr>
          </w:p>
          <w:p w:rsidR="00540877" w:rsidRPr="00954440" w:rsidRDefault="00540877" w:rsidP="00954440">
            <w:pPr>
              <w:widowControl w:val="0"/>
              <w:jc w:val="center"/>
              <w:rPr>
                <w:lang w:eastAsia="en-IN" w:bidi="ta-IN"/>
              </w:rPr>
            </w:pPr>
            <w:r w:rsidRPr="00954440">
              <w:rPr>
                <w:sz w:val="22"/>
                <w:szCs w:val="22"/>
                <w:lang w:eastAsia="en-IN" w:bidi="ta-IN"/>
              </w:rPr>
              <w:t>23UCOSE25-1</w:t>
            </w:r>
          </w:p>
          <w:p w:rsidR="00540877" w:rsidRPr="00954440" w:rsidRDefault="00540877" w:rsidP="00954440">
            <w:pPr>
              <w:widowControl w:val="0"/>
              <w:jc w:val="center"/>
              <w:rPr>
                <w:lang w:eastAsia="en-IN" w:bidi="ta-IN"/>
              </w:rPr>
            </w:pPr>
            <w:r w:rsidRPr="00954440">
              <w:rPr>
                <w:sz w:val="22"/>
                <w:szCs w:val="22"/>
                <w:lang w:eastAsia="en-IN" w:bidi="ta-IN"/>
              </w:rPr>
              <w:t>23UCOSE25-2</w:t>
            </w:r>
          </w:p>
          <w:p w:rsidR="00540877" w:rsidRPr="00954440" w:rsidRDefault="00540877" w:rsidP="00954440">
            <w:pPr>
              <w:widowControl w:val="0"/>
              <w:jc w:val="center"/>
              <w:rPr>
                <w:lang w:eastAsia="en-IN" w:bidi="ta-IN"/>
              </w:rPr>
            </w:pPr>
            <w:r w:rsidRPr="00954440">
              <w:rPr>
                <w:sz w:val="22"/>
                <w:szCs w:val="22"/>
                <w:lang w:eastAsia="en-IN" w:bidi="ta-IN"/>
              </w:rPr>
              <w:t>23UCOSE25-3</w:t>
            </w:r>
          </w:p>
        </w:tc>
        <w:tc>
          <w:tcPr>
            <w:tcW w:w="239" w:type="pct"/>
            <w:vMerge/>
            <w:tcBorders>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lang w:eastAsia="en-IN" w:bidi="ta-IN"/>
              </w:rPr>
            </w:pPr>
          </w:p>
        </w:tc>
        <w:tc>
          <w:tcPr>
            <w:tcW w:w="2075"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r w:rsidRPr="00954440">
              <w:rPr>
                <w:sz w:val="22"/>
                <w:szCs w:val="22"/>
              </w:rPr>
              <w:t>Elective – II:</w:t>
            </w:r>
          </w:p>
          <w:p w:rsidR="00540877" w:rsidRPr="00954440" w:rsidRDefault="00540877" w:rsidP="00954440">
            <w:pPr>
              <w:widowControl w:val="0"/>
              <w:rPr>
                <w:lang w:eastAsia="en-IN" w:bidi="ta-IN"/>
              </w:rPr>
            </w:pPr>
            <w:r w:rsidRPr="00954440">
              <w:rPr>
                <w:sz w:val="22"/>
                <w:szCs w:val="22"/>
                <w:lang w:eastAsia="en-IN" w:bidi="ta-IN"/>
              </w:rPr>
              <w:t>Business Environment</w:t>
            </w:r>
          </w:p>
          <w:p w:rsidR="00540877" w:rsidRPr="00954440" w:rsidRDefault="00540877" w:rsidP="00954440">
            <w:pPr>
              <w:widowControl w:val="0"/>
              <w:rPr>
                <w:lang w:eastAsia="en-IN" w:bidi="ta-IN"/>
              </w:rPr>
            </w:pPr>
            <w:r w:rsidRPr="00954440">
              <w:rPr>
                <w:sz w:val="22"/>
                <w:szCs w:val="22"/>
                <w:lang w:eastAsia="en-IN" w:bidi="ta-IN"/>
              </w:rPr>
              <w:t>Office Management &amp; Secretarial Practice</w:t>
            </w:r>
          </w:p>
          <w:p w:rsidR="00540877" w:rsidRPr="00954440" w:rsidRDefault="00540877" w:rsidP="00954440">
            <w:pPr>
              <w:widowControl w:val="0"/>
              <w:rPr>
                <w:color w:val="000000"/>
              </w:rPr>
            </w:pPr>
            <w:r w:rsidRPr="00954440">
              <w:rPr>
                <w:sz w:val="22"/>
                <w:szCs w:val="22"/>
                <w:lang w:eastAsia="en-IN" w:bidi="ta-IN"/>
              </w:rPr>
              <w:t>International Trade</w:t>
            </w:r>
          </w:p>
        </w:tc>
        <w:tc>
          <w:tcPr>
            <w:tcW w:w="33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3</w:t>
            </w:r>
          </w:p>
        </w:tc>
        <w:tc>
          <w:tcPr>
            <w:tcW w:w="602"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jc w:val="center"/>
              <w:rPr>
                <w:color w:val="000000"/>
              </w:rPr>
            </w:pPr>
            <w:r w:rsidRPr="00954440">
              <w:rPr>
                <w:color w:val="000000"/>
                <w:sz w:val="22"/>
                <w:szCs w:val="22"/>
              </w:rPr>
              <w:t>4</w:t>
            </w:r>
          </w:p>
        </w:tc>
        <w:tc>
          <w:tcPr>
            <w:tcW w:w="371"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tcPr>
          <w:p w:rsidR="00540877" w:rsidRPr="00954440" w:rsidRDefault="00540877" w:rsidP="00954440">
            <w:pPr>
              <w:widowControl w:val="0"/>
              <w:jc w:val="center"/>
              <w:rPr>
                <w:color w:val="000000"/>
                <w:lang w:eastAsia="en-IN" w:bidi="ta-IN"/>
              </w:rPr>
            </w:pPr>
            <w:r w:rsidRPr="00954440">
              <w:rPr>
                <w:color w:val="000000"/>
                <w:sz w:val="22"/>
                <w:szCs w:val="22"/>
              </w:rPr>
              <w:t>100</w:t>
            </w:r>
          </w:p>
        </w:tc>
      </w:tr>
      <w:tr w:rsidR="0086109C"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86109C" w:rsidRPr="00F03E62" w:rsidRDefault="0086109C" w:rsidP="001C70E4">
            <w:pPr>
              <w:widowControl w:val="0"/>
              <w:rPr>
                <w:lang w:eastAsia="en-IN" w:bidi="ta-IN"/>
              </w:rPr>
            </w:pPr>
          </w:p>
          <w:p w:rsidR="00307DB4" w:rsidRDefault="00307DB4" w:rsidP="00293157">
            <w:pPr>
              <w:widowControl w:val="0"/>
              <w:jc w:val="center"/>
              <w:rPr>
                <w:lang w:eastAsia="en-IN" w:bidi="ta-IN"/>
              </w:rPr>
            </w:pPr>
          </w:p>
          <w:p w:rsidR="0086109C" w:rsidRPr="00F03E62" w:rsidRDefault="0086109C" w:rsidP="00293157">
            <w:pPr>
              <w:widowControl w:val="0"/>
              <w:jc w:val="center"/>
              <w:rPr>
                <w:lang w:eastAsia="en-IN" w:bidi="ta-IN"/>
              </w:rPr>
            </w:pPr>
            <w:r w:rsidRPr="00F03E62">
              <w:rPr>
                <w:sz w:val="22"/>
                <w:szCs w:val="22"/>
                <w:lang w:eastAsia="en-IN" w:bidi="ta-IN"/>
              </w:rPr>
              <w:t>23UTAMB26/</w:t>
            </w:r>
          </w:p>
          <w:p w:rsidR="0086109C" w:rsidRPr="00954440" w:rsidRDefault="0086109C" w:rsidP="001C70E4">
            <w:pPr>
              <w:widowControl w:val="0"/>
              <w:jc w:val="center"/>
              <w:rPr>
                <w:lang w:eastAsia="en-IN" w:bidi="ta-IN"/>
              </w:rPr>
            </w:pPr>
            <w:r w:rsidRPr="00F03E62">
              <w:rPr>
                <w:sz w:val="22"/>
                <w:szCs w:val="22"/>
                <w:lang w:eastAsia="en-IN" w:bidi="ta-IN"/>
              </w:rPr>
              <w:t>23UTAMA26</w:t>
            </w:r>
          </w:p>
        </w:tc>
        <w:tc>
          <w:tcPr>
            <w:tcW w:w="239" w:type="pct"/>
            <w:vMerge w:val="restart"/>
            <w:tcBorders>
              <w:top w:val="single" w:sz="4" w:space="0" w:color="000000"/>
              <w:left w:val="single" w:sz="4" w:space="0" w:color="000000"/>
              <w:right w:val="single" w:sz="4" w:space="0" w:color="000000"/>
            </w:tcBorders>
            <w:vAlign w:val="center"/>
          </w:tcPr>
          <w:p w:rsidR="0086109C" w:rsidRPr="00954440" w:rsidRDefault="0086109C" w:rsidP="00954440">
            <w:pPr>
              <w:widowControl w:val="0"/>
              <w:jc w:val="center"/>
              <w:rPr>
                <w:lang w:eastAsia="en-IN" w:bidi="ta-IN"/>
              </w:rPr>
            </w:pPr>
            <w:r w:rsidRPr="00954440">
              <w:rPr>
                <w:sz w:val="22"/>
                <w:szCs w:val="22"/>
                <w:lang w:eastAsia="en-IN" w:bidi="ta-IN"/>
              </w:rPr>
              <w:t>IV</w:t>
            </w:r>
          </w:p>
        </w:tc>
        <w:tc>
          <w:tcPr>
            <w:tcW w:w="2075" w:type="pct"/>
            <w:tcBorders>
              <w:top w:val="single" w:sz="4" w:space="0" w:color="000000"/>
              <w:left w:val="single" w:sz="4" w:space="0" w:color="000000"/>
              <w:bottom w:val="single" w:sz="4" w:space="0" w:color="000000"/>
              <w:right w:val="single" w:sz="4" w:space="0" w:color="000000"/>
            </w:tcBorders>
            <w:vAlign w:val="center"/>
          </w:tcPr>
          <w:p w:rsidR="0086109C" w:rsidRDefault="0086109C" w:rsidP="001C70E4">
            <w:r w:rsidRPr="00F03E62">
              <w:rPr>
                <w:sz w:val="22"/>
                <w:szCs w:val="22"/>
              </w:rPr>
              <w:t xml:space="preserve">Skill Enhancement Course – </w:t>
            </w:r>
            <w:r>
              <w:rPr>
                <w:sz w:val="22"/>
                <w:szCs w:val="22"/>
              </w:rPr>
              <w:t>II</w:t>
            </w:r>
            <w:r w:rsidRPr="007445FF">
              <w:rPr>
                <w:b/>
                <w:sz w:val="22"/>
                <w:szCs w:val="22"/>
              </w:rPr>
              <w:t>*</w:t>
            </w:r>
            <w:r w:rsidRPr="00F03E62">
              <w:rPr>
                <w:sz w:val="22"/>
                <w:szCs w:val="22"/>
              </w:rPr>
              <w:t xml:space="preserve"> </w:t>
            </w:r>
          </w:p>
          <w:p w:rsidR="00307DB4" w:rsidRPr="00F03E62" w:rsidRDefault="00307DB4" w:rsidP="001C70E4">
            <w:r w:rsidRPr="00F03E62">
              <w:rPr>
                <w:sz w:val="22"/>
                <w:szCs w:val="22"/>
              </w:rPr>
              <w:t>NME-II/</w:t>
            </w:r>
          </w:p>
          <w:p w:rsidR="0086109C" w:rsidRPr="00F03E62" w:rsidRDefault="0086109C" w:rsidP="001C70E4">
            <w:r w:rsidRPr="00F03E62">
              <w:rPr>
                <w:sz w:val="22"/>
                <w:szCs w:val="22"/>
              </w:rPr>
              <w:t xml:space="preserve">Basic Tamil – II/ </w:t>
            </w:r>
          </w:p>
          <w:p w:rsidR="0086109C" w:rsidRPr="00954440" w:rsidRDefault="0086109C" w:rsidP="001C70E4">
            <w:pPr>
              <w:rPr>
                <w:color w:val="000000"/>
              </w:rPr>
            </w:pPr>
            <w:r w:rsidRPr="00F03E62">
              <w:rPr>
                <w:sz w:val="22"/>
                <w:szCs w:val="22"/>
              </w:rPr>
              <w:t>Advanced Tamil – II</w:t>
            </w:r>
          </w:p>
        </w:tc>
        <w:tc>
          <w:tcPr>
            <w:tcW w:w="331"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jc w:val="center"/>
              <w:rPr>
                <w:color w:val="000000"/>
              </w:rPr>
            </w:pPr>
            <w:r w:rsidRPr="00954440">
              <w:rPr>
                <w:color w:val="000000"/>
                <w:sz w:val="22"/>
                <w:szCs w:val="22"/>
              </w:rPr>
              <w:t>2</w:t>
            </w:r>
          </w:p>
        </w:tc>
        <w:tc>
          <w:tcPr>
            <w:tcW w:w="602"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jc w:val="center"/>
              <w:rPr>
                <w:color w:val="000000"/>
              </w:rPr>
            </w:pPr>
            <w:r w:rsidRPr="00954440">
              <w:rPr>
                <w:color w:val="000000"/>
                <w:sz w:val="22"/>
                <w:szCs w:val="22"/>
              </w:rP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widowControl w:val="0"/>
              <w:jc w:val="center"/>
              <w:rPr>
                <w:color w:val="000000"/>
                <w:lang w:eastAsia="en-IN" w:bidi="ta-IN"/>
              </w:rPr>
            </w:pPr>
            <w:r w:rsidRPr="00954440">
              <w:rPr>
                <w:color w:val="000000"/>
                <w:sz w:val="22"/>
                <w:szCs w:val="22"/>
              </w:rPr>
              <w:t>100</w:t>
            </w:r>
          </w:p>
        </w:tc>
      </w:tr>
      <w:tr w:rsidR="0086109C"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widowControl w:val="0"/>
              <w:jc w:val="center"/>
              <w:rPr>
                <w:rFonts w:eastAsia="Times New Roman"/>
              </w:rPr>
            </w:pPr>
          </w:p>
          <w:p w:rsidR="0086109C" w:rsidRPr="00954440" w:rsidRDefault="0086109C" w:rsidP="00954440">
            <w:pPr>
              <w:widowControl w:val="0"/>
              <w:jc w:val="center"/>
              <w:rPr>
                <w:rFonts w:eastAsia="Times New Roman"/>
              </w:rPr>
            </w:pPr>
            <w:r w:rsidRPr="00954440">
              <w:rPr>
                <w:rFonts w:eastAsia="Times New Roman"/>
                <w:sz w:val="22"/>
                <w:szCs w:val="22"/>
              </w:rPr>
              <w:t>23USECG27</w:t>
            </w:r>
          </w:p>
        </w:tc>
        <w:tc>
          <w:tcPr>
            <w:tcW w:w="239" w:type="pct"/>
            <w:vMerge/>
            <w:tcBorders>
              <w:left w:val="single" w:sz="4" w:space="0" w:color="000000"/>
              <w:right w:val="single" w:sz="4" w:space="0" w:color="000000"/>
            </w:tcBorders>
            <w:vAlign w:val="center"/>
          </w:tcPr>
          <w:p w:rsidR="0086109C" w:rsidRPr="00954440" w:rsidRDefault="0086109C" w:rsidP="00954440">
            <w:pPr>
              <w:widowControl w:val="0"/>
              <w:jc w:val="center"/>
              <w:rPr>
                <w:lang w:eastAsia="en-IN" w:bidi="ta-IN"/>
              </w:rPr>
            </w:pPr>
          </w:p>
        </w:tc>
        <w:tc>
          <w:tcPr>
            <w:tcW w:w="2075"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r w:rsidRPr="00954440">
              <w:rPr>
                <w:sz w:val="22"/>
                <w:szCs w:val="22"/>
              </w:rPr>
              <w:t>Skill Enhancement Course 3</w:t>
            </w:r>
          </w:p>
          <w:p w:rsidR="0086109C" w:rsidRPr="00954440" w:rsidRDefault="0086109C" w:rsidP="00954440">
            <w:pPr>
              <w:rPr>
                <w:color w:val="000000"/>
              </w:rPr>
            </w:pPr>
            <w:r w:rsidRPr="00954440">
              <w:rPr>
                <w:sz w:val="22"/>
                <w:szCs w:val="22"/>
              </w:rPr>
              <w:t>Internet and its Applications</w:t>
            </w:r>
            <w:r>
              <w:rPr>
                <w:sz w:val="22"/>
                <w:szCs w:val="22"/>
              </w:rPr>
              <w:t xml:space="preserve"> </w:t>
            </w:r>
            <w:r w:rsidRPr="00954440">
              <w:rPr>
                <w:sz w:val="22"/>
                <w:szCs w:val="22"/>
              </w:rPr>
              <w:t>(Common Paper)</w:t>
            </w:r>
          </w:p>
        </w:tc>
        <w:tc>
          <w:tcPr>
            <w:tcW w:w="331"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jc w:val="center"/>
              <w:rPr>
                <w:color w:val="000000"/>
              </w:rPr>
            </w:pPr>
            <w:r w:rsidRPr="00954440">
              <w:rPr>
                <w:color w:val="000000"/>
                <w:sz w:val="22"/>
                <w:szCs w:val="22"/>
              </w:rPr>
              <w:t>2</w:t>
            </w:r>
          </w:p>
        </w:tc>
        <w:tc>
          <w:tcPr>
            <w:tcW w:w="602"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jc w:val="center"/>
              <w:rPr>
                <w:color w:val="000000"/>
              </w:rPr>
            </w:pPr>
            <w:r w:rsidRPr="00954440">
              <w:rPr>
                <w:color w:val="000000"/>
                <w:sz w:val="22"/>
                <w:szCs w:val="22"/>
              </w:rPr>
              <w:t>2</w:t>
            </w:r>
          </w:p>
        </w:tc>
        <w:tc>
          <w:tcPr>
            <w:tcW w:w="371"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widowControl w:val="0"/>
              <w:jc w:val="center"/>
              <w:rPr>
                <w:color w:val="000000"/>
                <w:lang w:eastAsia="en-IN" w:bidi="ta-IN"/>
              </w:rPr>
            </w:pPr>
            <w:r w:rsidRPr="00954440">
              <w:rPr>
                <w:color w:val="000000"/>
                <w:sz w:val="22"/>
                <w:szCs w:val="22"/>
              </w:rPr>
              <w:t>25</w:t>
            </w:r>
          </w:p>
        </w:tc>
        <w:tc>
          <w:tcPr>
            <w:tcW w:w="246"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widowControl w:val="0"/>
              <w:jc w:val="center"/>
              <w:rPr>
                <w:color w:val="000000"/>
                <w:lang w:eastAsia="en-IN" w:bidi="ta-IN"/>
              </w:rPr>
            </w:pPr>
            <w:r w:rsidRPr="00954440">
              <w:rPr>
                <w:color w:val="000000"/>
                <w:sz w:val="22"/>
                <w:szCs w:val="22"/>
              </w:rPr>
              <w:t>75</w:t>
            </w:r>
          </w:p>
        </w:tc>
        <w:tc>
          <w:tcPr>
            <w:tcW w:w="396"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widowControl w:val="0"/>
              <w:jc w:val="center"/>
              <w:rPr>
                <w:color w:val="000000"/>
                <w:lang w:eastAsia="en-IN" w:bidi="ta-IN"/>
              </w:rPr>
            </w:pPr>
            <w:r w:rsidRPr="00954440">
              <w:rPr>
                <w:color w:val="000000"/>
                <w:sz w:val="22"/>
                <w:szCs w:val="22"/>
              </w:rPr>
              <w:t>100</w:t>
            </w:r>
          </w:p>
        </w:tc>
      </w:tr>
      <w:tr w:rsidR="0086109C"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widowControl w:val="0"/>
              <w:jc w:val="center"/>
              <w:rPr>
                <w:rFonts w:eastAsia="Times New Roman"/>
              </w:rPr>
            </w:pPr>
            <w:r w:rsidRPr="00954440">
              <w:rPr>
                <w:rFonts w:eastAsia="Times New Roman"/>
                <w:sz w:val="22"/>
                <w:szCs w:val="22"/>
                <w:lang w:eastAsia="en-IN" w:bidi="ta-IN"/>
              </w:rPr>
              <w:t>23UNMSD01</w:t>
            </w:r>
          </w:p>
        </w:tc>
        <w:tc>
          <w:tcPr>
            <w:tcW w:w="239" w:type="pct"/>
            <w:vMerge/>
            <w:tcBorders>
              <w:left w:val="single" w:sz="4" w:space="0" w:color="000000"/>
              <w:right w:val="single" w:sz="4" w:space="0" w:color="000000"/>
            </w:tcBorders>
            <w:vAlign w:val="center"/>
          </w:tcPr>
          <w:p w:rsidR="0086109C" w:rsidRPr="00954440" w:rsidRDefault="0086109C" w:rsidP="00954440">
            <w:pPr>
              <w:widowControl w:val="0"/>
              <w:jc w:val="center"/>
              <w:rPr>
                <w:rFonts w:eastAsia="Times New Roman"/>
              </w:rPr>
            </w:pPr>
          </w:p>
        </w:tc>
        <w:tc>
          <w:tcPr>
            <w:tcW w:w="2075" w:type="pct"/>
            <w:tcBorders>
              <w:top w:val="single" w:sz="4" w:space="0" w:color="000000"/>
              <w:left w:val="single" w:sz="4" w:space="0" w:color="000000"/>
              <w:bottom w:val="single" w:sz="4" w:space="0" w:color="000000"/>
              <w:right w:val="single" w:sz="4" w:space="0" w:color="000000"/>
            </w:tcBorders>
          </w:tcPr>
          <w:p w:rsidR="0086109C" w:rsidRPr="00954440" w:rsidRDefault="0086109C" w:rsidP="00954440">
            <w:r w:rsidRPr="00954440">
              <w:rPr>
                <w:rFonts w:eastAsia="Times New Roman"/>
                <w:sz w:val="22"/>
                <w:szCs w:val="22"/>
                <w:lang w:eastAsia="en-IN" w:bidi="ta-IN"/>
              </w:rPr>
              <w:t>Language Proficiency for employability: Overview of English Communication**</w:t>
            </w:r>
          </w:p>
        </w:tc>
        <w:tc>
          <w:tcPr>
            <w:tcW w:w="331"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jc w:val="center"/>
            </w:pPr>
            <w:r w:rsidRPr="00954440">
              <w:rPr>
                <w:sz w:val="22"/>
                <w:szCs w:val="22"/>
              </w:rPr>
              <w:t>2</w:t>
            </w:r>
          </w:p>
        </w:tc>
        <w:tc>
          <w:tcPr>
            <w:tcW w:w="602"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jc w:val="center"/>
              <w:rPr>
                <w:color w:val="000000"/>
              </w:rPr>
            </w:pPr>
            <w:r w:rsidRPr="00954440">
              <w:rPr>
                <w:color w:val="000000"/>
                <w:sz w:val="22"/>
                <w:szCs w:val="22"/>
              </w:rPr>
              <w:t>-</w:t>
            </w:r>
          </w:p>
        </w:tc>
        <w:tc>
          <w:tcPr>
            <w:tcW w:w="371"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widowControl w:val="0"/>
              <w:jc w:val="center"/>
              <w:rPr>
                <w:color w:val="000000"/>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widowControl w:val="0"/>
              <w:jc w:val="center"/>
              <w:rPr>
                <w:color w:val="000000"/>
              </w:rPr>
            </w:pPr>
          </w:p>
        </w:tc>
        <w:tc>
          <w:tcPr>
            <w:tcW w:w="396" w:type="pct"/>
            <w:tcBorders>
              <w:top w:val="single" w:sz="4" w:space="0" w:color="000000"/>
              <w:left w:val="single" w:sz="4" w:space="0" w:color="000000"/>
              <w:bottom w:val="single" w:sz="4" w:space="0" w:color="000000"/>
              <w:right w:val="single" w:sz="4" w:space="0" w:color="000000"/>
            </w:tcBorders>
            <w:vAlign w:val="center"/>
          </w:tcPr>
          <w:p w:rsidR="0086109C" w:rsidRPr="00954440" w:rsidRDefault="0086109C" w:rsidP="00954440">
            <w:pPr>
              <w:widowControl w:val="0"/>
              <w:jc w:val="center"/>
              <w:rPr>
                <w:color w:val="000000"/>
              </w:rPr>
            </w:pPr>
            <w:r w:rsidRPr="00954440">
              <w:rPr>
                <w:color w:val="000000"/>
                <w:sz w:val="22"/>
                <w:szCs w:val="22"/>
              </w:rPr>
              <w:t>100</w:t>
            </w:r>
          </w:p>
        </w:tc>
      </w:tr>
      <w:tr w:rsidR="00977F63" w:rsidRPr="00954440" w:rsidTr="0025025C">
        <w:trPr>
          <w:trHeight w:val="288"/>
          <w:jc w:val="center"/>
        </w:trPr>
        <w:tc>
          <w:tcPr>
            <w:tcW w:w="740"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widowControl w:val="0"/>
              <w:jc w:val="center"/>
              <w:rPr>
                <w:rFonts w:eastAsia="Times New Roman"/>
                <w:color w:val="FF0000"/>
                <w:lang w:eastAsia="en-IN" w:bidi="ta-IN"/>
              </w:rPr>
            </w:pPr>
          </w:p>
        </w:tc>
        <w:tc>
          <w:tcPr>
            <w:tcW w:w="239" w:type="pct"/>
            <w:tcBorders>
              <w:left w:val="single" w:sz="4" w:space="0" w:color="000000"/>
              <w:right w:val="single" w:sz="4" w:space="0" w:color="000000"/>
            </w:tcBorders>
            <w:vAlign w:val="center"/>
          </w:tcPr>
          <w:p w:rsidR="00977F63" w:rsidRPr="00954440" w:rsidRDefault="00977F63" w:rsidP="00954440">
            <w:pPr>
              <w:widowControl w:val="0"/>
              <w:jc w:val="center"/>
              <w:rPr>
                <w:rFonts w:eastAsia="Times New Roman"/>
                <w:color w:val="FF0000"/>
              </w:rPr>
            </w:pPr>
          </w:p>
        </w:tc>
        <w:tc>
          <w:tcPr>
            <w:tcW w:w="2075"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spacing w:line="240" w:lineRule="auto"/>
              <w:jc w:val="center"/>
              <w:rPr>
                <w:rFonts w:ascii="Times New Roman" w:hAnsi="Times New Roman"/>
                <w:sz w:val="22"/>
                <w:szCs w:val="22"/>
                <w:lang w:eastAsia="en-IN" w:bidi="ta-IN"/>
              </w:rPr>
            </w:pPr>
            <w:r w:rsidRPr="00954440">
              <w:rPr>
                <w:rFonts w:ascii="Times New Roman" w:hAnsi="Times New Roman"/>
                <w:sz w:val="22"/>
                <w:szCs w:val="22"/>
              </w:rPr>
              <w:t>Total</w:t>
            </w:r>
          </w:p>
        </w:tc>
        <w:tc>
          <w:tcPr>
            <w:tcW w:w="331"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jc w:val="center"/>
              <w:rPr>
                <w:rFonts w:ascii="Times New Roman" w:hAnsi="Times New Roman"/>
                <w:sz w:val="22"/>
                <w:szCs w:val="22"/>
                <w:lang w:eastAsia="en-IN" w:bidi="ta-IN"/>
              </w:rPr>
            </w:pPr>
            <w:r w:rsidRPr="00954440">
              <w:rPr>
                <w:rFonts w:ascii="Times New Roman" w:hAnsi="Times New Roman"/>
                <w:sz w:val="22"/>
                <w:szCs w:val="22"/>
                <w:lang w:eastAsia="en-IN" w:bidi="ta-IN"/>
              </w:rPr>
              <w:t>2</w:t>
            </w:r>
            <w:r w:rsidR="00103858">
              <w:rPr>
                <w:rFonts w:ascii="Times New Roman" w:hAnsi="Times New Roman"/>
                <w:sz w:val="22"/>
                <w:szCs w:val="22"/>
                <w:lang w:eastAsia="en-IN" w:bidi="ta-IN"/>
              </w:rPr>
              <w:t>5</w:t>
            </w:r>
          </w:p>
        </w:tc>
        <w:tc>
          <w:tcPr>
            <w:tcW w:w="602"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jc w:val="center"/>
              <w:rPr>
                <w:rFonts w:ascii="Times New Roman" w:hAnsi="Times New Roman"/>
                <w:sz w:val="22"/>
                <w:szCs w:val="22"/>
                <w:lang w:eastAsia="en-IN" w:bidi="ta-IN"/>
              </w:rPr>
            </w:pPr>
            <w:r w:rsidRPr="00954440">
              <w:rPr>
                <w:rFonts w:ascii="Times New Roman" w:hAnsi="Times New Roman"/>
                <w:sz w:val="22"/>
                <w:szCs w:val="22"/>
                <w:lang w:eastAsia="en-IN" w:bidi="ta-IN"/>
              </w:rPr>
              <w:t>30</w:t>
            </w:r>
          </w:p>
        </w:tc>
        <w:tc>
          <w:tcPr>
            <w:tcW w:w="371"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jc w:val="center"/>
              <w:rPr>
                <w:rFonts w:ascii="Times New Roman" w:hAnsi="Times New Roman"/>
                <w:sz w:val="22"/>
                <w:szCs w:val="22"/>
                <w:lang w:eastAsia="en-IN" w:bidi="ta-IN"/>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jc w:val="center"/>
              <w:rPr>
                <w:rFonts w:ascii="Times New Roman" w:hAnsi="Times New Roman"/>
                <w:sz w:val="22"/>
                <w:szCs w:val="22"/>
                <w:lang w:eastAsia="en-IN" w:bidi="ta-IN"/>
              </w:rPr>
            </w:pPr>
          </w:p>
        </w:tc>
        <w:tc>
          <w:tcPr>
            <w:tcW w:w="396"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jc w:val="center"/>
              <w:rPr>
                <w:rFonts w:ascii="Times New Roman" w:hAnsi="Times New Roman"/>
                <w:sz w:val="22"/>
                <w:szCs w:val="22"/>
                <w:lang w:eastAsia="en-IN" w:bidi="ta-IN"/>
              </w:rPr>
            </w:pPr>
            <w:r w:rsidRPr="00954440">
              <w:rPr>
                <w:rFonts w:ascii="Times New Roman" w:hAnsi="Times New Roman"/>
                <w:sz w:val="22"/>
                <w:szCs w:val="22"/>
                <w:lang w:eastAsia="en-IN" w:bidi="ta-IN"/>
              </w:rPr>
              <w:t>800</w:t>
            </w:r>
          </w:p>
        </w:tc>
      </w:tr>
    </w:tbl>
    <w:p w:rsidR="0098645D" w:rsidRDefault="0098645D">
      <w:r>
        <w:br w:type="page"/>
      </w:r>
    </w:p>
    <w:tbl>
      <w:tblPr>
        <w:tblW w:w="60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482"/>
        <w:gridCol w:w="539"/>
        <w:gridCol w:w="4304"/>
        <w:gridCol w:w="750"/>
        <w:gridCol w:w="805"/>
        <w:gridCol w:w="834"/>
        <w:gridCol w:w="573"/>
        <w:gridCol w:w="878"/>
      </w:tblGrid>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lang w:eastAsia="en-IN" w:bidi="ta-IN"/>
              </w:rPr>
            </w:pPr>
            <w:r>
              <w:lastRenderedPageBreak/>
              <w:br w:type="page"/>
            </w:r>
          </w:p>
        </w:tc>
        <w:tc>
          <w:tcPr>
            <w:tcW w:w="265" w:type="pct"/>
            <w:tcBorders>
              <w:left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rPr>
            </w:pP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pStyle w:val="F5"/>
              <w:spacing w:line="240" w:lineRule="auto"/>
              <w:jc w:val="center"/>
              <w:rPr>
                <w:rFonts w:ascii="Times New Roman" w:hAnsi="Times New Roman"/>
                <w:sz w:val="22"/>
                <w:szCs w:val="22"/>
              </w:rPr>
            </w:pPr>
            <w:r w:rsidRPr="00954440">
              <w:rPr>
                <w:caps/>
                <w:sz w:val="22"/>
                <w:szCs w:val="22"/>
              </w:rPr>
              <w:t>SEMESTER – III</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sz w:val="22"/>
                <w:szCs w:val="22"/>
                <w:lang w:eastAsia="en-IN" w:bidi="ta-IN"/>
              </w:rPr>
              <w:t>Credit</w:t>
            </w: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sz w:val="22"/>
                <w:szCs w:val="22"/>
              </w:rPr>
              <w:t>Hours/Week</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sz w:val="22"/>
                <w:szCs w:val="22"/>
              </w:rPr>
              <w:t>CIA</w:t>
            </w: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sz w:val="22"/>
                <w:szCs w:val="22"/>
              </w:rPr>
              <w:t>ESE</w:t>
            </w: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sz w:val="22"/>
                <w:szCs w:val="22"/>
              </w:rPr>
              <w:t>Total</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655C32" w:rsidRDefault="00655C32" w:rsidP="00AD135B">
            <w:pPr>
              <w:widowControl w:val="0"/>
              <w:jc w:val="center"/>
              <w:rPr>
                <w:rFonts w:eastAsia="Times New Roman"/>
              </w:rPr>
            </w:pPr>
          </w:p>
          <w:p w:rsidR="00AD135B" w:rsidRPr="00954440" w:rsidRDefault="00AD135B" w:rsidP="00AD135B">
            <w:pPr>
              <w:widowControl w:val="0"/>
              <w:jc w:val="center"/>
              <w:rPr>
                <w:rFonts w:eastAsia="Times New Roman"/>
              </w:rPr>
            </w:pPr>
            <w:r w:rsidRPr="00954440">
              <w:rPr>
                <w:rFonts w:eastAsia="Times New Roman"/>
                <w:sz w:val="22"/>
                <w:szCs w:val="22"/>
              </w:rPr>
              <w:t>23UTAML31/</w:t>
            </w:r>
          </w:p>
          <w:p w:rsidR="00AD135B" w:rsidRPr="00954440" w:rsidRDefault="00AD135B" w:rsidP="00AD135B">
            <w:pPr>
              <w:widowControl w:val="0"/>
              <w:jc w:val="center"/>
              <w:rPr>
                <w:rFonts w:eastAsia="Times New Roman"/>
              </w:rPr>
            </w:pPr>
            <w:r w:rsidRPr="00954440">
              <w:rPr>
                <w:rFonts w:eastAsia="Times New Roman"/>
                <w:sz w:val="22"/>
                <w:szCs w:val="22"/>
              </w:rPr>
              <w:t>23UHINL31/</w:t>
            </w:r>
          </w:p>
          <w:p w:rsidR="00AD135B" w:rsidRPr="00954440" w:rsidRDefault="00AD135B" w:rsidP="00AD135B">
            <w:pPr>
              <w:widowControl w:val="0"/>
              <w:jc w:val="center"/>
              <w:rPr>
                <w:rFonts w:eastAsia="Times New Roman"/>
                <w:color w:val="FF0000"/>
                <w:lang w:eastAsia="en-IN" w:bidi="ta-IN"/>
              </w:rPr>
            </w:pPr>
            <w:r w:rsidRPr="00954440">
              <w:rPr>
                <w:rFonts w:eastAsia="Times New Roman"/>
                <w:sz w:val="22"/>
                <w:szCs w:val="22"/>
              </w:rPr>
              <w:t>23UFREL31</w:t>
            </w:r>
          </w:p>
        </w:tc>
        <w:tc>
          <w:tcPr>
            <w:tcW w:w="265" w:type="pct"/>
            <w:tcBorders>
              <w:left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rPr>
            </w:pPr>
            <w:r w:rsidRPr="00954440">
              <w:rPr>
                <w:sz w:val="22"/>
                <w:szCs w:val="22"/>
                <w:lang w:eastAsia="en-IN" w:bidi="ta-IN"/>
              </w:rPr>
              <w:t>I</w:t>
            </w: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color w:val="000000"/>
              </w:rPr>
            </w:pPr>
            <w:r w:rsidRPr="00954440">
              <w:rPr>
                <w:color w:val="000000"/>
                <w:sz w:val="22"/>
                <w:szCs w:val="22"/>
              </w:rPr>
              <w:t>Language – III:</w:t>
            </w:r>
          </w:p>
          <w:p w:rsidR="00AD135B" w:rsidRPr="00954440" w:rsidRDefault="00AD135B" w:rsidP="00AD135B">
            <w:pPr>
              <w:rPr>
                <w:color w:val="000000"/>
              </w:rPr>
            </w:pPr>
            <w:r w:rsidRPr="00954440">
              <w:rPr>
                <w:rFonts w:ascii="Vijaya" w:hAnsi="Vijaya" w:cs="Vijaya" w:hint="cs"/>
                <w:color w:val="000000"/>
                <w:sz w:val="22"/>
                <w:szCs w:val="22"/>
                <w:cs/>
                <w:lang w:bidi="ta-IN"/>
              </w:rPr>
              <w:t>பொதுதமிழ்</w:t>
            </w:r>
            <w:r w:rsidRPr="00954440">
              <w:rPr>
                <w:color w:val="000000"/>
                <w:sz w:val="22"/>
                <w:szCs w:val="22"/>
              </w:rPr>
              <w:t xml:space="preserve"> -III: </w:t>
            </w:r>
            <w:r w:rsidR="00FF026D" w:rsidRPr="00FF026D">
              <w:rPr>
                <w:rFonts w:ascii="Nirmala UI" w:hAnsi="Nirmala UI" w:cs="Nirmala UI" w:hint="cs"/>
                <w:b/>
                <w:bCs/>
                <w:color w:val="000000"/>
                <w:sz w:val="14"/>
                <w:szCs w:val="14"/>
                <w:cs/>
              </w:rPr>
              <w:t>தமிழக</w:t>
            </w:r>
            <w:r w:rsidR="00FF026D" w:rsidRPr="00FF026D">
              <w:rPr>
                <w:b/>
                <w:bCs/>
                <w:color w:val="000000"/>
                <w:sz w:val="14"/>
                <w:szCs w:val="14"/>
              </w:rPr>
              <w:t xml:space="preserve"> </w:t>
            </w:r>
            <w:r w:rsidR="00FF026D" w:rsidRPr="00FF026D">
              <w:rPr>
                <w:rFonts w:ascii="Nirmala UI" w:hAnsi="Nirmala UI" w:cs="Nirmala UI" w:hint="cs"/>
                <w:b/>
                <w:bCs/>
                <w:color w:val="000000"/>
                <w:sz w:val="14"/>
                <w:szCs w:val="14"/>
                <w:cs/>
              </w:rPr>
              <w:t>வரலாறும்</w:t>
            </w:r>
            <w:r w:rsidR="00FF026D" w:rsidRPr="00FF026D">
              <w:rPr>
                <w:b/>
                <w:bCs/>
                <w:color w:val="000000"/>
                <w:sz w:val="14"/>
                <w:szCs w:val="14"/>
              </w:rPr>
              <w:t xml:space="preserve">, </w:t>
            </w:r>
            <w:r w:rsidR="00FF026D" w:rsidRPr="00FF026D">
              <w:rPr>
                <w:rFonts w:ascii="Nirmala UI" w:hAnsi="Nirmala UI" w:cs="Nirmala UI" w:hint="cs"/>
                <w:b/>
                <w:bCs/>
                <w:color w:val="000000"/>
                <w:sz w:val="14"/>
                <w:szCs w:val="14"/>
                <w:cs/>
              </w:rPr>
              <w:t>பண்பாடும்</w:t>
            </w:r>
            <w:r w:rsidR="00FF026D" w:rsidRPr="00FF026D">
              <w:rPr>
                <w:rFonts w:ascii="Nirmala UI" w:hAnsi="Nirmala UI" w:cs="Nirmala UI"/>
                <w:b/>
                <w:bCs/>
                <w:color w:val="000000"/>
                <w:sz w:val="14"/>
                <w:szCs w:val="14"/>
              </w:rPr>
              <w:t>/</w:t>
            </w:r>
          </w:p>
          <w:p w:rsidR="00AD135B" w:rsidRPr="00954440" w:rsidRDefault="00AD135B" w:rsidP="00AD135B">
            <w:pPr>
              <w:rPr>
                <w:color w:val="000000"/>
              </w:rPr>
            </w:pPr>
            <w:r w:rsidRPr="00954440">
              <w:rPr>
                <w:color w:val="000000"/>
                <w:sz w:val="22"/>
                <w:szCs w:val="22"/>
              </w:rPr>
              <w:t>Hindi-III/</w:t>
            </w:r>
          </w:p>
          <w:p w:rsidR="00AD135B" w:rsidRPr="00954440" w:rsidRDefault="00AD135B" w:rsidP="00AD135B">
            <w:pPr>
              <w:rPr>
                <w:rFonts w:eastAsia="Times New Roman"/>
                <w:color w:val="000000"/>
                <w:lang w:val="en-IN"/>
              </w:rPr>
            </w:pPr>
            <w:r w:rsidRPr="00954440">
              <w:rPr>
                <w:color w:val="000000"/>
                <w:sz w:val="22"/>
                <w:szCs w:val="22"/>
              </w:rPr>
              <w:t>French-III</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AD135B" w:rsidRDefault="00AD135B" w:rsidP="00AD135B">
            <w:pPr>
              <w:pStyle w:val="F5"/>
              <w:jc w:val="center"/>
              <w:rPr>
                <w:rFonts w:ascii="Times New Roman" w:hAnsi="Times New Roman"/>
                <w:b w:val="0"/>
                <w:sz w:val="22"/>
                <w:szCs w:val="22"/>
                <w:lang w:eastAsia="en-IN" w:bidi="ta-IN"/>
              </w:rPr>
            </w:pPr>
            <w:r w:rsidRPr="00AD135B">
              <w:rPr>
                <w:rFonts w:ascii="Times New Roman" w:hAnsi="Times New Roman"/>
                <w:b w:val="0"/>
                <w:sz w:val="22"/>
                <w:szCs w:val="22"/>
                <w:lang w:eastAsia="en-IN" w:bidi="ta-IN"/>
              </w:rPr>
              <w:t>3</w:t>
            </w: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AD135B" w:rsidRDefault="00AD135B" w:rsidP="00AD135B">
            <w:pPr>
              <w:pStyle w:val="F5"/>
              <w:jc w:val="center"/>
              <w:rPr>
                <w:rFonts w:ascii="Times New Roman" w:hAnsi="Times New Roman"/>
                <w:b w:val="0"/>
                <w:sz w:val="22"/>
                <w:szCs w:val="22"/>
                <w:lang w:eastAsia="en-IN" w:bidi="ta-IN"/>
              </w:rPr>
            </w:pPr>
            <w:r w:rsidRPr="00AD135B">
              <w:rPr>
                <w:rFonts w:ascii="Times New Roman" w:hAnsi="Times New Roman"/>
                <w:b w:val="0"/>
                <w:sz w:val="22"/>
                <w:szCs w:val="22"/>
                <w:lang w:eastAsia="en-IN" w:bidi="ta-IN"/>
              </w:rPr>
              <w:t>6</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655C32">
            <w:pPr>
              <w:widowControl w:val="0"/>
              <w:jc w:val="center"/>
              <w:rPr>
                <w:lang w:eastAsia="en-IN" w:bidi="ta-IN"/>
              </w:rPr>
            </w:pPr>
            <w:r w:rsidRPr="00954440">
              <w:rPr>
                <w:rFonts w:eastAsia="Times New Roman"/>
                <w:sz w:val="22"/>
                <w:szCs w:val="22"/>
              </w:rPr>
              <w:t>23UEN</w:t>
            </w:r>
            <w:r w:rsidR="00655C32">
              <w:rPr>
                <w:rFonts w:eastAsia="Times New Roman"/>
                <w:sz w:val="22"/>
                <w:szCs w:val="22"/>
              </w:rPr>
              <w:t>G</w:t>
            </w:r>
            <w:r w:rsidRPr="00954440">
              <w:rPr>
                <w:rFonts w:eastAsia="Times New Roman"/>
                <w:sz w:val="22"/>
                <w:szCs w:val="22"/>
              </w:rPr>
              <w:t>L32</w:t>
            </w:r>
          </w:p>
        </w:tc>
        <w:tc>
          <w:tcPr>
            <w:tcW w:w="265" w:type="pct"/>
            <w:tcBorders>
              <w:left w:val="single" w:sz="4" w:space="0" w:color="000000"/>
              <w:right w:val="single" w:sz="4" w:space="0" w:color="000000"/>
            </w:tcBorders>
            <w:vAlign w:val="center"/>
          </w:tcPr>
          <w:p w:rsidR="00AD135B" w:rsidRPr="00954440" w:rsidRDefault="00AD135B" w:rsidP="00AD135B">
            <w:pPr>
              <w:widowControl w:val="0"/>
              <w:jc w:val="center"/>
              <w:rPr>
                <w:rFonts w:eastAsia="Times New Roman"/>
              </w:rPr>
            </w:pPr>
            <w:r w:rsidRPr="00954440">
              <w:rPr>
                <w:sz w:val="22"/>
                <w:szCs w:val="22"/>
                <w:lang w:eastAsia="en-IN" w:bidi="ta-IN"/>
              </w:rPr>
              <w:t>II</w:t>
            </w: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color w:val="000000"/>
              </w:rPr>
            </w:pPr>
            <w:r w:rsidRPr="00954440">
              <w:rPr>
                <w:color w:val="000000"/>
                <w:sz w:val="22"/>
                <w:szCs w:val="22"/>
              </w:rPr>
              <w:t>General English – III</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3</w:t>
            </w: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6</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lang w:eastAsia="en-IN" w:bidi="ta-IN"/>
              </w:rPr>
            </w:pPr>
            <w:r w:rsidRPr="00954440">
              <w:rPr>
                <w:rFonts w:eastAsia="Times New Roman"/>
                <w:sz w:val="22"/>
                <w:szCs w:val="22"/>
              </w:rPr>
              <w:t>23UCOSC33</w:t>
            </w:r>
          </w:p>
        </w:tc>
        <w:tc>
          <w:tcPr>
            <w:tcW w:w="265" w:type="pct"/>
            <w:vMerge w:val="restart"/>
            <w:tcBorders>
              <w:left w:val="single" w:sz="4" w:space="0" w:color="000000"/>
              <w:right w:val="single" w:sz="4" w:space="0" w:color="000000"/>
            </w:tcBorders>
            <w:vAlign w:val="center"/>
          </w:tcPr>
          <w:p w:rsidR="00AD135B" w:rsidRPr="004278FC" w:rsidRDefault="00AD135B" w:rsidP="00AD135B">
            <w:pPr>
              <w:widowControl w:val="0"/>
              <w:jc w:val="center"/>
              <w:rPr>
                <w:rFonts w:eastAsia="Times New Roman"/>
              </w:rPr>
            </w:pPr>
            <w:r w:rsidRPr="004278FC">
              <w:rPr>
                <w:rFonts w:eastAsia="Times New Roman"/>
              </w:rPr>
              <w:t>III</w:t>
            </w: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color w:val="000000"/>
              </w:rPr>
            </w:pPr>
            <w:r w:rsidRPr="00954440">
              <w:rPr>
                <w:color w:val="000000"/>
                <w:sz w:val="22"/>
                <w:szCs w:val="22"/>
              </w:rPr>
              <w:t xml:space="preserve">Core –V – </w:t>
            </w:r>
            <w:r w:rsidRPr="00954440">
              <w:rPr>
                <w:sz w:val="22"/>
                <w:szCs w:val="22"/>
                <w:lang w:val="en-IN"/>
              </w:rPr>
              <w:t>Corporate Accounting I</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5</w:t>
            </w: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Pr>
                <w:color w:val="000000"/>
                <w:sz w:val="22"/>
                <w:szCs w:val="22"/>
              </w:rPr>
              <w:t>5</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lang w:eastAsia="en-IN" w:bidi="ta-IN"/>
              </w:rPr>
            </w:pPr>
            <w:r w:rsidRPr="00954440">
              <w:rPr>
                <w:rFonts w:eastAsia="Times New Roman"/>
                <w:sz w:val="22"/>
                <w:szCs w:val="22"/>
              </w:rPr>
              <w:t>23UCOSC34</w:t>
            </w:r>
          </w:p>
        </w:tc>
        <w:tc>
          <w:tcPr>
            <w:tcW w:w="265" w:type="pct"/>
            <w:vMerge/>
            <w:tcBorders>
              <w:left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rPr>
            </w:pP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color w:val="000000"/>
              </w:rPr>
            </w:pPr>
            <w:r w:rsidRPr="00954440">
              <w:rPr>
                <w:color w:val="000000"/>
                <w:sz w:val="22"/>
                <w:szCs w:val="22"/>
              </w:rPr>
              <w:t xml:space="preserve">Core – VI - </w:t>
            </w:r>
            <w:r w:rsidRPr="00954440">
              <w:rPr>
                <w:sz w:val="22"/>
                <w:szCs w:val="22"/>
                <w:lang w:val="en-IN"/>
              </w:rPr>
              <w:t>Company Law</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5</w:t>
            </w: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Pr>
                <w:color w:val="000000"/>
                <w:sz w:val="22"/>
                <w:szCs w:val="22"/>
              </w:rPr>
              <w:t>5</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color w:val="000000"/>
              </w:rPr>
            </w:pPr>
          </w:p>
          <w:p w:rsidR="00AD135B" w:rsidRPr="00954440" w:rsidRDefault="00AD135B" w:rsidP="00AD135B">
            <w:pPr>
              <w:rPr>
                <w:color w:val="000000"/>
              </w:rPr>
            </w:pPr>
            <w:r w:rsidRPr="00954440">
              <w:rPr>
                <w:color w:val="000000"/>
                <w:sz w:val="22"/>
                <w:szCs w:val="22"/>
              </w:rPr>
              <w:t>23UCOSE35-1</w:t>
            </w:r>
          </w:p>
          <w:p w:rsidR="00AD135B" w:rsidRPr="00954440" w:rsidRDefault="00AD135B" w:rsidP="00AD135B">
            <w:pPr>
              <w:rPr>
                <w:color w:val="000000"/>
              </w:rPr>
            </w:pPr>
            <w:r w:rsidRPr="00954440">
              <w:rPr>
                <w:color w:val="000000"/>
                <w:sz w:val="22"/>
                <w:szCs w:val="22"/>
              </w:rPr>
              <w:t>23UCOSE35-2</w:t>
            </w:r>
          </w:p>
          <w:p w:rsidR="00AD135B" w:rsidRPr="00954440" w:rsidRDefault="00AD135B" w:rsidP="00AD135B">
            <w:pPr>
              <w:rPr>
                <w:lang w:eastAsia="en-IN" w:bidi="ta-IN"/>
              </w:rPr>
            </w:pPr>
            <w:r w:rsidRPr="00954440">
              <w:rPr>
                <w:color w:val="000000"/>
                <w:sz w:val="22"/>
                <w:szCs w:val="22"/>
              </w:rPr>
              <w:t>23UCOSE35-3</w:t>
            </w:r>
          </w:p>
        </w:tc>
        <w:tc>
          <w:tcPr>
            <w:tcW w:w="265" w:type="pct"/>
            <w:vMerge/>
            <w:tcBorders>
              <w:left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rPr>
            </w:pPr>
          </w:p>
        </w:tc>
        <w:tc>
          <w:tcPr>
            <w:tcW w:w="2117"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rPr>
                <w:rFonts w:eastAsia="Times New Roman"/>
                <w:b/>
                <w:color w:val="000000"/>
              </w:rPr>
            </w:pPr>
            <w:r w:rsidRPr="00954440">
              <w:rPr>
                <w:rFonts w:eastAsia="Times New Roman"/>
                <w:b/>
                <w:color w:val="000000"/>
                <w:sz w:val="22"/>
                <w:szCs w:val="22"/>
              </w:rPr>
              <w:t>Elective – III:</w:t>
            </w:r>
          </w:p>
          <w:p w:rsidR="00AD135B" w:rsidRPr="00954440" w:rsidRDefault="00AD135B" w:rsidP="00AD135B">
            <w:pPr>
              <w:rPr>
                <w:rFonts w:eastAsia="Times New Roman"/>
                <w:bCs/>
                <w:color w:val="000000"/>
              </w:rPr>
            </w:pPr>
            <w:r w:rsidRPr="00954440">
              <w:rPr>
                <w:color w:val="000000"/>
                <w:sz w:val="22"/>
                <w:szCs w:val="22"/>
              </w:rPr>
              <w:t>GST &amp; Customs Law</w:t>
            </w:r>
            <w:r w:rsidRPr="00954440">
              <w:rPr>
                <w:position w:val="-1"/>
                <w:sz w:val="22"/>
                <w:szCs w:val="22"/>
                <w:lang w:val="en-IN" w:eastAsia="en-IN"/>
              </w:rPr>
              <w:t xml:space="preserve">  </w:t>
            </w:r>
            <w:r w:rsidRPr="00954440">
              <w:rPr>
                <w:rFonts w:eastAsia="Times New Roman"/>
                <w:bCs/>
                <w:color w:val="000000"/>
                <w:sz w:val="22"/>
                <w:szCs w:val="22"/>
              </w:rPr>
              <w:t>(or)</w:t>
            </w:r>
          </w:p>
          <w:p w:rsidR="00AD135B" w:rsidRPr="00954440" w:rsidRDefault="00AD135B" w:rsidP="00AD135B">
            <w:pPr>
              <w:rPr>
                <w:lang w:val="en-IN" w:eastAsia="en-IN"/>
              </w:rPr>
            </w:pPr>
            <w:r w:rsidRPr="00954440">
              <w:rPr>
                <w:color w:val="000000"/>
                <w:sz w:val="22"/>
                <w:szCs w:val="22"/>
              </w:rPr>
              <w:t xml:space="preserve">Logistics Management </w:t>
            </w:r>
            <w:r w:rsidRPr="00954440">
              <w:rPr>
                <w:rFonts w:eastAsia="Times New Roman"/>
                <w:bCs/>
                <w:color w:val="000000"/>
                <w:sz w:val="22"/>
                <w:szCs w:val="22"/>
              </w:rPr>
              <w:t>(or)</w:t>
            </w:r>
          </w:p>
          <w:p w:rsidR="00AD135B" w:rsidRPr="00954440" w:rsidRDefault="00AD135B" w:rsidP="00AD135B">
            <w:pPr>
              <w:rPr>
                <w:color w:val="000000"/>
              </w:rPr>
            </w:pPr>
            <w:r w:rsidRPr="00954440">
              <w:rPr>
                <w:color w:val="000000"/>
                <w:sz w:val="22"/>
                <w:szCs w:val="22"/>
              </w:rPr>
              <w:t>EXIM Procedures and Documentation</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3</w:t>
            </w: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4</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lang w:eastAsia="en-IN" w:bidi="ta-IN"/>
              </w:rPr>
            </w:pPr>
            <w:r w:rsidRPr="00954440">
              <w:rPr>
                <w:sz w:val="22"/>
                <w:szCs w:val="22"/>
              </w:rPr>
              <w:t>23UCOSS36</w:t>
            </w:r>
          </w:p>
        </w:tc>
        <w:tc>
          <w:tcPr>
            <w:tcW w:w="265" w:type="pct"/>
            <w:vMerge w:val="restart"/>
            <w:tcBorders>
              <w:left w:val="single" w:sz="4" w:space="0" w:color="000000"/>
              <w:right w:val="single" w:sz="4" w:space="0" w:color="000000"/>
            </w:tcBorders>
            <w:vAlign w:val="center"/>
          </w:tcPr>
          <w:p w:rsidR="00AD135B" w:rsidRPr="004278FC" w:rsidRDefault="00AD135B" w:rsidP="00AD135B">
            <w:pPr>
              <w:widowControl w:val="0"/>
              <w:jc w:val="center"/>
              <w:rPr>
                <w:rFonts w:eastAsia="Times New Roman"/>
              </w:rPr>
            </w:pPr>
            <w:r w:rsidRPr="004278FC">
              <w:rPr>
                <w:rFonts w:eastAsia="Times New Roman"/>
              </w:rPr>
              <w:t>IV</w:t>
            </w: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bCs/>
                <w:color w:val="000000"/>
              </w:rPr>
            </w:pPr>
            <w:r w:rsidRPr="00954440">
              <w:rPr>
                <w:bCs/>
                <w:color w:val="000000"/>
                <w:sz w:val="22"/>
                <w:szCs w:val="22"/>
              </w:rPr>
              <w:t xml:space="preserve">Skill Enhancement Course – 4: </w:t>
            </w:r>
          </w:p>
          <w:p w:rsidR="00AD135B" w:rsidRPr="00954440" w:rsidRDefault="00AD135B" w:rsidP="00AD135B">
            <w:pPr>
              <w:rPr>
                <w:bCs/>
                <w:color w:val="000000"/>
              </w:rPr>
            </w:pPr>
            <w:r w:rsidRPr="00954440">
              <w:rPr>
                <w:rFonts w:eastAsia="Times New Roman"/>
                <w:bCs/>
                <w:sz w:val="22"/>
                <w:szCs w:val="22"/>
              </w:rPr>
              <w:t>Stock Market Operations</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pPr>
            <w:r w:rsidRPr="00954440">
              <w:rPr>
                <w:sz w:val="22"/>
                <w:szCs w:val="22"/>
              </w:rPr>
              <w:t>1</w:t>
            </w: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pPr>
            <w:r>
              <w:rPr>
                <w:sz w:val="22"/>
                <w:szCs w:val="22"/>
              </w:rPr>
              <w:t>1</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lang w:eastAsia="en-IN" w:bidi="ta-IN"/>
              </w:rPr>
            </w:pPr>
            <w:r w:rsidRPr="00954440">
              <w:rPr>
                <w:sz w:val="22"/>
                <w:szCs w:val="22"/>
              </w:rPr>
              <w:t>25</w:t>
            </w: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lang w:eastAsia="en-IN" w:bidi="ta-IN"/>
              </w:rPr>
            </w:pPr>
            <w:r w:rsidRPr="00954440">
              <w:rPr>
                <w:sz w:val="22"/>
                <w:szCs w:val="22"/>
              </w:rPr>
              <w:t>75</w:t>
            </w: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lang w:eastAsia="en-IN" w:bidi="ta-IN"/>
              </w:rPr>
            </w:pPr>
            <w:r w:rsidRPr="00954440">
              <w:rPr>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lang w:eastAsia="en-IN" w:bidi="ta-IN"/>
              </w:rPr>
            </w:pPr>
            <w:r w:rsidRPr="00954440">
              <w:rPr>
                <w:sz w:val="22"/>
                <w:szCs w:val="22"/>
              </w:rPr>
              <w:t>23UCOSS37</w:t>
            </w:r>
          </w:p>
        </w:tc>
        <w:tc>
          <w:tcPr>
            <w:tcW w:w="265" w:type="pct"/>
            <w:vMerge/>
            <w:tcBorders>
              <w:left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rPr>
            </w:pP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r w:rsidRPr="00954440">
              <w:rPr>
                <w:sz w:val="22"/>
                <w:szCs w:val="22"/>
              </w:rPr>
              <w:t>Skill Enhancement Course – 5:</w:t>
            </w:r>
          </w:p>
          <w:p w:rsidR="00AD135B" w:rsidRPr="00954440" w:rsidRDefault="00AD135B" w:rsidP="00AD135B">
            <w:r w:rsidRPr="00954440">
              <w:rPr>
                <w:rFonts w:eastAsia="Times New Roman"/>
                <w:bCs/>
                <w:sz w:val="22"/>
                <w:szCs w:val="22"/>
              </w:rPr>
              <w:t>New Venture Planning &amp; Development</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2</w:t>
            </w: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2</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rPr>
            </w:pPr>
            <w:r w:rsidRPr="00954440">
              <w:rPr>
                <w:color w:val="000000"/>
                <w:sz w:val="22"/>
                <w:szCs w:val="22"/>
              </w:rPr>
              <w:t>25</w:t>
            </w: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rPr>
            </w:pPr>
            <w:r w:rsidRPr="00954440">
              <w:rPr>
                <w:color w:val="000000"/>
                <w:sz w:val="22"/>
                <w:szCs w:val="22"/>
              </w:rPr>
              <w:t>75</w:t>
            </w: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rPr>
            </w:pPr>
            <w:r w:rsidRPr="00954440">
              <w:rPr>
                <w:color w:val="000000"/>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lang w:eastAsia="en-IN" w:bidi="ta-IN"/>
              </w:rPr>
            </w:pPr>
          </w:p>
        </w:tc>
        <w:tc>
          <w:tcPr>
            <w:tcW w:w="265" w:type="pct"/>
            <w:tcBorders>
              <w:left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rPr>
            </w:pP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color w:val="000000"/>
              </w:rPr>
            </w:pPr>
            <w:r w:rsidRPr="00954440">
              <w:rPr>
                <w:color w:val="000000"/>
                <w:sz w:val="22"/>
                <w:szCs w:val="22"/>
              </w:rPr>
              <w:t>Environmental Studies</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1</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rPr>
            </w:pP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rPr>
            </w:pP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lang w:eastAsia="en-IN" w:bidi="ta-IN"/>
              </w:rPr>
            </w:pPr>
          </w:p>
        </w:tc>
        <w:tc>
          <w:tcPr>
            <w:tcW w:w="265" w:type="pct"/>
            <w:tcBorders>
              <w:left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rPr>
            </w:pP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AD135B" w:rsidRDefault="00AD135B" w:rsidP="00AD135B">
            <w:pPr>
              <w:jc w:val="center"/>
              <w:rPr>
                <w:rFonts w:eastAsia="Times New Roman"/>
                <w:b/>
                <w:bCs/>
                <w:noProof/>
                <w:lang w:eastAsia="en-IN" w:bidi="ta-IN"/>
              </w:rPr>
            </w:pPr>
            <w:r w:rsidRPr="00AD135B">
              <w:rPr>
                <w:rFonts w:eastAsia="Times New Roman"/>
                <w:b/>
                <w:bCs/>
                <w:noProof/>
                <w:sz w:val="22"/>
                <w:szCs w:val="22"/>
              </w:rPr>
              <w:t>Total</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AD135B" w:rsidRDefault="00AD135B" w:rsidP="00AD135B">
            <w:pPr>
              <w:spacing w:line="269" w:lineRule="auto"/>
              <w:jc w:val="center"/>
              <w:rPr>
                <w:rFonts w:eastAsia="Times New Roman"/>
                <w:b/>
                <w:bCs/>
                <w:noProof/>
                <w:lang w:eastAsia="en-IN" w:bidi="ta-IN"/>
              </w:rPr>
            </w:pPr>
            <w:r w:rsidRPr="00AD135B">
              <w:rPr>
                <w:rFonts w:eastAsia="Times New Roman"/>
                <w:b/>
                <w:bCs/>
                <w:noProof/>
                <w:sz w:val="22"/>
                <w:szCs w:val="22"/>
                <w:lang w:eastAsia="en-IN" w:bidi="ta-IN"/>
              </w:rPr>
              <w:t>22</w:t>
            </w: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AD135B" w:rsidRDefault="00AD135B" w:rsidP="00AD135B">
            <w:pPr>
              <w:spacing w:line="269" w:lineRule="auto"/>
              <w:jc w:val="center"/>
              <w:rPr>
                <w:rFonts w:eastAsia="Times New Roman"/>
                <w:b/>
                <w:bCs/>
                <w:noProof/>
                <w:lang w:eastAsia="en-IN" w:bidi="ta-IN"/>
              </w:rPr>
            </w:pPr>
            <w:r w:rsidRPr="00AD135B">
              <w:rPr>
                <w:rFonts w:eastAsia="Times New Roman"/>
                <w:b/>
                <w:bCs/>
                <w:noProof/>
                <w:lang w:eastAsia="en-IN" w:bidi="ta-IN"/>
              </w:rPr>
              <w:t>30</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AD135B" w:rsidRDefault="00AD135B" w:rsidP="00AD135B">
            <w:pPr>
              <w:spacing w:line="269" w:lineRule="auto"/>
              <w:jc w:val="center"/>
              <w:rPr>
                <w:rFonts w:eastAsia="Times New Roman"/>
                <w:b/>
                <w:bCs/>
                <w:noProof/>
                <w:lang w:eastAsia="en-IN" w:bidi="ta-IN"/>
              </w:rPr>
            </w:pP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AD135B" w:rsidRDefault="00AD135B" w:rsidP="00AD135B">
            <w:pPr>
              <w:spacing w:line="269" w:lineRule="auto"/>
              <w:jc w:val="center"/>
              <w:rPr>
                <w:rFonts w:eastAsia="Times New Roman"/>
                <w:b/>
                <w:bCs/>
                <w:noProof/>
                <w:lang w:eastAsia="en-IN" w:bidi="ta-IN"/>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AD135B" w:rsidRDefault="00AD135B" w:rsidP="00AD135B">
            <w:pPr>
              <w:spacing w:line="269" w:lineRule="auto"/>
              <w:jc w:val="center"/>
              <w:rPr>
                <w:rFonts w:eastAsia="Times New Roman"/>
                <w:b/>
                <w:bCs/>
                <w:noProof/>
                <w:lang w:eastAsia="en-IN" w:bidi="ta-IN"/>
              </w:rPr>
            </w:pPr>
            <w:r w:rsidRPr="00AD135B">
              <w:rPr>
                <w:rFonts w:eastAsia="Times New Roman"/>
                <w:b/>
                <w:bCs/>
                <w:noProof/>
                <w:sz w:val="22"/>
                <w:szCs w:val="22"/>
                <w:lang w:eastAsia="en-IN" w:bidi="ta-IN"/>
              </w:rPr>
              <w:t>700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lang w:eastAsia="en-IN" w:bidi="ta-IN"/>
              </w:rPr>
            </w:pPr>
          </w:p>
        </w:tc>
        <w:tc>
          <w:tcPr>
            <w:tcW w:w="265" w:type="pct"/>
            <w:tcBorders>
              <w:left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rPr>
            </w:pP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rFonts w:eastAsia="Times New Roman"/>
                <w:b/>
                <w:bCs/>
                <w:noProof/>
                <w:color w:val="FF0000"/>
              </w:rPr>
            </w:pPr>
            <w:r w:rsidRPr="00954440">
              <w:rPr>
                <w:b/>
                <w:bCs/>
                <w:caps/>
                <w:noProof/>
                <w:sz w:val="22"/>
                <w:szCs w:val="22"/>
              </w:rPr>
              <w:t>SEMESTER – IV</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spacing w:line="269" w:lineRule="auto"/>
              <w:jc w:val="center"/>
              <w:rPr>
                <w:rFonts w:eastAsia="Times New Roman"/>
                <w:b/>
                <w:bCs/>
                <w:noProof/>
                <w:color w:val="FF0000"/>
                <w:lang w:eastAsia="en-IN" w:bidi="ta-IN"/>
              </w:rPr>
            </w:pP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spacing w:line="269" w:lineRule="auto"/>
              <w:jc w:val="center"/>
              <w:rPr>
                <w:rFonts w:eastAsia="Times New Roman"/>
                <w:b/>
                <w:bCs/>
                <w:noProof/>
                <w:color w:val="FF0000"/>
                <w:lang w:eastAsia="en-IN" w:bidi="ta-IN"/>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spacing w:line="269" w:lineRule="auto"/>
              <w:jc w:val="center"/>
              <w:rPr>
                <w:rFonts w:eastAsia="Times New Roman"/>
                <w:b/>
                <w:bCs/>
                <w:noProof/>
                <w:color w:val="FF0000"/>
                <w:lang w:eastAsia="en-IN" w:bidi="ta-IN"/>
              </w:rPr>
            </w:pP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spacing w:line="269" w:lineRule="auto"/>
              <w:jc w:val="center"/>
              <w:rPr>
                <w:rFonts w:eastAsia="Times New Roman"/>
                <w:b/>
                <w:bCs/>
                <w:noProof/>
                <w:color w:val="FF0000"/>
                <w:lang w:eastAsia="en-IN" w:bidi="ta-IN"/>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spacing w:line="269" w:lineRule="auto"/>
              <w:jc w:val="center"/>
              <w:rPr>
                <w:rFonts w:eastAsia="Times New Roman"/>
                <w:b/>
                <w:bCs/>
                <w:noProof/>
                <w:color w:val="FF0000"/>
                <w:lang w:eastAsia="en-IN" w:bidi="ta-IN"/>
              </w:rPr>
            </w:pP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rFonts w:eastAsia="Times New Roman"/>
              </w:rPr>
            </w:pPr>
            <w:r w:rsidRPr="00954440">
              <w:rPr>
                <w:rFonts w:eastAsia="Times New Roman"/>
                <w:sz w:val="22"/>
                <w:szCs w:val="22"/>
              </w:rPr>
              <w:t>23UTAML41/</w:t>
            </w:r>
          </w:p>
          <w:p w:rsidR="00AD135B" w:rsidRPr="00954440" w:rsidRDefault="00AD135B" w:rsidP="00AD135B">
            <w:pPr>
              <w:widowControl w:val="0"/>
              <w:jc w:val="center"/>
              <w:rPr>
                <w:rFonts w:eastAsia="Times New Roman"/>
              </w:rPr>
            </w:pPr>
            <w:r w:rsidRPr="00954440">
              <w:rPr>
                <w:rFonts w:eastAsia="Times New Roman"/>
                <w:sz w:val="22"/>
                <w:szCs w:val="22"/>
              </w:rPr>
              <w:t>23UHINL41/</w:t>
            </w:r>
          </w:p>
          <w:p w:rsidR="00AD135B" w:rsidRPr="00954440" w:rsidRDefault="00AD135B" w:rsidP="00AD135B">
            <w:pPr>
              <w:widowControl w:val="0"/>
              <w:jc w:val="center"/>
              <w:rPr>
                <w:rFonts w:eastAsia="Times New Roman"/>
                <w:color w:val="FF0000"/>
                <w:lang w:eastAsia="en-IN" w:bidi="ta-IN"/>
              </w:rPr>
            </w:pPr>
            <w:r w:rsidRPr="00954440">
              <w:rPr>
                <w:rFonts w:eastAsia="Times New Roman"/>
                <w:sz w:val="22"/>
                <w:szCs w:val="22"/>
              </w:rPr>
              <w:t>23UFREL41</w:t>
            </w:r>
          </w:p>
        </w:tc>
        <w:tc>
          <w:tcPr>
            <w:tcW w:w="265" w:type="pct"/>
            <w:tcBorders>
              <w:left w:val="single" w:sz="4" w:space="0" w:color="000000"/>
              <w:right w:val="single" w:sz="4" w:space="0" w:color="000000"/>
            </w:tcBorders>
            <w:vAlign w:val="center"/>
          </w:tcPr>
          <w:p w:rsidR="00AD135B" w:rsidRPr="004278FC" w:rsidRDefault="00AD135B" w:rsidP="00AD135B">
            <w:pPr>
              <w:widowControl w:val="0"/>
              <w:jc w:val="center"/>
              <w:rPr>
                <w:rFonts w:eastAsia="Times New Roman"/>
              </w:rPr>
            </w:pPr>
            <w:r w:rsidRPr="004278FC">
              <w:rPr>
                <w:rFonts w:eastAsia="Times New Roman"/>
              </w:rPr>
              <w:t>I</w:t>
            </w: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color w:val="000000"/>
              </w:rPr>
            </w:pPr>
            <w:r w:rsidRPr="00954440">
              <w:rPr>
                <w:color w:val="000000"/>
                <w:sz w:val="22"/>
                <w:szCs w:val="22"/>
              </w:rPr>
              <w:t>Language – IV:</w:t>
            </w:r>
          </w:p>
          <w:p w:rsidR="00AD135B" w:rsidRPr="00954440" w:rsidRDefault="00AD135B" w:rsidP="00AD135B">
            <w:pPr>
              <w:rPr>
                <w:color w:val="000000"/>
              </w:rPr>
            </w:pPr>
            <w:r w:rsidRPr="00954440">
              <w:rPr>
                <w:rFonts w:ascii="Vijaya" w:hAnsi="Vijaya" w:cs="Vijaya" w:hint="cs"/>
                <w:color w:val="000000"/>
                <w:sz w:val="22"/>
                <w:szCs w:val="22"/>
                <w:cs/>
                <w:lang w:bidi="ta-IN"/>
              </w:rPr>
              <w:t>பொதுதமிழ்</w:t>
            </w:r>
            <w:r w:rsidRPr="00954440">
              <w:rPr>
                <w:color w:val="000000"/>
                <w:sz w:val="22"/>
                <w:szCs w:val="22"/>
              </w:rPr>
              <w:t xml:space="preserve"> -IV: </w:t>
            </w:r>
            <w:r w:rsidR="00634D05">
              <w:rPr>
                <w:color w:val="000000"/>
                <w:sz w:val="22"/>
                <w:szCs w:val="22"/>
              </w:rPr>
              <w:t xml:space="preserve"> </w:t>
            </w:r>
            <w:r w:rsidR="00634D05" w:rsidRPr="008E4BC8">
              <w:rPr>
                <w:rFonts w:ascii="Arial Unicode MS" w:eastAsia="Arial Unicode MS" w:hAnsi="Arial Unicode MS" w:cs="Arial Unicode MS"/>
                <w:b/>
                <w:bCs/>
                <w:sz w:val="20"/>
                <w:szCs w:val="20"/>
                <w:cs/>
              </w:rPr>
              <w:t>தமிழும்</w:t>
            </w:r>
            <w:r w:rsidR="00634D05" w:rsidRPr="008E4BC8">
              <w:rPr>
                <w:rFonts w:ascii="Arial Unicode MS" w:eastAsia="Arial Unicode MS" w:hAnsi="Arial Unicode MS" w:cs="Arial Unicode MS"/>
                <w:b/>
                <w:bCs/>
                <w:sz w:val="20"/>
                <w:szCs w:val="20"/>
              </w:rPr>
              <w:t xml:space="preserve"> </w:t>
            </w:r>
            <w:r w:rsidR="00634D05" w:rsidRPr="008E4BC8">
              <w:rPr>
                <w:rFonts w:ascii="Arial Unicode MS" w:eastAsia="Arial Unicode MS" w:hAnsi="Arial Unicode MS" w:cs="Arial Unicode MS"/>
                <w:b/>
                <w:bCs/>
                <w:sz w:val="20"/>
                <w:szCs w:val="20"/>
                <w:cs/>
              </w:rPr>
              <w:t>அறிவியலும்</w:t>
            </w:r>
            <w:r w:rsidR="00FF026D">
              <w:rPr>
                <w:rFonts w:ascii="Arial Unicode MS" w:eastAsia="Arial Unicode MS" w:hAnsi="Arial Unicode MS" w:cs="Arial Unicode MS"/>
                <w:b/>
                <w:bCs/>
                <w:sz w:val="20"/>
                <w:szCs w:val="20"/>
              </w:rPr>
              <w:t>/</w:t>
            </w:r>
          </w:p>
          <w:p w:rsidR="00AD135B" w:rsidRPr="00954440" w:rsidRDefault="00AD135B" w:rsidP="00AD135B">
            <w:pPr>
              <w:rPr>
                <w:color w:val="000000"/>
              </w:rPr>
            </w:pPr>
            <w:r w:rsidRPr="00954440">
              <w:rPr>
                <w:color w:val="000000"/>
                <w:sz w:val="22"/>
                <w:szCs w:val="22"/>
              </w:rPr>
              <w:t>Hindi-IV/</w:t>
            </w:r>
          </w:p>
          <w:p w:rsidR="00AD135B" w:rsidRPr="00954440" w:rsidRDefault="00AD135B" w:rsidP="00AD135B">
            <w:pPr>
              <w:rPr>
                <w:rFonts w:eastAsia="Times New Roman"/>
                <w:color w:val="000000"/>
                <w:lang w:val="en-IN"/>
              </w:rPr>
            </w:pPr>
            <w:r w:rsidRPr="00954440">
              <w:rPr>
                <w:color w:val="000000"/>
                <w:sz w:val="22"/>
                <w:szCs w:val="22"/>
              </w:rPr>
              <w:t>French-IV</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3</w:t>
            </w: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4278FC" w:rsidRDefault="00AD135B" w:rsidP="00AD135B">
            <w:pPr>
              <w:jc w:val="center"/>
              <w:rPr>
                <w:color w:val="000000"/>
              </w:rPr>
            </w:pPr>
            <w:r w:rsidRPr="004278FC">
              <w:rPr>
                <w:color w:val="000000"/>
                <w:sz w:val="22"/>
                <w:szCs w:val="22"/>
              </w:rPr>
              <w:t>6</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4278FC" w:rsidRDefault="00AD135B" w:rsidP="00AD135B">
            <w:pPr>
              <w:widowControl w:val="0"/>
              <w:spacing w:before="1" w:after="1"/>
              <w:jc w:val="center"/>
              <w:rPr>
                <w:color w:val="000000"/>
              </w:rPr>
            </w:pPr>
            <w:r w:rsidRPr="00954440">
              <w:rPr>
                <w:color w:val="000000"/>
                <w:sz w:val="22"/>
                <w:szCs w:val="22"/>
              </w:rPr>
              <w:t>25</w:t>
            </w: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4278FC" w:rsidRDefault="00AD135B" w:rsidP="00AD135B">
            <w:pPr>
              <w:widowControl w:val="0"/>
              <w:spacing w:before="1" w:after="1"/>
              <w:jc w:val="center"/>
              <w:rPr>
                <w:color w:val="000000"/>
              </w:rPr>
            </w:pPr>
            <w:r w:rsidRPr="00954440">
              <w:rPr>
                <w:color w:val="000000"/>
                <w:sz w:val="22"/>
                <w:szCs w:val="22"/>
              </w:rPr>
              <w:t>75</w:t>
            </w: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4278FC" w:rsidRDefault="00AD135B" w:rsidP="00AD135B">
            <w:pPr>
              <w:widowControl w:val="0"/>
              <w:spacing w:before="1" w:after="1"/>
              <w:jc w:val="center"/>
              <w:rPr>
                <w:color w:val="000000"/>
              </w:rPr>
            </w:pPr>
            <w:r w:rsidRPr="00954440">
              <w:rPr>
                <w:color w:val="000000"/>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rFonts w:eastAsia="Times New Roman"/>
              </w:rPr>
            </w:pPr>
            <w:r w:rsidRPr="00954440">
              <w:rPr>
                <w:rFonts w:eastAsia="Times New Roman"/>
                <w:sz w:val="22"/>
                <w:szCs w:val="22"/>
              </w:rPr>
              <w:t>23UENCL42</w:t>
            </w:r>
          </w:p>
        </w:tc>
        <w:tc>
          <w:tcPr>
            <w:tcW w:w="265" w:type="pct"/>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r w:rsidRPr="00954440">
              <w:rPr>
                <w:sz w:val="22"/>
                <w:szCs w:val="22"/>
                <w:lang w:eastAsia="en-IN" w:bidi="ta-IN"/>
              </w:rPr>
              <w:t>II</w:t>
            </w: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color w:val="000000"/>
              </w:rPr>
            </w:pPr>
            <w:r w:rsidRPr="00954440">
              <w:rPr>
                <w:color w:val="000000"/>
                <w:sz w:val="22"/>
                <w:szCs w:val="22"/>
              </w:rPr>
              <w:t>General English – IV</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3</w:t>
            </w:r>
          </w:p>
        </w:tc>
        <w:tc>
          <w:tcPr>
            <w:tcW w:w="396"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jc w:val="center"/>
              <w:rPr>
                <w:color w:val="000000"/>
              </w:rPr>
            </w:pPr>
            <w:r w:rsidRPr="00954440">
              <w:rPr>
                <w:color w:val="000000"/>
                <w:sz w:val="22"/>
                <w:szCs w:val="22"/>
              </w:rPr>
              <w:t>6</w:t>
            </w:r>
          </w:p>
        </w:tc>
        <w:tc>
          <w:tcPr>
            <w:tcW w:w="410"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2"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32"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lang w:eastAsia="en-IN" w:bidi="ta-IN"/>
              </w:rPr>
            </w:pPr>
            <w:r w:rsidRPr="00954440">
              <w:rPr>
                <w:rFonts w:eastAsia="Times New Roman"/>
                <w:sz w:val="22"/>
                <w:szCs w:val="22"/>
              </w:rPr>
              <w:t>23UCOSC43</w:t>
            </w:r>
          </w:p>
        </w:tc>
        <w:tc>
          <w:tcPr>
            <w:tcW w:w="265" w:type="pct"/>
            <w:vMerge w:val="restart"/>
            <w:tcBorders>
              <w:left w:val="single" w:sz="4" w:space="0" w:color="000000"/>
              <w:right w:val="single" w:sz="4" w:space="0" w:color="000000"/>
            </w:tcBorders>
            <w:vAlign w:val="center"/>
          </w:tcPr>
          <w:p w:rsidR="00AD135B" w:rsidRPr="004278FC" w:rsidRDefault="00AD135B" w:rsidP="00AD135B">
            <w:pPr>
              <w:widowControl w:val="0"/>
              <w:jc w:val="center"/>
              <w:rPr>
                <w:rFonts w:eastAsia="Times New Roman"/>
              </w:rPr>
            </w:pPr>
            <w:r w:rsidRPr="004278FC">
              <w:rPr>
                <w:rFonts w:eastAsia="Times New Roman"/>
              </w:rPr>
              <w:t>III</w:t>
            </w: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color w:val="000000"/>
              </w:rPr>
            </w:pPr>
            <w:r w:rsidRPr="00954440">
              <w:rPr>
                <w:color w:val="000000"/>
                <w:sz w:val="22"/>
                <w:szCs w:val="22"/>
              </w:rPr>
              <w:t xml:space="preserve">Core –VII – </w:t>
            </w:r>
            <w:r w:rsidRPr="00954440">
              <w:rPr>
                <w:sz w:val="22"/>
                <w:szCs w:val="22"/>
                <w:lang w:val="en-IN"/>
              </w:rPr>
              <w:t>Corporate Accounting - II</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5</w:t>
            </w:r>
          </w:p>
        </w:tc>
        <w:tc>
          <w:tcPr>
            <w:tcW w:w="396"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jc w:val="center"/>
              <w:rPr>
                <w:color w:val="000000"/>
              </w:rPr>
            </w:pPr>
            <w:r w:rsidRPr="00954440">
              <w:rPr>
                <w:color w:val="000000"/>
                <w:sz w:val="22"/>
                <w:szCs w:val="22"/>
              </w:rPr>
              <w:t>5</w:t>
            </w:r>
          </w:p>
        </w:tc>
        <w:tc>
          <w:tcPr>
            <w:tcW w:w="410"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2"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32"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lang w:eastAsia="en-IN" w:bidi="ta-IN"/>
              </w:rPr>
            </w:pPr>
            <w:r w:rsidRPr="00954440">
              <w:rPr>
                <w:rFonts w:eastAsia="Times New Roman"/>
                <w:sz w:val="22"/>
                <w:szCs w:val="22"/>
              </w:rPr>
              <w:t>23UCOSC44</w:t>
            </w:r>
          </w:p>
        </w:tc>
        <w:tc>
          <w:tcPr>
            <w:tcW w:w="265" w:type="pct"/>
            <w:vMerge/>
            <w:tcBorders>
              <w:left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rPr>
            </w:pP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color w:val="000000"/>
              </w:rPr>
            </w:pPr>
            <w:r w:rsidRPr="00954440">
              <w:rPr>
                <w:color w:val="000000"/>
                <w:sz w:val="22"/>
                <w:szCs w:val="22"/>
              </w:rPr>
              <w:t xml:space="preserve">Core – VIII - </w:t>
            </w:r>
            <w:r w:rsidRPr="00954440">
              <w:rPr>
                <w:sz w:val="22"/>
                <w:szCs w:val="22"/>
                <w:lang w:val="en-IN"/>
              </w:rPr>
              <w:t>Business Mathematics &amp; Statistics</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5</w:t>
            </w:r>
          </w:p>
        </w:tc>
        <w:tc>
          <w:tcPr>
            <w:tcW w:w="396"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jc w:val="center"/>
              <w:rPr>
                <w:color w:val="000000"/>
              </w:rPr>
            </w:pPr>
            <w:r w:rsidRPr="00954440">
              <w:rPr>
                <w:color w:val="000000"/>
                <w:sz w:val="22"/>
                <w:szCs w:val="22"/>
              </w:rPr>
              <w:t>5</w:t>
            </w:r>
          </w:p>
        </w:tc>
        <w:tc>
          <w:tcPr>
            <w:tcW w:w="410"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2"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32"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rFonts w:eastAsia="Times New Roman"/>
              </w:rPr>
            </w:pPr>
            <w:r w:rsidRPr="00954440">
              <w:rPr>
                <w:rFonts w:eastAsia="Times New Roman"/>
                <w:sz w:val="22"/>
                <w:szCs w:val="22"/>
              </w:rPr>
              <w:t>23UCOSE45-1</w:t>
            </w:r>
          </w:p>
          <w:p w:rsidR="00AD135B" w:rsidRPr="00954440" w:rsidRDefault="00AD135B" w:rsidP="00AD135B">
            <w:pPr>
              <w:widowControl w:val="0"/>
              <w:jc w:val="center"/>
              <w:rPr>
                <w:rFonts w:eastAsia="Times New Roman"/>
              </w:rPr>
            </w:pPr>
            <w:r w:rsidRPr="00954440">
              <w:rPr>
                <w:rFonts w:eastAsia="Times New Roman"/>
                <w:sz w:val="22"/>
                <w:szCs w:val="22"/>
              </w:rPr>
              <w:t>23UCOSE45-2</w:t>
            </w:r>
          </w:p>
          <w:p w:rsidR="00AD135B" w:rsidRPr="00954440" w:rsidRDefault="00AD135B" w:rsidP="00AD135B">
            <w:pPr>
              <w:widowControl w:val="0"/>
              <w:jc w:val="center"/>
              <w:rPr>
                <w:lang w:eastAsia="en-IN" w:bidi="ta-IN"/>
              </w:rPr>
            </w:pPr>
            <w:r w:rsidRPr="00954440">
              <w:rPr>
                <w:rFonts w:eastAsia="Times New Roman"/>
                <w:sz w:val="22"/>
                <w:szCs w:val="22"/>
              </w:rPr>
              <w:t>23UCOSE45-3</w:t>
            </w:r>
          </w:p>
        </w:tc>
        <w:tc>
          <w:tcPr>
            <w:tcW w:w="265" w:type="pct"/>
            <w:vMerge/>
            <w:tcBorders>
              <w:left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rPr>
            </w:pPr>
          </w:p>
        </w:tc>
        <w:tc>
          <w:tcPr>
            <w:tcW w:w="2117"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rPr>
                <w:rFonts w:eastAsia="Times New Roman"/>
                <w:color w:val="000000"/>
              </w:rPr>
            </w:pPr>
            <w:r w:rsidRPr="00954440">
              <w:rPr>
                <w:rFonts w:eastAsia="Times New Roman"/>
                <w:b/>
                <w:color w:val="000000"/>
                <w:sz w:val="22"/>
                <w:szCs w:val="22"/>
              </w:rPr>
              <w:t>Elective – IV:</w:t>
            </w:r>
          </w:p>
          <w:p w:rsidR="00AD135B" w:rsidRPr="00954440" w:rsidRDefault="00AD135B" w:rsidP="00AD135B">
            <w:pPr>
              <w:rPr>
                <w:rFonts w:eastAsia="Times New Roman"/>
                <w:color w:val="000000"/>
              </w:rPr>
            </w:pPr>
            <w:r w:rsidRPr="00954440">
              <w:rPr>
                <w:rFonts w:eastAsia="Times New Roman"/>
                <w:color w:val="000000"/>
                <w:sz w:val="22"/>
                <w:szCs w:val="22"/>
              </w:rPr>
              <w:t>Corporate Governance and Business Ethics</w:t>
            </w:r>
            <w:r w:rsidR="00103858">
              <w:rPr>
                <w:rFonts w:eastAsia="Times New Roman"/>
                <w:color w:val="000000"/>
                <w:sz w:val="22"/>
                <w:szCs w:val="22"/>
              </w:rPr>
              <w:t xml:space="preserve"> </w:t>
            </w:r>
            <w:r w:rsidRPr="00954440">
              <w:rPr>
                <w:rFonts w:eastAsia="Times New Roman"/>
                <w:color w:val="000000"/>
                <w:sz w:val="22"/>
                <w:szCs w:val="22"/>
              </w:rPr>
              <w:t>(or)</w:t>
            </w:r>
          </w:p>
          <w:p w:rsidR="00AD135B" w:rsidRPr="00954440" w:rsidRDefault="00AD135B" w:rsidP="00AD135B">
            <w:pPr>
              <w:rPr>
                <w:color w:val="000000"/>
              </w:rPr>
            </w:pPr>
            <w:r w:rsidRPr="00954440">
              <w:rPr>
                <w:color w:val="000000"/>
                <w:sz w:val="22"/>
                <w:szCs w:val="22"/>
              </w:rPr>
              <w:t>Industrial Laws</w:t>
            </w:r>
            <w:r w:rsidR="00103858">
              <w:rPr>
                <w:color w:val="000000"/>
                <w:sz w:val="22"/>
                <w:szCs w:val="22"/>
              </w:rPr>
              <w:t xml:space="preserve"> (or)</w:t>
            </w:r>
          </w:p>
          <w:p w:rsidR="00AD135B" w:rsidRPr="00954440" w:rsidRDefault="00AD135B" w:rsidP="00AD135B">
            <w:pPr>
              <w:rPr>
                <w:color w:val="000000"/>
              </w:rPr>
            </w:pPr>
            <w:r w:rsidRPr="00954440">
              <w:rPr>
                <w:color w:val="000000"/>
                <w:sz w:val="22"/>
                <w:szCs w:val="22"/>
              </w:rPr>
              <w:t xml:space="preserve">Basis Personal Finance &amp; Investment        </w:t>
            </w:r>
          </w:p>
          <w:p w:rsidR="00AD135B" w:rsidRPr="00954440" w:rsidRDefault="00AD135B" w:rsidP="00AD135B">
            <w:pPr>
              <w:rPr>
                <w:color w:val="000000"/>
              </w:rPr>
            </w:pPr>
            <w:r w:rsidRPr="00954440">
              <w:rPr>
                <w:color w:val="000000"/>
                <w:sz w:val="22"/>
                <w:szCs w:val="22"/>
              </w:rPr>
              <w:t>Management</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3</w:t>
            </w: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3</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lang w:eastAsia="en-IN" w:bidi="ta-IN"/>
              </w:rPr>
            </w:pPr>
          </w:p>
          <w:p w:rsidR="00AD135B" w:rsidRPr="00954440" w:rsidRDefault="00AD135B" w:rsidP="00AD135B">
            <w:pPr>
              <w:widowControl w:val="0"/>
              <w:jc w:val="center"/>
              <w:rPr>
                <w:lang w:eastAsia="en-IN" w:bidi="ta-IN"/>
              </w:rPr>
            </w:pPr>
            <w:r w:rsidRPr="00954440">
              <w:rPr>
                <w:sz w:val="22"/>
                <w:szCs w:val="22"/>
              </w:rPr>
              <w:t>23UCOSS46</w:t>
            </w:r>
          </w:p>
        </w:tc>
        <w:tc>
          <w:tcPr>
            <w:tcW w:w="265" w:type="pct"/>
            <w:vMerge w:val="restart"/>
            <w:tcBorders>
              <w:left w:val="single" w:sz="4" w:space="0" w:color="000000"/>
              <w:right w:val="single" w:sz="4" w:space="0" w:color="000000"/>
            </w:tcBorders>
            <w:vAlign w:val="center"/>
          </w:tcPr>
          <w:p w:rsidR="00AD135B" w:rsidRPr="004278FC" w:rsidRDefault="00AD135B" w:rsidP="00AD135B">
            <w:pPr>
              <w:widowControl w:val="0"/>
              <w:jc w:val="center"/>
              <w:rPr>
                <w:rFonts w:eastAsia="Times New Roman"/>
              </w:rPr>
            </w:pPr>
            <w:r w:rsidRPr="004278FC">
              <w:rPr>
                <w:rFonts w:eastAsia="Times New Roman"/>
              </w:rPr>
              <w:t>IV</w:t>
            </w: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rFonts w:eastAsia="Times New Roman"/>
                <w:bCs/>
                <w:color w:val="000000"/>
              </w:rPr>
            </w:pPr>
            <w:r w:rsidRPr="00954440">
              <w:rPr>
                <w:rFonts w:eastAsia="Times New Roman"/>
                <w:bCs/>
                <w:color w:val="000000"/>
                <w:sz w:val="22"/>
                <w:szCs w:val="22"/>
              </w:rPr>
              <w:t>Skill Enhancement Course – 6:</w:t>
            </w:r>
          </w:p>
          <w:p w:rsidR="00AD135B" w:rsidRPr="00954440" w:rsidRDefault="00AD135B" w:rsidP="00AD135B">
            <w:pPr>
              <w:rPr>
                <w:bCs/>
              </w:rPr>
            </w:pPr>
            <w:r w:rsidRPr="00954440">
              <w:rPr>
                <w:sz w:val="22"/>
                <w:szCs w:val="22"/>
              </w:rPr>
              <w:t>Brand Management</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pPr>
            <w:r w:rsidRPr="00954440">
              <w:rPr>
                <w:sz w:val="22"/>
                <w:szCs w:val="22"/>
              </w:rPr>
              <w:t>2</w:t>
            </w: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pPr>
            <w:r w:rsidRPr="00954440">
              <w:rPr>
                <w:sz w:val="22"/>
                <w:szCs w:val="22"/>
              </w:rPr>
              <w:t>2</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lang w:eastAsia="en-IN" w:bidi="ta-IN"/>
              </w:rPr>
            </w:pPr>
            <w:r w:rsidRPr="00954440">
              <w:rPr>
                <w:color w:val="000000"/>
                <w:sz w:val="22"/>
                <w:szCs w:val="22"/>
              </w:rPr>
              <w:t>25</w:t>
            </w: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lang w:eastAsia="en-IN" w:bidi="ta-IN"/>
              </w:rPr>
            </w:pPr>
            <w:r w:rsidRPr="00954440">
              <w:rPr>
                <w:color w:val="000000"/>
                <w:sz w:val="22"/>
                <w:szCs w:val="22"/>
              </w:rPr>
              <w:t>75</w:t>
            </w: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lang w:eastAsia="en-IN" w:bidi="ta-IN"/>
              </w:rPr>
            </w:pPr>
            <w:r w:rsidRPr="00954440">
              <w:rPr>
                <w:color w:val="000000"/>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307DB4" w:rsidRDefault="00307DB4" w:rsidP="00AD135B">
            <w:pPr>
              <w:widowControl w:val="0"/>
              <w:jc w:val="center"/>
            </w:pPr>
          </w:p>
          <w:p w:rsidR="00AD135B" w:rsidRPr="00954440" w:rsidRDefault="00AD135B" w:rsidP="00AD135B">
            <w:pPr>
              <w:widowControl w:val="0"/>
              <w:jc w:val="center"/>
              <w:rPr>
                <w:lang w:eastAsia="en-IN" w:bidi="ta-IN"/>
              </w:rPr>
            </w:pPr>
            <w:r w:rsidRPr="00954440">
              <w:rPr>
                <w:sz w:val="22"/>
                <w:szCs w:val="22"/>
              </w:rPr>
              <w:t>23UCOSS47</w:t>
            </w:r>
          </w:p>
        </w:tc>
        <w:tc>
          <w:tcPr>
            <w:tcW w:w="265" w:type="pct"/>
            <w:vMerge/>
            <w:tcBorders>
              <w:left w:val="single" w:sz="4" w:space="0" w:color="000000"/>
              <w:right w:val="single" w:sz="4" w:space="0" w:color="000000"/>
            </w:tcBorders>
            <w:vAlign w:val="center"/>
          </w:tcPr>
          <w:p w:rsidR="00AD135B" w:rsidRPr="00954440" w:rsidRDefault="00AD135B" w:rsidP="00AD135B">
            <w:pPr>
              <w:widowControl w:val="0"/>
              <w:jc w:val="center"/>
              <w:rPr>
                <w:rFonts w:eastAsia="Times New Roman"/>
                <w:color w:val="FF0000"/>
              </w:rPr>
            </w:pP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rFonts w:eastAsia="Times New Roman"/>
              </w:rPr>
            </w:pPr>
            <w:r w:rsidRPr="00954440">
              <w:rPr>
                <w:rFonts w:eastAsia="Times New Roman"/>
                <w:sz w:val="22"/>
                <w:szCs w:val="22"/>
              </w:rPr>
              <w:t>Skill Enhancement Course – 7:</w:t>
            </w:r>
          </w:p>
          <w:p w:rsidR="00AD135B" w:rsidRPr="00954440" w:rsidRDefault="00AD135B" w:rsidP="00AD135B">
            <w:pPr>
              <w:rPr>
                <w:rFonts w:eastAsia="Times New Roman"/>
              </w:rPr>
            </w:pPr>
            <w:r w:rsidRPr="00954440">
              <w:rPr>
                <w:bCs/>
                <w:sz w:val="22"/>
                <w:szCs w:val="22"/>
              </w:rPr>
              <w:t>Clearing and Forwarding in Export and Import</w:t>
            </w:r>
          </w:p>
        </w:tc>
        <w:tc>
          <w:tcPr>
            <w:tcW w:w="369"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jc w:val="center"/>
              <w:rPr>
                <w:rFonts w:eastAsia="Times New Roman"/>
                <w:bCs/>
              </w:rPr>
            </w:pPr>
            <w:r w:rsidRPr="00954440">
              <w:rPr>
                <w:rFonts w:eastAsia="Times New Roman"/>
                <w:bCs/>
                <w:sz w:val="22"/>
                <w:szCs w:val="22"/>
              </w:rPr>
              <w:t>2</w:t>
            </w:r>
          </w:p>
        </w:tc>
        <w:tc>
          <w:tcPr>
            <w:tcW w:w="396"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jc w:val="center"/>
              <w:rPr>
                <w:rFonts w:eastAsia="Times New Roman"/>
                <w:bCs/>
              </w:rPr>
            </w:pPr>
            <w:r w:rsidRPr="00954440">
              <w:rPr>
                <w:rFonts w:eastAsia="Times New Roman"/>
                <w:bCs/>
                <w:sz w:val="22"/>
                <w:szCs w:val="22"/>
              </w:rPr>
              <w:t>2</w:t>
            </w:r>
          </w:p>
        </w:tc>
        <w:tc>
          <w:tcPr>
            <w:tcW w:w="410"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spacing w:before="1" w:after="1"/>
              <w:jc w:val="center"/>
              <w:rPr>
                <w:rFonts w:eastAsia="Times New Roman"/>
                <w:bCs/>
              </w:rPr>
            </w:pPr>
            <w:r w:rsidRPr="00954440">
              <w:rPr>
                <w:rFonts w:eastAsia="Times New Roman"/>
                <w:bCs/>
                <w:sz w:val="22"/>
                <w:szCs w:val="22"/>
              </w:rPr>
              <w:t>25</w:t>
            </w:r>
          </w:p>
        </w:tc>
        <w:tc>
          <w:tcPr>
            <w:tcW w:w="282"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spacing w:before="1" w:after="1"/>
              <w:jc w:val="center"/>
              <w:rPr>
                <w:rFonts w:eastAsia="Times New Roman"/>
                <w:bCs/>
              </w:rPr>
            </w:pPr>
            <w:r w:rsidRPr="00954440">
              <w:rPr>
                <w:rFonts w:eastAsia="Times New Roman"/>
                <w:bCs/>
                <w:sz w:val="22"/>
                <w:szCs w:val="22"/>
              </w:rPr>
              <w:t>75</w:t>
            </w:r>
          </w:p>
        </w:tc>
        <w:tc>
          <w:tcPr>
            <w:tcW w:w="432"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spacing w:before="1" w:after="1"/>
              <w:jc w:val="center"/>
              <w:rPr>
                <w:rFonts w:eastAsia="Times New Roman"/>
                <w:bCs/>
              </w:rPr>
            </w:pPr>
            <w:r w:rsidRPr="00954440">
              <w:rPr>
                <w:rFonts w:eastAsia="Times New Roman"/>
                <w:bCs/>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rPr>
                <w:lang w:eastAsia="en-IN" w:bidi="ta-IN"/>
              </w:rPr>
            </w:pPr>
            <w:r w:rsidRPr="00954440">
              <w:rPr>
                <w:sz w:val="22"/>
                <w:szCs w:val="22"/>
              </w:rPr>
              <w:t>23UEVSG48</w:t>
            </w:r>
          </w:p>
        </w:tc>
        <w:tc>
          <w:tcPr>
            <w:tcW w:w="265" w:type="pct"/>
            <w:tcBorders>
              <w:left w:val="single" w:sz="4" w:space="0" w:color="000000"/>
              <w:right w:val="single" w:sz="4" w:space="0" w:color="000000"/>
            </w:tcBorders>
            <w:vAlign w:val="center"/>
          </w:tcPr>
          <w:p w:rsidR="00AD135B" w:rsidRPr="00954440" w:rsidRDefault="00AD135B" w:rsidP="00AD135B">
            <w:pPr>
              <w:widowControl w:val="0"/>
              <w:jc w:val="center"/>
              <w:rPr>
                <w:rFonts w:eastAsia="Times New Roman"/>
              </w:rPr>
            </w:pPr>
            <w:r w:rsidRPr="00954440">
              <w:rPr>
                <w:sz w:val="22"/>
                <w:szCs w:val="22"/>
                <w:lang w:eastAsia="en-IN" w:bidi="ta-IN"/>
              </w:rPr>
              <w:t>V</w:t>
            </w: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rPr>
                <w:color w:val="000000"/>
              </w:rPr>
            </w:pPr>
            <w:r w:rsidRPr="00954440">
              <w:rPr>
                <w:color w:val="000000"/>
                <w:sz w:val="22"/>
                <w:szCs w:val="22"/>
              </w:rPr>
              <w:t>Environmental Studies</w:t>
            </w:r>
          </w:p>
        </w:tc>
        <w:tc>
          <w:tcPr>
            <w:tcW w:w="36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2</w:t>
            </w:r>
          </w:p>
        </w:tc>
        <w:tc>
          <w:tcPr>
            <w:tcW w:w="396"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1</w:t>
            </w:r>
          </w:p>
        </w:tc>
        <w:tc>
          <w:tcPr>
            <w:tcW w:w="410"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rPr>
            </w:pPr>
            <w:r w:rsidRPr="00954440">
              <w:rPr>
                <w:color w:val="000000"/>
                <w:sz w:val="22"/>
                <w:szCs w:val="22"/>
              </w:rPr>
              <w:t>25</w:t>
            </w:r>
          </w:p>
        </w:tc>
        <w:tc>
          <w:tcPr>
            <w:tcW w:w="28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rPr>
            </w:pPr>
            <w:r w:rsidRPr="00954440">
              <w:rPr>
                <w:color w:val="000000"/>
                <w:sz w:val="22"/>
                <w:szCs w:val="22"/>
              </w:rPr>
              <w:t>75</w:t>
            </w:r>
          </w:p>
        </w:tc>
        <w:tc>
          <w:tcPr>
            <w:tcW w:w="432"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rPr>
            </w:pPr>
            <w:r w:rsidRPr="00954440">
              <w:rPr>
                <w:color w:val="000000"/>
                <w:sz w:val="22"/>
                <w:szCs w:val="22"/>
              </w:rPr>
              <w:t>100</w:t>
            </w:r>
          </w:p>
        </w:tc>
      </w:tr>
      <w:tr w:rsidR="00AD135B" w:rsidRPr="00954440" w:rsidTr="004A7694">
        <w:trPr>
          <w:trHeight w:val="288"/>
          <w:jc w:val="center"/>
        </w:trPr>
        <w:tc>
          <w:tcPr>
            <w:tcW w:w="729"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pPr>
          </w:p>
        </w:tc>
        <w:tc>
          <w:tcPr>
            <w:tcW w:w="265" w:type="pct"/>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11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rFonts w:eastAsia="Times New Roman"/>
                <w:b/>
                <w:bCs/>
                <w:noProof/>
                <w:lang w:eastAsia="en-IN" w:bidi="ta-IN"/>
              </w:rPr>
            </w:pPr>
            <w:r w:rsidRPr="00954440">
              <w:rPr>
                <w:rFonts w:eastAsia="Times New Roman"/>
                <w:b/>
                <w:bCs/>
                <w:noProof/>
                <w:sz w:val="22"/>
                <w:szCs w:val="22"/>
              </w:rPr>
              <w:t>Total</w:t>
            </w:r>
          </w:p>
        </w:tc>
        <w:tc>
          <w:tcPr>
            <w:tcW w:w="369"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spacing w:line="269" w:lineRule="auto"/>
              <w:jc w:val="center"/>
              <w:rPr>
                <w:rFonts w:eastAsia="Times New Roman"/>
                <w:b/>
                <w:bCs/>
                <w:noProof/>
                <w:lang w:eastAsia="en-IN" w:bidi="ta-IN"/>
              </w:rPr>
            </w:pPr>
            <w:r w:rsidRPr="00954440">
              <w:rPr>
                <w:rFonts w:eastAsia="Times New Roman"/>
                <w:b/>
                <w:bCs/>
                <w:noProof/>
                <w:color w:val="000000"/>
                <w:sz w:val="22"/>
                <w:szCs w:val="22"/>
              </w:rPr>
              <w:t>25</w:t>
            </w:r>
          </w:p>
        </w:tc>
        <w:tc>
          <w:tcPr>
            <w:tcW w:w="396"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spacing w:line="269" w:lineRule="auto"/>
              <w:jc w:val="center"/>
              <w:rPr>
                <w:rFonts w:eastAsia="Times New Roman"/>
                <w:b/>
                <w:bCs/>
                <w:noProof/>
                <w:lang w:eastAsia="en-IN" w:bidi="ta-IN"/>
              </w:rPr>
            </w:pPr>
            <w:r w:rsidRPr="00954440">
              <w:rPr>
                <w:rFonts w:eastAsia="Times New Roman"/>
                <w:b/>
                <w:bCs/>
                <w:noProof/>
                <w:color w:val="000000"/>
                <w:sz w:val="22"/>
                <w:szCs w:val="22"/>
              </w:rPr>
              <w:t>30</w:t>
            </w:r>
          </w:p>
        </w:tc>
        <w:tc>
          <w:tcPr>
            <w:tcW w:w="410"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spacing w:line="269" w:lineRule="auto"/>
              <w:jc w:val="center"/>
              <w:rPr>
                <w:rFonts w:eastAsia="Times New Roman"/>
                <w:b/>
                <w:bCs/>
                <w:noProof/>
                <w:lang w:eastAsia="en-IN" w:bidi="ta-IN"/>
              </w:rPr>
            </w:pPr>
          </w:p>
        </w:tc>
        <w:tc>
          <w:tcPr>
            <w:tcW w:w="282"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spacing w:line="269" w:lineRule="auto"/>
              <w:jc w:val="center"/>
              <w:rPr>
                <w:rFonts w:eastAsia="Times New Roman"/>
                <w:b/>
                <w:bCs/>
                <w:noProof/>
                <w:lang w:eastAsia="en-IN" w:bidi="ta-IN"/>
              </w:rPr>
            </w:pPr>
          </w:p>
        </w:tc>
        <w:tc>
          <w:tcPr>
            <w:tcW w:w="432"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spacing w:line="269" w:lineRule="auto"/>
              <w:jc w:val="center"/>
              <w:rPr>
                <w:rFonts w:eastAsia="Times New Roman"/>
                <w:b/>
                <w:bCs/>
                <w:noProof/>
                <w:lang w:eastAsia="en-IN" w:bidi="ta-IN"/>
              </w:rPr>
            </w:pPr>
            <w:r w:rsidRPr="00954440">
              <w:rPr>
                <w:rFonts w:eastAsia="Times New Roman"/>
                <w:b/>
                <w:bCs/>
                <w:noProof/>
                <w:color w:val="000000"/>
                <w:sz w:val="22"/>
                <w:szCs w:val="22"/>
              </w:rPr>
              <w:t>800</w:t>
            </w:r>
          </w:p>
        </w:tc>
      </w:tr>
    </w:tbl>
    <w:p w:rsidR="00BF3CF0" w:rsidRDefault="00BF3CF0">
      <w:r>
        <w:br w:type="page"/>
      </w:r>
    </w:p>
    <w:p w:rsidR="00BF3CF0" w:rsidRDefault="00BF3CF0"/>
    <w:tbl>
      <w:tblPr>
        <w:tblW w:w="59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482"/>
        <w:gridCol w:w="539"/>
        <w:gridCol w:w="4091"/>
        <w:gridCol w:w="750"/>
        <w:gridCol w:w="804"/>
        <w:gridCol w:w="832"/>
        <w:gridCol w:w="573"/>
        <w:gridCol w:w="882"/>
      </w:tblGrid>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pPr>
          </w:p>
        </w:tc>
        <w:tc>
          <w:tcPr>
            <w:tcW w:w="271" w:type="pct"/>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rFonts w:eastAsia="Times New Roman"/>
                <w:b/>
                <w:bCs/>
                <w:noProof/>
              </w:rPr>
            </w:pPr>
            <w:r w:rsidRPr="00954440">
              <w:rPr>
                <w:b/>
                <w:bCs/>
                <w:caps/>
                <w:noProof/>
                <w:sz w:val="22"/>
                <w:szCs w:val="22"/>
              </w:rPr>
              <w:t>SEMESTER –V</w:t>
            </w: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sz w:val="22"/>
                <w:szCs w:val="22"/>
                <w:lang w:eastAsia="en-IN" w:bidi="ta-IN"/>
              </w:rPr>
              <w:t>Credit</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sz w:val="22"/>
                <w:szCs w:val="22"/>
              </w:rPr>
              <w:t>Hours/Week</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sz w:val="22"/>
                <w:szCs w:val="22"/>
              </w:rPr>
              <w:t>CIA</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sz w:val="22"/>
                <w:szCs w:val="22"/>
              </w:rPr>
              <w:t>ESE</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sz w:val="22"/>
                <w:szCs w:val="22"/>
              </w:rPr>
              <w:t>Total</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jc w:val="center"/>
              <w:rPr>
                <w:lang w:eastAsia="en-IN" w:bidi="ta-IN"/>
              </w:rPr>
            </w:pPr>
            <w:r w:rsidRPr="00954440">
              <w:rPr>
                <w:sz w:val="22"/>
                <w:szCs w:val="22"/>
              </w:rPr>
              <w:t>23UCOSC51</w:t>
            </w:r>
          </w:p>
        </w:tc>
        <w:tc>
          <w:tcPr>
            <w:tcW w:w="271" w:type="pct"/>
            <w:vMerge w:val="restart"/>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r>
              <w:rPr>
                <w:sz w:val="22"/>
                <w:szCs w:val="22"/>
                <w:lang w:eastAsia="en-IN" w:bidi="ta-IN"/>
              </w:rPr>
              <w:t>III</w:t>
            </w:r>
          </w:p>
        </w:tc>
        <w:tc>
          <w:tcPr>
            <w:tcW w:w="2055"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rPr>
                <w:rFonts w:eastAsia="Times New Roman"/>
                <w:color w:val="000000"/>
                <w:lang w:val="en-IN"/>
              </w:rPr>
            </w:pPr>
            <w:r w:rsidRPr="00954440">
              <w:rPr>
                <w:color w:val="000000"/>
                <w:sz w:val="22"/>
                <w:szCs w:val="22"/>
              </w:rPr>
              <w:t xml:space="preserve">Core – IX - </w:t>
            </w:r>
            <w:r w:rsidRPr="00954440">
              <w:rPr>
                <w:sz w:val="22"/>
                <w:szCs w:val="22"/>
                <w:lang w:val="en-IN"/>
              </w:rPr>
              <w:t>Cost Accounting - I</w:t>
            </w: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10727D" w:rsidP="00AD135B">
            <w:pPr>
              <w:jc w:val="center"/>
              <w:rPr>
                <w:color w:val="000000"/>
              </w:rPr>
            </w:pPr>
            <w:r>
              <w:rPr>
                <w:color w:val="000000"/>
                <w:sz w:val="22"/>
                <w:szCs w:val="22"/>
              </w:rPr>
              <w:t>4</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5</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jc w:val="center"/>
              <w:rPr>
                <w:lang w:eastAsia="en-IN" w:bidi="ta-IN"/>
              </w:rPr>
            </w:pPr>
            <w:r w:rsidRPr="00954440">
              <w:rPr>
                <w:sz w:val="22"/>
                <w:szCs w:val="22"/>
              </w:rPr>
              <w:t>23UCOSC52</w:t>
            </w:r>
          </w:p>
        </w:tc>
        <w:tc>
          <w:tcPr>
            <w:tcW w:w="271" w:type="pct"/>
            <w:vMerge/>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rPr>
                <w:color w:val="000000"/>
              </w:rPr>
            </w:pPr>
            <w:r w:rsidRPr="00954440">
              <w:rPr>
                <w:color w:val="000000"/>
                <w:sz w:val="22"/>
                <w:szCs w:val="22"/>
              </w:rPr>
              <w:t xml:space="preserve">Core – X - </w:t>
            </w:r>
            <w:r w:rsidRPr="00954440">
              <w:rPr>
                <w:sz w:val="22"/>
                <w:szCs w:val="22"/>
                <w:lang w:val="en-IN"/>
              </w:rPr>
              <w:t>Banking Law &amp; Practice</w:t>
            </w: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10727D" w:rsidP="00AD135B">
            <w:pPr>
              <w:jc w:val="center"/>
              <w:rPr>
                <w:color w:val="000000"/>
              </w:rPr>
            </w:pPr>
            <w:r>
              <w:rPr>
                <w:color w:val="000000"/>
                <w:sz w:val="22"/>
                <w:szCs w:val="22"/>
              </w:rPr>
              <w:t>4</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5</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jc w:val="center"/>
              <w:rPr>
                <w:lang w:eastAsia="en-IN" w:bidi="ta-IN"/>
              </w:rPr>
            </w:pPr>
            <w:r w:rsidRPr="00954440">
              <w:rPr>
                <w:sz w:val="22"/>
                <w:szCs w:val="22"/>
              </w:rPr>
              <w:t>23UCOSC53</w:t>
            </w:r>
          </w:p>
        </w:tc>
        <w:tc>
          <w:tcPr>
            <w:tcW w:w="271" w:type="pct"/>
            <w:vMerge/>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rPr>
                <w:color w:val="000000"/>
              </w:rPr>
            </w:pPr>
            <w:r w:rsidRPr="00954440">
              <w:rPr>
                <w:color w:val="000000"/>
                <w:sz w:val="22"/>
                <w:szCs w:val="22"/>
              </w:rPr>
              <w:t xml:space="preserve">Core – XI - </w:t>
            </w:r>
            <w:r w:rsidRPr="00954440">
              <w:rPr>
                <w:sz w:val="22"/>
                <w:szCs w:val="22"/>
                <w:lang w:val="en-IN"/>
              </w:rPr>
              <w:t>Income Tax Law &amp; Practice - I</w:t>
            </w: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10727D" w:rsidP="00AD135B">
            <w:pPr>
              <w:jc w:val="center"/>
              <w:rPr>
                <w:color w:val="000000"/>
              </w:rPr>
            </w:pPr>
            <w:r>
              <w:rPr>
                <w:color w:val="000000"/>
                <w:sz w:val="22"/>
                <w:szCs w:val="22"/>
              </w:rPr>
              <w:t>4</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5</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AD135B" w:rsidRPr="00954440" w:rsidRDefault="00AD135B" w:rsidP="007421A2">
            <w:pPr>
              <w:widowControl w:val="0"/>
              <w:jc w:val="center"/>
              <w:rPr>
                <w:lang w:eastAsia="en-IN" w:bidi="ta-IN"/>
              </w:rPr>
            </w:pPr>
            <w:r w:rsidRPr="00954440">
              <w:rPr>
                <w:sz w:val="22"/>
                <w:szCs w:val="22"/>
              </w:rPr>
              <w:t>23UCOS</w:t>
            </w:r>
            <w:r w:rsidR="007421A2">
              <w:rPr>
                <w:sz w:val="22"/>
                <w:szCs w:val="22"/>
              </w:rPr>
              <w:t>D</w:t>
            </w:r>
            <w:r w:rsidRPr="00954440">
              <w:rPr>
                <w:sz w:val="22"/>
                <w:szCs w:val="22"/>
              </w:rPr>
              <w:t>54</w:t>
            </w:r>
          </w:p>
        </w:tc>
        <w:tc>
          <w:tcPr>
            <w:tcW w:w="271" w:type="pct"/>
            <w:vMerge/>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rPr>
                <w:color w:val="000000"/>
              </w:rPr>
            </w:pPr>
            <w:r w:rsidRPr="00954440">
              <w:rPr>
                <w:color w:val="000000"/>
                <w:sz w:val="22"/>
                <w:szCs w:val="22"/>
              </w:rPr>
              <w:t xml:space="preserve">Core – XII - </w:t>
            </w:r>
            <w:r w:rsidRPr="00954440">
              <w:rPr>
                <w:bCs/>
                <w:color w:val="000000"/>
                <w:sz w:val="22"/>
                <w:szCs w:val="22"/>
                <w:lang w:val="en-IN"/>
              </w:rPr>
              <w:t>Project with Viva-voce</w:t>
            </w: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10727D" w:rsidP="00AD135B">
            <w:pPr>
              <w:jc w:val="center"/>
              <w:rPr>
                <w:color w:val="000000"/>
              </w:rPr>
            </w:pPr>
            <w:r>
              <w:rPr>
                <w:color w:val="000000"/>
                <w:sz w:val="22"/>
                <w:szCs w:val="22"/>
              </w:rPr>
              <w:t>4</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5</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jc w:val="center"/>
              <w:rPr>
                <w:rFonts w:eastAsia="Times New Roman"/>
              </w:rPr>
            </w:pPr>
          </w:p>
          <w:p w:rsidR="00AD135B" w:rsidRPr="00954440" w:rsidRDefault="00AD135B" w:rsidP="00AD135B">
            <w:pPr>
              <w:widowControl w:val="0"/>
              <w:jc w:val="center"/>
              <w:rPr>
                <w:rFonts w:eastAsia="Times New Roman"/>
              </w:rPr>
            </w:pPr>
            <w:r w:rsidRPr="00954440">
              <w:rPr>
                <w:rFonts w:eastAsia="Times New Roman"/>
                <w:sz w:val="22"/>
                <w:szCs w:val="22"/>
              </w:rPr>
              <w:t>23UCOSE55-1</w:t>
            </w:r>
          </w:p>
          <w:p w:rsidR="00AD135B" w:rsidRPr="00954440" w:rsidRDefault="00AD135B" w:rsidP="00AD135B">
            <w:pPr>
              <w:widowControl w:val="0"/>
              <w:jc w:val="center"/>
              <w:rPr>
                <w:lang w:eastAsia="en-IN" w:bidi="ta-IN"/>
              </w:rPr>
            </w:pPr>
            <w:r w:rsidRPr="00954440">
              <w:rPr>
                <w:sz w:val="22"/>
                <w:szCs w:val="22"/>
              </w:rPr>
              <w:t>23UCOSE55-2</w:t>
            </w:r>
          </w:p>
        </w:tc>
        <w:tc>
          <w:tcPr>
            <w:tcW w:w="271" w:type="pct"/>
            <w:vMerge/>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rPr>
                <w:rFonts w:eastAsia="Times New Roman"/>
                <w:b/>
                <w:color w:val="000000"/>
              </w:rPr>
            </w:pPr>
            <w:r w:rsidRPr="00954440">
              <w:rPr>
                <w:rFonts w:eastAsia="Times New Roman"/>
                <w:b/>
                <w:color w:val="000000"/>
                <w:sz w:val="22"/>
                <w:szCs w:val="22"/>
              </w:rPr>
              <w:t xml:space="preserve"> Elective – V:</w:t>
            </w:r>
          </w:p>
          <w:p w:rsidR="00AD135B" w:rsidRPr="00954440" w:rsidRDefault="00AD135B" w:rsidP="00AD135B">
            <w:pPr>
              <w:rPr>
                <w:rFonts w:eastAsia="Times New Roman"/>
                <w:bCs/>
                <w:color w:val="000000"/>
              </w:rPr>
            </w:pPr>
            <w:r w:rsidRPr="00954440">
              <w:rPr>
                <w:rFonts w:eastAsia="Times New Roman"/>
                <w:bCs/>
                <w:color w:val="000000"/>
                <w:sz w:val="22"/>
                <w:szCs w:val="22"/>
              </w:rPr>
              <w:t>Entrepreneurial Development (or)</w:t>
            </w:r>
          </w:p>
          <w:p w:rsidR="00AD135B" w:rsidRPr="00954440" w:rsidRDefault="00AD135B" w:rsidP="00AD135B">
            <w:pPr>
              <w:rPr>
                <w:color w:val="000000"/>
              </w:rPr>
            </w:pPr>
            <w:r w:rsidRPr="00954440">
              <w:rPr>
                <w:bCs/>
                <w:color w:val="000000"/>
                <w:sz w:val="22"/>
                <w:szCs w:val="22"/>
              </w:rPr>
              <w:t>Indirect Taxation</w:t>
            </w: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3</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10727D" w:rsidP="00AD135B">
            <w:pPr>
              <w:jc w:val="center"/>
              <w:rPr>
                <w:color w:val="000000"/>
              </w:rPr>
            </w:pPr>
            <w:r>
              <w:rPr>
                <w:color w:val="000000"/>
                <w:sz w:val="22"/>
                <w:szCs w:val="22"/>
              </w:rPr>
              <w:t>4</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jc w:val="center"/>
              <w:rPr>
                <w:rFonts w:eastAsia="Times New Roman"/>
              </w:rPr>
            </w:pPr>
          </w:p>
          <w:p w:rsidR="00AD135B" w:rsidRPr="00954440" w:rsidRDefault="00AD135B" w:rsidP="00AD135B">
            <w:pPr>
              <w:widowControl w:val="0"/>
              <w:jc w:val="center"/>
              <w:rPr>
                <w:rFonts w:eastAsia="Times New Roman"/>
              </w:rPr>
            </w:pPr>
            <w:r w:rsidRPr="00954440">
              <w:rPr>
                <w:rFonts w:eastAsia="Times New Roman"/>
                <w:sz w:val="22"/>
                <w:szCs w:val="22"/>
              </w:rPr>
              <w:t>23UCOSE56-1</w:t>
            </w:r>
          </w:p>
          <w:p w:rsidR="00AD135B" w:rsidRPr="00954440" w:rsidRDefault="00AD135B" w:rsidP="00AD135B">
            <w:pPr>
              <w:widowControl w:val="0"/>
              <w:jc w:val="center"/>
              <w:rPr>
                <w:lang w:eastAsia="en-IN" w:bidi="ta-IN"/>
              </w:rPr>
            </w:pPr>
            <w:r w:rsidRPr="00954440">
              <w:rPr>
                <w:sz w:val="22"/>
                <w:szCs w:val="22"/>
              </w:rPr>
              <w:t>23UCOSE56-2</w:t>
            </w:r>
          </w:p>
        </w:tc>
        <w:tc>
          <w:tcPr>
            <w:tcW w:w="271" w:type="pct"/>
            <w:vMerge/>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rPr>
                <w:rFonts w:eastAsia="Times New Roman"/>
                <w:b/>
                <w:color w:val="000000"/>
              </w:rPr>
            </w:pPr>
            <w:r w:rsidRPr="00954440">
              <w:rPr>
                <w:rFonts w:eastAsia="Times New Roman"/>
                <w:b/>
                <w:color w:val="000000"/>
                <w:sz w:val="22"/>
                <w:szCs w:val="22"/>
              </w:rPr>
              <w:t xml:space="preserve"> Elective – VI:</w:t>
            </w:r>
          </w:p>
          <w:p w:rsidR="00AD135B" w:rsidRPr="00954440" w:rsidRDefault="00AD135B" w:rsidP="00AD135B">
            <w:pPr>
              <w:rPr>
                <w:rFonts w:eastAsia="Times New Roman"/>
                <w:bCs/>
                <w:color w:val="000000"/>
              </w:rPr>
            </w:pPr>
            <w:r w:rsidRPr="00954440">
              <w:rPr>
                <w:rFonts w:eastAsia="Times New Roman"/>
                <w:bCs/>
                <w:color w:val="000000"/>
                <w:sz w:val="22"/>
                <w:szCs w:val="22"/>
              </w:rPr>
              <w:t>Knowledge Management (or)</w:t>
            </w:r>
          </w:p>
          <w:p w:rsidR="00AD135B" w:rsidRPr="00954440" w:rsidRDefault="00AD135B" w:rsidP="00AD135B">
            <w:pPr>
              <w:rPr>
                <w:bCs/>
              </w:rPr>
            </w:pPr>
            <w:r w:rsidRPr="00954440">
              <w:rPr>
                <w:bCs/>
                <w:color w:val="000000"/>
                <w:sz w:val="22"/>
                <w:szCs w:val="22"/>
              </w:rPr>
              <w:t>Emotional Intelligence</w:t>
            </w: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pPr>
            <w:r w:rsidRPr="00954440">
              <w:rPr>
                <w:color w:val="000000"/>
                <w:sz w:val="22"/>
                <w:szCs w:val="22"/>
              </w:rPr>
              <w:t>3</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pPr>
            <w:r w:rsidRPr="00954440">
              <w:rPr>
                <w:color w:val="000000"/>
                <w:sz w:val="22"/>
                <w:szCs w:val="22"/>
              </w:rPr>
              <w:t>4</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lang w:eastAsia="en-IN" w:bidi="ta-IN"/>
              </w:rPr>
            </w:pPr>
            <w:r w:rsidRPr="00954440">
              <w:rPr>
                <w:color w:val="000000"/>
                <w:sz w:val="22"/>
                <w:szCs w:val="22"/>
              </w:rPr>
              <w:t>100</w:t>
            </w:r>
          </w:p>
        </w:tc>
      </w:tr>
      <w:tr w:rsidR="00FD0AC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FD0ACB" w:rsidRPr="00954440" w:rsidRDefault="00FD0ACB" w:rsidP="00AD135B">
            <w:pPr>
              <w:widowControl w:val="0"/>
              <w:jc w:val="center"/>
              <w:rPr>
                <w:rFonts w:eastAsia="Times New Roman"/>
              </w:rPr>
            </w:pPr>
            <w:r w:rsidRPr="00954440">
              <w:rPr>
                <w:sz w:val="22"/>
                <w:szCs w:val="22"/>
              </w:rPr>
              <w:t>23UVALG57</w:t>
            </w:r>
          </w:p>
        </w:tc>
        <w:tc>
          <w:tcPr>
            <w:tcW w:w="271" w:type="pct"/>
            <w:vMerge w:val="restart"/>
            <w:tcBorders>
              <w:left w:val="single" w:sz="4" w:space="0" w:color="000000"/>
              <w:right w:val="single" w:sz="4" w:space="0" w:color="000000"/>
            </w:tcBorders>
            <w:vAlign w:val="center"/>
          </w:tcPr>
          <w:p w:rsidR="00FD0ACB" w:rsidRPr="00954440" w:rsidRDefault="00FD0ACB" w:rsidP="00AD135B">
            <w:pPr>
              <w:widowControl w:val="0"/>
              <w:jc w:val="center"/>
              <w:rPr>
                <w:lang w:eastAsia="en-IN" w:bidi="ta-IN"/>
              </w:rPr>
            </w:pPr>
            <w:r>
              <w:rPr>
                <w:sz w:val="22"/>
                <w:szCs w:val="22"/>
                <w:lang w:eastAsia="en-IN" w:bidi="ta-IN"/>
              </w:rPr>
              <w:t>IV</w:t>
            </w:r>
          </w:p>
        </w:tc>
        <w:tc>
          <w:tcPr>
            <w:tcW w:w="2055" w:type="pct"/>
            <w:tcBorders>
              <w:top w:val="single" w:sz="4" w:space="0" w:color="000000"/>
              <w:left w:val="single" w:sz="4" w:space="0" w:color="000000"/>
              <w:bottom w:val="single" w:sz="4" w:space="0" w:color="000000"/>
              <w:right w:val="single" w:sz="4" w:space="0" w:color="000000"/>
            </w:tcBorders>
            <w:vAlign w:val="bottom"/>
          </w:tcPr>
          <w:p w:rsidR="00FD0ACB" w:rsidRPr="00954440" w:rsidRDefault="00FD0ACB" w:rsidP="00AD135B">
            <w:pPr>
              <w:rPr>
                <w:bCs/>
                <w:color w:val="000000" w:themeColor="text1"/>
              </w:rPr>
            </w:pPr>
            <w:r w:rsidRPr="00954440">
              <w:rPr>
                <w:color w:val="000000"/>
                <w:sz w:val="22"/>
                <w:szCs w:val="22"/>
              </w:rPr>
              <w:t>Value Education</w:t>
            </w:r>
          </w:p>
        </w:tc>
        <w:tc>
          <w:tcPr>
            <w:tcW w:w="377" w:type="pct"/>
            <w:tcBorders>
              <w:top w:val="single" w:sz="4" w:space="0" w:color="000000"/>
              <w:left w:val="single" w:sz="4" w:space="0" w:color="000000"/>
              <w:bottom w:val="single" w:sz="4" w:space="0" w:color="000000"/>
              <w:right w:val="single" w:sz="4" w:space="0" w:color="000000"/>
            </w:tcBorders>
            <w:vAlign w:val="center"/>
          </w:tcPr>
          <w:p w:rsidR="00FD0ACB" w:rsidRPr="00954440" w:rsidRDefault="00FD0ACB" w:rsidP="00AD135B">
            <w:pPr>
              <w:jc w:val="center"/>
              <w:rPr>
                <w:color w:val="000000"/>
              </w:rPr>
            </w:pPr>
            <w:r w:rsidRPr="00954440">
              <w:rPr>
                <w:color w:val="000000"/>
                <w:sz w:val="22"/>
                <w:szCs w:val="22"/>
              </w:rPr>
              <w:t>2</w:t>
            </w:r>
          </w:p>
        </w:tc>
        <w:tc>
          <w:tcPr>
            <w:tcW w:w="404" w:type="pct"/>
            <w:tcBorders>
              <w:top w:val="single" w:sz="4" w:space="0" w:color="000000"/>
              <w:left w:val="single" w:sz="4" w:space="0" w:color="000000"/>
              <w:bottom w:val="single" w:sz="4" w:space="0" w:color="000000"/>
              <w:right w:val="single" w:sz="4" w:space="0" w:color="000000"/>
            </w:tcBorders>
            <w:vAlign w:val="center"/>
          </w:tcPr>
          <w:p w:rsidR="00FD0ACB" w:rsidRPr="00954440" w:rsidRDefault="00FD0ACB" w:rsidP="00AD135B">
            <w:pPr>
              <w:jc w:val="center"/>
              <w:rPr>
                <w:color w:val="000000"/>
              </w:rPr>
            </w:pPr>
            <w:r w:rsidRPr="00954440">
              <w:rPr>
                <w:color w:val="000000"/>
                <w:sz w:val="22"/>
                <w:szCs w:val="22"/>
              </w:rPr>
              <w:t>2</w:t>
            </w:r>
          </w:p>
        </w:tc>
        <w:tc>
          <w:tcPr>
            <w:tcW w:w="418" w:type="pct"/>
            <w:tcBorders>
              <w:top w:val="single" w:sz="4" w:space="0" w:color="000000"/>
              <w:left w:val="single" w:sz="4" w:space="0" w:color="000000"/>
              <w:bottom w:val="single" w:sz="4" w:space="0" w:color="000000"/>
              <w:right w:val="single" w:sz="4" w:space="0" w:color="000000"/>
            </w:tcBorders>
            <w:vAlign w:val="center"/>
          </w:tcPr>
          <w:p w:rsidR="00FD0ACB" w:rsidRPr="00954440" w:rsidRDefault="00FD0ACB" w:rsidP="00AD135B">
            <w:pPr>
              <w:widowControl w:val="0"/>
              <w:spacing w:before="1" w:after="1"/>
              <w:jc w:val="center"/>
              <w:rPr>
                <w:color w:val="000000"/>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FD0ACB" w:rsidRPr="00954440" w:rsidRDefault="00FD0ACB" w:rsidP="00AD135B">
            <w:pPr>
              <w:widowControl w:val="0"/>
              <w:spacing w:before="1" w:after="1"/>
              <w:jc w:val="center"/>
              <w:rPr>
                <w:color w:val="000000"/>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FD0ACB" w:rsidRPr="00954440" w:rsidRDefault="00FD0ACB" w:rsidP="00AD135B">
            <w:pPr>
              <w:widowControl w:val="0"/>
              <w:spacing w:before="1" w:after="1"/>
              <w:jc w:val="center"/>
              <w:rPr>
                <w:color w:val="000000"/>
                <w:lang w:eastAsia="en-IN" w:bidi="ta-IN"/>
              </w:rPr>
            </w:pPr>
            <w:r w:rsidRPr="00954440">
              <w:rPr>
                <w:color w:val="000000"/>
                <w:sz w:val="22"/>
                <w:szCs w:val="22"/>
              </w:rPr>
              <w:t>100</w:t>
            </w:r>
          </w:p>
        </w:tc>
      </w:tr>
      <w:tr w:rsidR="00FD0AC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FD0ACB" w:rsidRPr="00954440" w:rsidRDefault="00FD0ACB" w:rsidP="00AD135B">
            <w:pPr>
              <w:widowControl w:val="0"/>
              <w:jc w:val="center"/>
            </w:pPr>
            <w:r w:rsidRPr="00954440">
              <w:rPr>
                <w:sz w:val="22"/>
                <w:szCs w:val="22"/>
              </w:rPr>
              <w:t>23UCOSI58</w:t>
            </w:r>
          </w:p>
        </w:tc>
        <w:tc>
          <w:tcPr>
            <w:tcW w:w="271" w:type="pct"/>
            <w:vMerge/>
            <w:tcBorders>
              <w:left w:val="single" w:sz="4" w:space="0" w:color="000000"/>
              <w:right w:val="single" w:sz="4" w:space="0" w:color="000000"/>
            </w:tcBorders>
            <w:vAlign w:val="center"/>
          </w:tcPr>
          <w:p w:rsidR="00FD0ACB" w:rsidRPr="00954440" w:rsidRDefault="00FD0AC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vAlign w:val="bottom"/>
          </w:tcPr>
          <w:p w:rsidR="00FD0ACB" w:rsidRPr="00954440" w:rsidRDefault="00FD0ACB" w:rsidP="00FD0ACB">
            <w:pPr>
              <w:pStyle w:val="Normal1"/>
              <w:rPr>
                <w:rFonts w:ascii="Times New Roman" w:hAnsi="Times New Roman" w:cs="Times New Roman"/>
                <w:bCs/>
                <w:color w:val="000000"/>
              </w:rPr>
            </w:pPr>
            <w:r w:rsidRPr="000A0B0F">
              <w:rPr>
                <w:rFonts w:ascii="Times New Roman" w:eastAsia="SimSun" w:hAnsi="Times New Roman" w:cs="Times New Roman"/>
                <w:color w:val="000000"/>
                <w:lang w:val="en-US"/>
              </w:rPr>
              <w:t>Summer Internship</w:t>
            </w:r>
            <w:r w:rsidRPr="000A0B0F">
              <w:rPr>
                <w:rFonts w:ascii="Times New Roman" w:eastAsia="SimSun" w:hAnsi="Times New Roman" w:cs="Times New Roman"/>
                <w:vertAlign w:val="superscript"/>
                <w:lang w:val="en-US"/>
              </w:rPr>
              <w:t>++</w:t>
            </w:r>
          </w:p>
        </w:tc>
        <w:tc>
          <w:tcPr>
            <w:tcW w:w="377" w:type="pct"/>
            <w:tcBorders>
              <w:top w:val="single" w:sz="4" w:space="0" w:color="000000"/>
              <w:left w:val="single" w:sz="4" w:space="0" w:color="000000"/>
              <w:bottom w:val="single" w:sz="4" w:space="0" w:color="000000"/>
              <w:right w:val="single" w:sz="4" w:space="0" w:color="000000"/>
            </w:tcBorders>
            <w:vAlign w:val="center"/>
          </w:tcPr>
          <w:p w:rsidR="00FD0ACB" w:rsidRPr="00954440" w:rsidRDefault="00FD0ACB" w:rsidP="00AD135B">
            <w:pPr>
              <w:jc w:val="center"/>
              <w:rPr>
                <w:color w:val="000000"/>
              </w:rPr>
            </w:pPr>
            <w:r w:rsidRPr="00954440">
              <w:rPr>
                <w:color w:val="000000"/>
                <w:sz w:val="22"/>
                <w:szCs w:val="22"/>
              </w:rPr>
              <w:t>2</w:t>
            </w:r>
          </w:p>
        </w:tc>
        <w:tc>
          <w:tcPr>
            <w:tcW w:w="404" w:type="pct"/>
            <w:tcBorders>
              <w:top w:val="single" w:sz="4" w:space="0" w:color="000000"/>
              <w:left w:val="single" w:sz="4" w:space="0" w:color="000000"/>
              <w:bottom w:val="single" w:sz="4" w:space="0" w:color="000000"/>
              <w:right w:val="single" w:sz="4" w:space="0" w:color="000000"/>
            </w:tcBorders>
            <w:vAlign w:val="center"/>
          </w:tcPr>
          <w:p w:rsidR="00FD0ACB" w:rsidRPr="00954440" w:rsidRDefault="00FD0ACB" w:rsidP="00AD135B">
            <w:pPr>
              <w:jc w:val="center"/>
              <w:rPr>
                <w:color w:val="000000"/>
              </w:rPr>
            </w:pPr>
            <w:r w:rsidRPr="00954440">
              <w:rPr>
                <w:color w:val="000000"/>
                <w:sz w:val="22"/>
                <w:szCs w:val="22"/>
              </w:rPr>
              <w:t>-</w:t>
            </w:r>
          </w:p>
        </w:tc>
        <w:tc>
          <w:tcPr>
            <w:tcW w:w="418" w:type="pct"/>
            <w:tcBorders>
              <w:top w:val="single" w:sz="4" w:space="0" w:color="000000"/>
              <w:left w:val="single" w:sz="4" w:space="0" w:color="000000"/>
              <w:bottom w:val="single" w:sz="4" w:space="0" w:color="000000"/>
              <w:right w:val="single" w:sz="4" w:space="0" w:color="000000"/>
            </w:tcBorders>
            <w:vAlign w:val="center"/>
          </w:tcPr>
          <w:p w:rsidR="00FD0ACB" w:rsidRPr="00954440" w:rsidRDefault="00FD0ACB" w:rsidP="00AD135B">
            <w:pPr>
              <w:widowControl w:val="0"/>
              <w:spacing w:before="1" w:after="1"/>
              <w:jc w:val="center"/>
              <w:rPr>
                <w:color w:val="000000"/>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FD0ACB" w:rsidRPr="00954440" w:rsidRDefault="00FD0ACB" w:rsidP="00AD135B">
            <w:pPr>
              <w:widowControl w:val="0"/>
              <w:spacing w:before="1" w:after="1"/>
              <w:jc w:val="center"/>
              <w:rPr>
                <w:color w:val="000000"/>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FD0ACB" w:rsidRPr="00954440" w:rsidRDefault="00FD0ACB" w:rsidP="00AD135B">
            <w:pPr>
              <w:widowControl w:val="0"/>
              <w:spacing w:before="1" w:after="1"/>
              <w:jc w:val="center"/>
              <w:rPr>
                <w:color w:val="000000"/>
              </w:rPr>
            </w:pPr>
            <w:r w:rsidRPr="00954440">
              <w:rPr>
                <w:color w:val="000000"/>
                <w:sz w:val="22"/>
                <w:szCs w:val="22"/>
              </w:rPr>
              <w:t>100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pPr>
          </w:p>
        </w:tc>
        <w:tc>
          <w:tcPr>
            <w:tcW w:w="271" w:type="pct"/>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pStyle w:val="F5"/>
              <w:spacing w:line="240" w:lineRule="auto"/>
              <w:jc w:val="center"/>
              <w:rPr>
                <w:rFonts w:ascii="Times New Roman" w:hAnsi="Times New Roman"/>
                <w:sz w:val="22"/>
                <w:szCs w:val="22"/>
                <w:lang w:eastAsia="en-IN" w:bidi="ta-IN"/>
              </w:rPr>
            </w:pPr>
            <w:r w:rsidRPr="00954440">
              <w:rPr>
                <w:rFonts w:ascii="Times New Roman" w:hAnsi="Times New Roman"/>
                <w:sz w:val="22"/>
                <w:szCs w:val="22"/>
              </w:rPr>
              <w:t>Total</w:t>
            </w:r>
          </w:p>
        </w:tc>
        <w:tc>
          <w:tcPr>
            <w:tcW w:w="377"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color w:val="000000"/>
                <w:sz w:val="22"/>
                <w:szCs w:val="22"/>
              </w:rPr>
              <w:t>26</w:t>
            </w:r>
          </w:p>
        </w:tc>
        <w:tc>
          <w:tcPr>
            <w:tcW w:w="40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color w:val="000000"/>
                <w:sz w:val="22"/>
                <w:szCs w:val="22"/>
              </w:rPr>
              <w:t>30</w:t>
            </w:r>
          </w:p>
        </w:tc>
        <w:tc>
          <w:tcPr>
            <w:tcW w:w="418"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sz w:val="22"/>
                <w:szCs w:val="22"/>
                <w:lang w:eastAsia="en-IN" w:bidi="ta-IN"/>
              </w:rPr>
            </w:pPr>
          </w:p>
        </w:tc>
        <w:tc>
          <w:tcPr>
            <w:tcW w:w="288"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sz w:val="22"/>
                <w:szCs w:val="22"/>
                <w:lang w:eastAsia="en-IN" w:bidi="ta-IN"/>
              </w:rPr>
            </w:pPr>
          </w:p>
        </w:tc>
        <w:tc>
          <w:tcPr>
            <w:tcW w:w="443"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color w:val="000000"/>
                <w:sz w:val="22"/>
                <w:szCs w:val="22"/>
              </w:rPr>
              <w:t>800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pPr>
            <w:r>
              <w:br w:type="page"/>
            </w:r>
          </w:p>
        </w:tc>
        <w:tc>
          <w:tcPr>
            <w:tcW w:w="271" w:type="pct"/>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pStyle w:val="F5"/>
              <w:spacing w:line="240" w:lineRule="auto"/>
              <w:jc w:val="center"/>
              <w:rPr>
                <w:rFonts w:ascii="Times New Roman" w:hAnsi="Times New Roman"/>
                <w:sz w:val="22"/>
                <w:szCs w:val="22"/>
              </w:rPr>
            </w:pPr>
            <w:r w:rsidRPr="00954440">
              <w:rPr>
                <w:rFonts w:ascii="Times New Roman" w:hAnsi="Times New Roman"/>
                <w:sz w:val="22"/>
              </w:rPr>
              <w:t>SEMESTER –VI</w:t>
            </w:r>
          </w:p>
        </w:tc>
        <w:tc>
          <w:tcPr>
            <w:tcW w:w="377"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color w:val="000000"/>
                <w:sz w:val="22"/>
                <w:szCs w:val="22"/>
              </w:rPr>
            </w:pPr>
          </w:p>
        </w:tc>
        <w:tc>
          <w:tcPr>
            <w:tcW w:w="40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color w:val="000000"/>
                <w:sz w:val="22"/>
                <w:szCs w:val="22"/>
              </w:rPr>
            </w:pPr>
          </w:p>
        </w:tc>
        <w:tc>
          <w:tcPr>
            <w:tcW w:w="418"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sz w:val="22"/>
                <w:szCs w:val="22"/>
                <w:lang w:eastAsia="en-IN" w:bidi="ta-IN"/>
              </w:rPr>
            </w:pPr>
          </w:p>
        </w:tc>
        <w:tc>
          <w:tcPr>
            <w:tcW w:w="288"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sz w:val="22"/>
                <w:szCs w:val="22"/>
                <w:lang w:eastAsia="en-IN" w:bidi="ta-IN"/>
              </w:rPr>
            </w:pPr>
          </w:p>
        </w:tc>
        <w:tc>
          <w:tcPr>
            <w:tcW w:w="443"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color w:val="000000"/>
                <w:sz w:val="22"/>
                <w:szCs w:val="22"/>
              </w:rPr>
            </w:pP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jc w:val="center"/>
              <w:rPr>
                <w:lang w:eastAsia="en-IN" w:bidi="ta-IN"/>
              </w:rPr>
            </w:pPr>
            <w:r w:rsidRPr="00954440">
              <w:rPr>
                <w:sz w:val="22"/>
                <w:szCs w:val="22"/>
              </w:rPr>
              <w:t>23UCOSC61</w:t>
            </w:r>
          </w:p>
        </w:tc>
        <w:tc>
          <w:tcPr>
            <w:tcW w:w="271" w:type="pct"/>
            <w:vMerge w:val="restart"/>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r>
              <w:rPr>
                <w:sz w:val="22"/>
                <w:szCs w:val="22"/>
                <w:lang w:eastAsia="en-IN" w:bidi="ta-IN"/>
              </w:rPr>
              <w:t>III</w:t>
            </w:r>
          </w:p>
        </w:tc>
        <w:tc>
          <w:tcPr>
            <w:tcW w:w="2055"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rPr>
                <w:rFonts w:eastAsia="Times New Roman"/>
                <w:color w:val="000000"/>
                <w:lang w:val="en-IN"/>
              </w:rPr>
            </w:pPr>
            <w:r w:rsidRPr="00954440">
              <w:rPr>
                <w:color w:val="000000"/>
                <w:sz w:val="22"/>
                <w:szCs w:val="22"/>
              </w:rPr>
              <w:t xml:space="preserve">Core – XIII: </w:t>
            </w:r>
            <w:r w:rsidRPr="00954440">
              <w:rPr>
                <w:sz w:val="22"/>
                <w:szCs w:val="22"/>
                <w:lang w:val="en-IN"/>
              </w:rPr>
              <w:t>Cost  Accounting-II</w:t>
            </w: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10727D" w:rsidP="00AD135B">
            <w:pPr>
              <w:jc w:val="center"/>
              <w:rPr>
                <w:color w:val="000000"/>
              </w:rPr>
            </w:pPr>
            <w:r>
              <w:rPr>
                <w:color w:val="000000"/>
                <w:sz w:val="22"/>
                <w:szCs w:val="22"/>
              </w:rPr>
              <w:t>4</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6</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jc w:val="center"/>
              <w:rPr>
                <w:lang w:eastAsia="en-IN" w:bidi="ta-IN"/>
              </w:rPr>
            </w:pPr>
            <w:r w:rsidRPr="00954440">
              <w:rPr>
                <w:sz w:val="22"/>
                <w:szCs w:val="22"/>
              </w:rPr>
              <w:t>23UCOSC62</w:t>
            </w:r>
          </w:p>
        </w:tc>
        <w:tc>
          <w:tcPr>
            <w:tcW w:w="271" w:type="pct"/>
            <w:vMerge/>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rPr>
                <w:color w:val="000000"/>
              </w:rPr>
            </w:pPr>
            <w:r w:rsidRPr="00954440">
              <w:rPr>
                <w:color w:val="000000"/>
                <w:sz w:val="22"/>
                <w:szCs w:val="22"/>
              </w:rPr>
              <w:t xml:space="preserve">Core – XIV: </w:t>
            </w:r>
            <w:r w:rsidRPr="00954440">
              <w:rPr>
                <w:sz w:val="22"/>
                <w:szCs w:val="22"/>
              </w:rPr>
              <w:t>Management Accounting</w:t>
            </w: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10727D" w:rsidP="00AD135B">
            <w:pPr>
              <w:jc w:val="center"/>
              <w:rPr>
                <w:color w:val="000000"/>
              </w:rPr>
            </w:pPr>
            <w:r>
              <w:rPr>
                <w:color w:val="000000"/>
              </w:rPr>
              <w:t>4</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6</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jc w:val="center"/>
              <w:rPr>
                <w:lang w:eastAsia="en-IN" w:bidi="ta-IN"/>
              </w:rPr>
            </w:pPr>
            <w:r w:rsidRPr="00954440">
              <w:rPr>
                <w:sz w:val="22"/>
                <w:szCs w:val="22"/>
              </w:rPr>
              <w:t>23UCOSC63</w:t>
            </w:r>
          </w:p>
        </w:tc>
        <w:tc>
          <w:tcPr>
            <w:tcW w:w="271" w:type="pct"/>
            <w:vMerge/>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rPr>
                <w:color w:val="000000"/>
              </w:rPr>
            </w:pPr>
            <w:r w:rsidRPr="00954440">
              <w:rPr>
                <w:color w:val="000000"/>
                <w:sz w:val="22"/>
                <w:szCs w:val="22"/>
              </w:rPr>
              <w:t xml:space="preserve">Core – XV: </w:t>
            </w:r>
            <w:r w:rsidRPr="00954440">
              <w:rPr>
                <w:sz w:val="22"/>
                <w:szCs w:val="22"/>
                <w:lang w:val="en-IN"/>
              </w:rPr>
              <w:t>Income Tax Law &amp; Practice - II</w:t>
            </w: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10727D" w:rsidP="0010727D">
            <w:pPr>
              <w:jc w:val="center"/>
              <w:rPr>
                <w:color w:val="000000"/>
              </w:rPr>
            </w:pPr>
            <w:r>
              <w:rPr>
                <w:color w:val="000000"/>
                <w:sz w:val="22"/>
                <w:szCs w:val="22"/>
              </w:rPr>
              <w:t>4</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6</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Normal1"/>
              <w:widowControl w:val="0"/>
              <w:spacing w:before="1" w:after="1"/>
              <w:jc w:val="center"/>
              <w:rPr>
                <w:rFonts w:ascii="Times New Roman" w:hAnsi="Times New Roman" w:cs="Times New Roman"/>
              </w:rPr>
            </w:pPr>
          </w:p>
          <w:p w:rsidR="00AD135B" w:rsidRPr="00954440" w:rsidRDefault="00AD135B" w:rsidP="00AD135B">
            <w:pPr>
              <w:pStyle w:val="Normal1"/>
              <w:widowControl w:val="0"/>
              <w:spacing w:after="0" w:line="240" w:lineRule="auto"/>
              <w:jc w:val="center"/>
              <w:rPr>
                <w:rFonts w:ascii="Times New Roman" w:hAnsi="Times New Roman" w:cs="Times New Roman"/>
              </w:rPr>
            </w:pPr>
            <w:r w:rsidRPr="00954440">
              <w:rPr>
                <w:rFonts w:ascii="Times New Roman" w:hAnsi="Times New Roman" w:cs="Times New Roman"/>
              </w:rPr>
              <w:t>23UCOSE64</w:t>
            </w:r>
          </w:p>
          <w:p w:rsidR="00AD135B" w:rsidRPr="00954440" w:rsidRDefault="00AD135B" w:rsidP="00AD135B">
            <w:pPr>
              <w:pStyle w:val="Normal1"/>
              <w:widowControl w:val="0"/>
              <w:spacing w:after="0" w:line="240" w:lineRule="auto"/>
              <w:jc w:val="center"/>
              <w:rPr>
                <w:rFonts w:ascii="Times New Roman" w:hAnsi="Times New Roman" w:cs="Times New Roman"/>
              </w:rPr>
            </w:pPr>
          </w:p>
        </w:tc>
        <w:tc>
          <w:tcPr>
            <w:tcW w:w="271" w:type="pct"/>
            <w:vMerge/>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pStyle w:val="Normal1"/>
              <w:spacing w:after="0" w:line="240" w:lineRule="auto"/>
              <w:rPr>
                <w:rFonts w:ascii="Times New Roman" w:hAnsi="Times New Roman" w:cs="Times New Roman"/>
                <w:b/>
                <w:bCs/>
                <w:color w:val="000000"/>
              </w:rPr>
            </w:pPr>
            <w:r w:rsidRPr="00954440">
              <w:rPr>
                <w:rFonts w:ascii="Times New Roman" w:hAnsi="Times New Roman" w:cs="Times New Roman"/>
                <w:b/>
                <w:bCs/>
                <w:color w:val="000000"/>
              </w:rPr>
              <w:t>Elective – VII:</w:t>
            </w:r>
          </w:p>
          <w:p w:rsidR="00AD135B" w:rsidRPr="00954440" w:rsidRDefault="00AD135B" w:rsidP="00AD135B">
            <w:pPr>
              <w:pStyle w:val="Normal1"/>
              <w:spacing w:after="0" w:line="240" w:lineRule="auto"/>
              <w:rPr>
                <w:rFonts w:ascii="Times New Roman" w:hAnsi="Times New Roman" w:cs="Times New Roman"/>
                <w:color w:val="000000"/>
              </w:rPr>
            </w:pPr>
            <w:r w:rsidRPr="00954440">
              <w:rPr>
                <w:rFonts w:ascii="Times New Roman" w:eastAsia="SimSun" w:hAnsi="Times New Roman" w:cs="Times New Roman"/>
                <w:lang w:val="en-US"/>
              </w:rPr>
              <w:t>Financial Management</w:t>
            </w:r>
            <w:r w:rsidRPr="00954440">
              <w:rPr>
                <w:rFonts w:ascii="Times New Roman" w:hAnsi="Times New Roman" w:cs="Times New Roman"/>
                <w:lang w:eastAsia="en-IN"/>
              </w:rPr>
              <w:t xml:space="preserve"> </w:t>
            </w:r>
          </w:p>
          <w:p w:rsidR="00AD135B" w:rsidRPr="00954440" w:rsidRDefault="00AD135B" w:rsidP="00AD135B">
            <w:pPr>
              <w:rPr>
                <w:color w:val="000000"/>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3</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5</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Normal1"/>
              <w:widowControl w:val="0"/>
              <w:spacing w:before="1" w:after="1"/>
              <w:jc w:val="center"/>
              <w:rPr>
                <w:rFonts w:ascii="Times New Roman" w:hAnsi="Times New Roman" w:cs="Times New Roman"/>
              </w:rPr>
            </w:pPr>
          </w:p>
          <w:p w:rsidR="00AD135B" w:rsidRPr="00954440" w:rsidRDefault="00AD135B" w:rsidP="00AD135B">
            <w:pPr>
              <w:pStyle w:val="Normal1"/>
              <w:widowControl w:val="0"/>
              <w:spacing w:after="0" w:line="240" w:lineRule="auto"/>
              <w:jc w:val="center"/>
              <w:rPr>
                <w:rFonts w:ascii="Times New Roman" w:hAnsi="Times New Roman" w:cs="Times New Roman"/>
              </w:rPr>
            </w:pPr>
            <w:r w:rsidRPr="00954440">
              <w:rPr>
                <w:rFonts w:ascii="Times New Roman" w:hAnsi="Times New Roman" w:cs="Times New Roman"/>
              </w:rPr>
              <w:t>23UCOSE65-1</w:t>
            </w:r>
          </w:p>
          <w:p w:rsidR="00AD135B" w:rsidRPr="00954440" w:rsidRDefault="00AD135B" w:rsidP="00AD135B">
            <w:pPr>
              <w:pStyle w:val="Normal1"/>
              <w:widowControl w:val="0"/>
              <w:spacing w:after="0" w:line="240" w:lineRule="auto"/>
              <w:jc w:val="center"/>
              <w:rPr>
                <w:rFonts w:ascii="Times New Roman" w:hAnsi="Times New Roman" w:cs="Times New Roman"/>
              </w:rPr>
            </w:pPr>
            <w:r w:rsidRPr="00954440">
              <w:rPr>
                <w:rFonts w:ascii="Times New Roman" w:hAnsi="Times New Roman" w:cs="Times New Roman"/>
              </w:rPr>
              <w:t>23UCOSE65-2</w:t>
            </w:r>
          </w:p>
        </w:tc>
        <w:tc>
          <w:tcPr>
            <w:tcW w:w="271" w:type="pct"/>
            <w:vMerge/>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pStyle w:val="Normal1"/>
              <w:spacing w:after="0" w:line="240" w:lineRule="auto"/>
              <w:rPr>
                <w:rFonts w:ascii="Times New Roman" w:hAnsi="Times New Roman" w:cs="Times New Roman"/>
                <w:b/>
                <w:bCs/>
                <w:color w:val="000000"/>
              </w:rPr>
            </w:pPr>
            <w:r w:rsidRPr="00954440">
              <w:rPr>
                <w:rFonts w:ascii="Times New Roman" w:hAnsi="Times New Roman" w:cs="Times New Roman"/>
                <w:b/>
                <w:bCs/>
                <w:color w:val="000000"/>
              </w:rPr>
              <w:t>Elective – VIII:</w:t>
            </w:r>
          </w:p>
          <w:p w:rsidR="00AD135B" w:rsidRPr="00954440" w:rsidRDefault="00AD135B" w:rsidP="00AD135B">
            <w:pPr>
              <w:pStyle w:val="Normal1"/>
              <w:spacing w:after="0" w:line="240" w:lineRule="auto"/>
              <w:rPr>
                <w:rFonts w:ascii="Times New Roman" w:hAnsi="Times New Roman" w:cs="Times New Roman"/>
                <w:color w:val="000000"/>
              </w:rPr>
            </w:pPr>
            <w:r w:rsidRPr="00954440">
              <w:rPr>
                <w:rFonts w:ascii="Times New Roman" w:hAnsi="Times New Roman" w:cs="Times New Roman"/>
                <w:color w:val="000000"/>
              </w:rPr>
              <w:t>1.</w:t>
            </w:r>
            <w:r w:rsidRPr="00954440">
              <w:rPr>
                <w:rFonts w:ascii="Times New Roman" w:hAnsi="Times New Roman" w:cs="Times New Roman"/>
                <w:position w:val="-1"/>
                <w:lang w:eastAsia="en-IN"/>
              </w:rPr>
              <w:t xml:space="preserve"> </w:t>
            </w:r>
            <w:r w:rsidRPr="00954440">
              <w:rPr>
                <w:rFonts w:ascii="Times New Roman" w:eastAsia="SimSun" w:hAnsi="Times New Roman" w:cs="Times New Roman"/>
                <w:color w:val="000000"/>
              </w:rPr>
              <w:t>Computer Application in Business</w:t>
            </w:r>
            <w:r w:rsidRPr="00954440">
              <w:rPr>
                <w:rFonts w:ascii="Times New Roman" w:hAnsi="Times New Roman" w:cs="Times New Roman"/>
                <w:position w:val="-1"/>
                <w:lang w:eastAsia="en-IN"/>
              </w:rPr>
              <w:t xml:space="preserve"> </w:t>
            </w:r>
            <w:r w:rsidRPr="00954440">
              <w:rPr>
                <w:rFonts w:ascii="Times New Roman" w:hAnsi="Times New Roman" w:cs="Times New Roman"/>
                <w:color w:val="000000"/>
              </w:rPr>
              <w:t>(or)</w:t>
            </w:r>
          </w:p>
          <w:p w:rsidR="00AD135B" w:rsidRPr="00954440" w:rsidRDefault="00AD135B" w:rsidP="00AD135B">
            <w:pPr>
              <w:rPr>
                <w:color w:val="000000"/>
              </w:rPr>
            </w:pPr>
            <w:r w:rsidRPr="00954440">
              <w:rPr>
                <w:color w:val="000000"/>
                <w:sz w:val="22"/>
                <w:szCs w:val="22"/>
              </w:rPr>
              <w:t>2.</w:t>
            </w:r>
            <w:r w:rsidRPr="00954440">
              <w:rPr>
                <w:position w:val="-1"/>
                <w:sz w:val="22"/>
                <w:szCs w:val="22"/>
                <w:lang w:val="en-IN" w:eastAsia="en-IN"/>
              </w:rPr>
              <w:t xml:space="preserve"> </w:t>
            </w:r>
            <w:r w:rsidRPr="00954440">
              <w:rPr>
                <w:color w:val="000000"/>
                <w:sz w:val="22"/>
                <w:szCs w:val="22"/>
                <w:lang w:val="en-IN"/>
              </w:rPr>
              <w:t>Basics of MS Excel</w:t>
            </w: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3</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5</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0A0B0F" w:rsidRDefault="000A0B0F" w:rsidP="00AD135B">
            <w:pPr>
              <w:widowControl w:val="0"/>
              <w:jc w:val="center"/>
            </w:pPr>
          </w:p>
          <w:p w:rsidR="00AD135B" w:rsidRPr="00954440" w:rsidRDefault="00AD135B" w:rsidP="00AD135B">
            <w:pPr>
              <w:widowControl w:val="0"/>
              <w:jc w:val="center"/>
              <w:rPr>
                <w:rFonts w:eastAsia="Times New Roman"/>
              </w:rPr>
            </w:pPr>
            <w:r w:rsidRPr="00954440">
              <w:rPr>
                <w:sz w:val="22"/>
                <w:szCs w:val="22"/>
              </w:rPr>
              <w:t>23UCOSF6</w:t>
            </w:r>
            <w:r>
              <w:rPr>
                <w:sz w:val="22"/>
                <w:szCs w:val="22"/>
              </w:rPr>
              <w:t>6</w:t>
            </w:r>
          </w:p>
        </w:tc>
        <w:tc>
          <w:tcPr>
            <w:tcW w:w="271" w:type="pct"/>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r>
              <w:rPr>
                <w:sz w:val="22"/>
                <w:szCs w:val="22"/>
                <w:lang w:eastAsia="en-IN" w:bidi="ta-IN"/>
              </w:rPr>
              <w:t>IV</w:t>
            </w:r>
          </w:p>
        </w:tc>
        <w:tc>
          <w:tcPr>
            <w:tcW w:w="2055" w:type="pct"/>
            <w:tcBorders>
              <w:top w:val="single" w:sz="4" w:space="0" w:color="000000"/>
              <w:left w:val="single" w:sz="4" w:space="0" w:color="000000"/>
              <w:bottom w:val="single" w:sz="4" w:space="0" w:color="000000"/>
              <w:right w:val="single" w:sz="4" w:space="0" w:color="000000"/>
            </w:tcBorders>
            <w:vAlign w:val="bottom"/>
          </w:tcPr>
          <w:p w:rsidR="00AD135B" w:rsidRDefault="00AD135B" w:rsidP="00AD135B">
            <w:pPr>
              <w:rPr>
                <w:color w:val="000000"/>
              </w:rPr>
            </w:pPr>
            <w:r w:rsidRPr="00954440">
              <w:rPr>
                <w:color w:val="000000"/>
                <w:sz w:val="22"/>
                <w:szCs w:val="22"/>
              </w:rPr>
              <w:t>Professional Competency Skill</w:t>
            </w:r>
            <w:r w:rsidR="000A0B0F">
              <w:rPr>
                <w:color w:val="000000"/>
                <w:sz w:val="22"/>
                <w:szCs w:val="22"/>
              </w:rPr>
              <w:t>:</w:t>
            </w:r>
          </w:p>
          <w:p w:rsidR="000A0B0F" w:rsidRPr="00954440" w:rsidRDefault="000A0B0F" w:rsidP="00AD135B">
            <w:pPr>
              <w:rPr>
                <w:bCs/>
                <w:color w:val="000000" w:themeColor="text1"/>
              </w:rPr>
            </w:pPr>
            <w:r w:rsidRPr="000A0B0F">
              <w:rPr>
                <w:bCs/>
                <w:color w:val="000000" w:themeColor="text1"/>
                <w:sz w:val="22"/>
                <w:szCs w:val="22"/>
              </w:rPr>
              <w:t>Event Management</w:t>
            </w: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10727D" w:rsidP="00AD135B">
            <w:pPr>
              <w:jc w:val="center"/>
              <w:rPr>
                <w:color w:val="000000"/>
              </w:rPr>
            </w:pPr>
            <w:r>
              <w:rPr>
                <w:color w:val="000000"/>
              </w:rPr>
              <w:t>1</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rPr>
                <w:color w:val="000000"/>
              </w:rPr>
            </w:pPr>
            <w:r w:rsidRPr="00954440">
              <w:rPr>
                <w:color w:val="000000"/>
                <w:sz w:val="22"/>
                <w:szCs w:val="22"/>
              </w:rPr>
              <w:t>2</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color w:val="000000"/>
                <w:lang w:eastAsia="en-IN" w:bidi="ta-IN"/>
              </w:rPr>
            </w:pPr>
            <w:r w:rsidRPr="00954440">
              <w:rPr>
                <w:color w:val="000000"/>
                <w:sz w:val="22"/>
                <w:szCs w:val="22"/>
              </w:rPr>
              <w:t>100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widowControl w:val="0"/>
              <w:jc w:val="center"/>
              <w:rPr>
                <w:lang w:eastAsia="en-IN" w:bidi="ta-IN"/>
              </w:rPr>
            </w:pPr>
            <w:r w:rsidRPr="00954440">
              <w:rPr>
                <w:sz w:val="22"/>
                <w:szCs w:val="22"/>
              </w:rPr>
              <w:t>23UCOSX6</w:t>
            </w:r>
            <w:r>
              <w:rPr>
                <w:sz w:val="22"/>
                <w:szCs w:val="22"/>
              </w:rPr>
              <w:t>7</w:t>
            </w:r>
          </w:p>
        </w:tc>
        <w:tc>
          <w:tcPr>
            <w:tcW w:w="271" w:type="pct"/>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r>
              <w:rPr>
                <w:sz w:val="22"/>
                <w:szCs w:val="22"/>
                <w:lang w:eastAsia="en-IN" w:bidi="ta-IN"/>
              </w:rPr>
              <w:t>V</w:t>
            </w:r>
          </w:p>
        </w:tc>
        <w:tc>
          <w:tcPr>
            <w:tcW w:w="2055" w:type="pct"/>
            <w:tcBorders>
              <w:top w:val="single" w:sz="4" w:space="0" w:color="000000"/>
              <w:left w:val="single" w:sz="4" w:space="0" w:color="000000"/>
              <w:bottom w:val="single" w:sz="4" w:space="0" w:color="000000"/>
              <w:right w:val="single" w:sz="4" w:space="0" w:color="000000"/>
            </w:tcBorders>
            <w:vAlign w:val="bottom"/>
          </w:tcPr>
          <w:p w:rsidR="00AD135B" w:rsidRPr="00954440" w:rsidRDefault="00AD135B" w:rsidP="00AD135B">
            <w:pPr>
              <w:rPr>
                <w:bCs/>
              </w:rPr>
            </w:pPr>
            <w:r w:rsidRPr="00954440">
              <w:rPr>
                <w:color w:val="000000"/>
                <w:sz w:val="22"/>
                <w:szCs w:val="22"/>
              </w:rPr>
              <w:t>Extension Activity</w:t>
            </w:r>
          </w:p>
        </w:tc>
        <w:tc>
          <w:tcPr>
            <w:tcW w:w="377"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pPr>
            <w:r w:rsidRPr="00954440">
              <w:rPr>
                <w:color w:val="000000"/>
                <w:sz w:val="22"/>
                <w:szCs w:val="22"/>
              </w:rPr>
              <w:t>2</w:t>
            </w:r>
          </w:p>
        </w:tc>
        <w:tc>
          <w:tcPr>
            <w:tcW w:w="40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jc w:val="center"/>
            </w:pPr>
            <w:r w:rsidRPr="00954440">
              <w:rPr>
                <w:color w:val="000000"/>
                <w:sz w:val="22"/>
                <w:szCs w:val="22"/>
              </w:rPr>
              <w:t>-</w:t>
            </w:r>
          </w:p>
        </w:tc>
        <w:tc>
          <w:tcPr>
            <w:tcW w:w="41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lang w:eastAsia="en-IN" w:bidi="ta-IN"/>
              </w:rPr>
            </w:pPr>
            <w:r w:rsidRPr="00954440">
              <w:rPr>
                <w:color w:val="000000"/>
                <w:sz w:val="22"/>
                <w:szCs w:val="22"/>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lang w:eastAsia="en-IN" w:bidi="ta-IN"/>
              </w:rPr>
            </w:pPr>
            <w:r w:rsidRPr="00954440">
              <w:rPr>
                <w:color w:val="000000"/>
                <w:sz w:val="22"/>
                <w:szCs w:val="22"/>
              </w:rPr>
              <w:t>75</w:t>
            </w:r>
          </w:p>
        </w:tc>
        <w:tc>
          <w:tcPr>
            <w:tcW w:w="443"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spacing w:before="1" w:after="1"/>
              <w:jc w:val="center"/>
              <w:rPr>
                <w:lang w:eastAsia="en-IN" w:bidi="ta-IN"/>
              </w:rPr>
            </w:pPr>
            <w:r w:rsidRPr="00954440">
              <w:rPr>
                <w:color w:val="000000"/>
                <w:sz w:val="22"/>
                <w:szCs w:val="22"/>
              </w:rPr>
              <w:t>100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pPr>
          </w:p>
        </w:tc>
        <w:tc>
          <w:tcPr>
            <w:tcW w:w="271" w:type="pct"/>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spacing w:line="240" w:lineRule="auto"/>
              <w:jc w:val="center"/>
              <w:rPr>
                <w:rFonts w:ascii="Times New Roman" w:hAnsi="Times New Roman"/>
                <w:sz w:val="22"/>
                <w:szCs w:val="22"/>
                <w:lang w:eastAsia="en-IN" w:bidi="ta-IN"/>
              </w:rPr>
            </w:pPr>
            <w:r w:rsidRPr="00954440">
              <w:rPr>
                <w:rFonts w:ascii="Times New Roman" w:hAnsi="Times New Roman"/>
                <w:color w:val="000000"/>
                <w:sz w:val="22"/>
                <w:szCs w:val="22"/>
              </w:rPr>
              <w:t>Total</w:t>
            </w:r>
          </w:p>
        </w:tc>
        <w:tc>
          <w:tcPr>
            <w:tcW w:w="377" w:type="pct"/>
            <w:tcBorders>
              <w:top w:val="single" w:sz="4" w:space="0" w:color="000000"/>
              <w:left w:val="single" w:sz="4" w:space="0" w:color="000000"/>
              <w:bottom w:val="single" w:sz="4" w:space="0" w:color="000000"/>
              <w:right w:val="single" w:sz="4" w:space="0" w:color="000000"/>
            </w:tcBorders>
          </w:tcPr>
          <w:p w:rsidR="00AD135B" w:rsidRPr="00954440" w:rsidRDefault="00AD135B" w:rsidP="0010727D">
            <w:pPr>
              <w:pStyle w:val="F5"/>
              <w:jc w:val="center"/>
              <w:rPr>
                <w:rFonts w:ascii="Times New Roman" w:hAnsi="Times New Roman"/>
                <w:sz w:val="22"/>
                <w:szCs w:val="22"/>
                <w:lang w:eastAsia="en-IN" w:bidi="ta-IN"/>
              </w:rPr>
            </w:pPr>
            <w:r w:rsidRPr="00954440">
              <w:rPr>
                <w:rFonts w:ascii="Times New Roman" w:hAnsi="Times New Roman"/>
                <w:color w:val="000000"/>
                <w:sz w:val="22"/>
                <w:szCs w:val="22"/>
              </w:rPr>
              <w:t>2</w:t>
            </w:r>
            <w:r w:rsidR="0010727D">
              <w:rPr>
                <w:rFonts w:ascii="Times New Roman" w:hAnsi="Times New Roman"/>
                <w:color w:val="000000"/>
                <w:sz w:val="22"/>
                <w:szCs w:val="22"/>
              </w:rPr>
              <w:t>1</w:t>
            </w:r>
          </w:p>
        </w:tc>
        <w:tc>
          <w:tcPr>
            <w:tcW w:w="40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color w:val="000000"/>
                <w:sz w:val="22"/>
                <w:szCs w:val="22"/>
              </w:rPr>
              <w:t>30</w:t>
            </w:r>
          </w:p>
        </w:tc>
        <w:tc>
          <w:tcPr>
            <w:tcW w:w="418"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sz w:val="22"/>
                <w:szCs w:val="22"/>
                <w:lang w:eastAsia="en-IN" w:bidi="ta-IN"/>
              </w:rPr>
            </w:pPr>
          </w:p>
        </w:tc>
        <w:tc>
          <w:tcPr>
            <w:tcW w:w="288"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sz w:val="22"/>
                <w:szCs w:val="22"/>
                <w:lang w:eastAsia="en-IN" w:bidi="ta-IN"/>
              </w:rPr>
            </w:pPr>
          </w:p>
        </w:tc>
        <w:tc>
          <w:tcPr>
            <w:tcW w:w="443"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sz w:val="22"/>
                <w:szCs w:val="22"/>
                <w:lang w:eastAsia="en-IN" w:bidi="ta-IN"/>
              </w:rPr>
            </w:pPr>
            <w:r w:rsidRPr="00954440">
              <w:rPr>
                <w:rFonts w:ascii="Times New Roman" w:hAnsi="Times New Roman"/>
                <w:color w:val="000000"/>
                <w:sz w:val="22"/>
                <w:szCs w:val="22"/>
              </w:rPr>
              <w:t>700</w:t>
            </w:r>
          </w:p>
        </w:tc>
      </w:tr>
      <w:tr w:rsidR="00AD135B" w:rsidRPr="00954440" w:rsidTr="00FD0ACB">
        <w:trPr>
          <w:trHeight w:val="288"/>
          <w:jc w:val="center"/>
        </w:trPr>
        <w:tc>
          <w:tcPr>
            <w:tcW w:w="744" w:type="pct"/>
            <w:tcBorders>
              <w:top w:val="single" w:sz="4" w:space="0" w:color="000000"/>
              <w:left w:val="single" w:sz="4" w:space="0" w:color="000000"/>
              <w:bottom w:val="single" w:sz="4" w:space="0" w:color="000000"/>
              <w:right w:val="single" w:sz="4" w:space="0" w:color="000000"/>
            </w:tcBorders>
            <w:vAlign w:val="center"/>
          </w:tcPr>
          <w:p w:rsidR="00AD135B" w:rsidRPr="00954440" w:rsidRDefault="00AD135B" w:rsidP="00AD135B">
            <w:pPr>
              <w:widowControl w:val="0"/>
              <w:jc w:val="center"/>
            </w:pPr>
          </w:p>
        </w:tc>
        <w:tc>
          <w:tcPr>
            <w:tcW w:w="271" w:type="pct"/>
            <w:tcBorders>
              <w:left w:val="single" w:sz="4" w:space="0" w:color="000000"/>
              <w:right w:val="single" w:sz="4" w:space="0" w:color="000000"/>
            </w:tcBorders>
            <w:vAlign w:val="center"/>
          </w:tcPr>
          <w:p w:rsidR="00AD135B" w:rsidRPr="00954440" w:rsidRDefault="00AD135B" w:rsidP="00AD135B">
            <w:pPr>
              <w:widowControl w:val="0"/>
              <w:jc w:val="center"/>
              <w:rPr>
                <w:lang w:eastAsia="en-IN" w:bidi="ta-IN"/>
              </w:rPr>
            </w:pPr>
          </w:p>
        </w:tc>
        <w:tc>
          <w:tcPr>
            <w:tcW w:w="2055"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spacing w:line="240" w:lineRule="auto"/>
              <w:jc w:val="center"/>
              <w:rPr>
                <w:rFonts w:ascii="Times New Roman" w:hAnsi="Times New Roman"/>
                <w:sz w:val="22"/>
                <w:szCs w:val="22"/>
              </w:rPr>
            </w:pPr>
            <w:r w:rsidRPr="00954440">
              <w:rPr>
                <w:rFonts w:ascii="Times New Roman" w:hAnsi="Times New Roman"/>
                <w:color w:val="000000"/>
                <w:sz w:val="22"/>
                <w:szCs w:val="22"/>
              </w:rPr>
              <w:t>Grand Total</w:t>
            </w:r>
          </w:p>
        </w:tc>
        <w:tc>
          <w:tcPr>
            <w:tcW w:w="377"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color w:val="000000"/>
                <w:sz w:val="22"/>
                <w:szCs w:val="22"/>
              </w:rPr>
            </w:pPr>
            <w:r w:rsidRPr="00954440">
              <w:rPr>
                <w:rFonts w:ascii="Times New Roman" w:hAnsi="Times New Roman"/>
                <w:color w:val="000000"/>
                <w:sz w:val="22"/>
                <w:szCs w:val="22"/>
              </w:rPr>
              <w:t>140</w:t>
            </w:r>
          </w:p>
        </w:tc>
        <w:tc>
          <w:tcPr>
            <w:tcW w:w="404"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color w:val="000000"/>
                <w:sz w:val="22"/>
                <w:szCs w:val="22"/>
              </w:rPr>
            </w:pPr>
          </w:p>
        </w:tc>
        <w:tc>
          <w:tcPr>
            <w:tcW w:w="418"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sz w:val="22"/>
                <w:szCs w:val="22"/>
                <w:lang w:eastAsia="en-IN" w:bidi="ta-IN"/>
              </w:rPr>
            </w:pPr>
          </w:p>
        </w:tc>
        <w:tc>
          <w:tcPr>
            <w:tcW w:w="288"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sz w:val="22"/>
                <w:szCs w:val="22"/>
                <w:lang w:eastAsia="en-IN" w:bidi="ta-IN"/>
              </w:rPr>
            </w:pPr>
          </w:p>
        </w:tc>
        <w:tc>
          <w:tcPr>
            <w:tcW w:w="443" w:type="pct"/>
            <w:tcBorders>
              <w:top w:val="single" w:sz="4" w:space="0" w:color="000000"/>
              <w:left w:val="single" w:sz="4" w:space="0" w:color="000000"/>
              <w:bottom w:val="single" w:sz="4" w:space="0" w:color="000000"/>
              <w:right w:val="single" w:sz="4" w:space="0" w:color="000000"/>
            </w:tcBorders>
          </w:tcPr>
          <w:p w:rsidR="00AD135B" w:rsidRPr="00954440" w:rsidRDefault="00AD135B" w:rsidP="00AD135B">
            <w:pPr>
              <w:pStyle w:val="F5"/>
              <w:jc w:val="center"/>
              <w:rPr>
                <w:rFonts w:ascii="Times New Roman" w:hAnsi="Times New Roman"/>
                <w:color w:val="000000"/>
                <w:sz w:val="22"/>
                <w:szCs w:val="22"/>
              </w:rPr>
            </w:pPr>
            <w:r w:rsidRPr="00954440">
              <w:rPr>
                <w:rFonts w:ascii="Times New Roman" w:hAnsi="Times New Roman"/>
                <w:color w:val="000000"/>
                <w:sz w:val="22"/>
                <w:szCs w:val="22"/>
              </w:rPr>
              <w:t>4500</w:t>
            </w:r>
          </w:p>
        </w:tc>
      </w:tr>
    </w:tbl>
    <w:p w:rsidR="00977F63" w:rsidRPr="00954440" w:rsidRDefault="00977F63" w:rsidP="00954440">
      <w:pPr>
        <w:rPr>
          <w:sz w:val="22"/>
          <w:szCs w:val="22"/>
        </w:rPr>
      </w:pPr>
    </w:p>
    <w:tbl>
      <w:tblPr>
        <w:tblW w:w="56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508"/>
        <w:gridCol w:w="538"/>
        <w:gridCol w:w="3772"/>
        <w:gridCol w:w="647"/>
        <w:gridCol w:w="1181"/>
        <w:gridCol w:w="458"/>
        <w:gridCol w:w="573"/>
        <w:gridCol w:w="754"/>
      </w:tblGrid>
      <w:tr w:rsidR="00977F63" w:rsidRPr="00954440" w:rsidTr="00703F2F">
        <w:trPr>
          <w:trHeight w:val="288"/>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spacing w:line="240" w:lineRule="auto"/>
              <w:jc w:val="center"/>
              <w:rPr>
                <w:rFonts w:ascii="Times New Roman" w:hAnsi="Times New Roman"/>
                <w:sz w:val="22"/>
                <w:szCs w:val="22"/>
                <w:lang w:eastAsia="en-IN" w:bidi="ta-IN"/>
              </w:rPr>
            </w:pPr>
            <w:r w:rsidRPr="00954440">
              <w:rPr>
                <w:rFonts w:ascii="Times New Roman" w:hAnsi="Times New Roman"/>
                <w:sz w:val="22"/>
                <w:szCs w:val="22"/>
                <w:lang w:eastAsia="en-IN" w:bidi="ta-IN"/>
              </w:rPr>
              <w:t>NME courses offered to other Department</w:t>
            </w:r>
          </w:p>
        </w:tc>
      </w:tr>
      <w:tr w:rsidR="00977F63" w:rsidRPr="00954440" w:rsidTr="00703F2F">
        <w:trPr>
          <w:trHeight w:val="334"/>
          <w:jc w:val="center"/>
        </w:trPr>
        <w:tc>
          <w:tcPr>
            <w:tcW w:w="799"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widowControl w:val="0"/>
              <w:jc w:val="center"/>
              <w:rPr>
                <w:lang w:eastAsia="en-IN" w:bidi="ta-IN"/>
              </w:rPr>
            </w:pPr>
            <w:r w:rsidRPr="00954440">
              <w:rPr>
                <w:rFonts w:eastAsia="Times New Roman"/>
                <w:sz w:val="22"/>
                <w:szCs w:val="22"/>
              </w:rPr>
              <w:t>23UCOMN16</w:t>
            </w:r>
          </w:p>
        </w:tc>
        <w:tc>
          <w:tcPr>
            <w:tcW w:w="285"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widowControl w:val="0"/>
              <w:jc w:val="center"/>
              <w:rPr>
                <w:lang w:eastAsia="en-IN" w:bidi="ta-IN"/>
              </w:rPr>
            </w:pPr>
          </w:p>
        </w:tc>
        <w:tc>
          <w:tcPr>
            <w:tcW w:w="2000"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widowControl w:val="0"/>
              <w:rPr>
                <w:rFonts w:eastAsia="Times New Roman"/>
              </w:rPr>
            </w:pPr>
            <w:r w:rsidRPr="00954440">
              <w:rPr>
                <w:rFonts w:eastAsia="Times New Roman"/>
                <w:sz w:val="22"/>
                <w:szCs w:val="22"/>
              </w:rPr>
              <w:t>Digital Banking</w:t>
            </w:r>
          </w:p>
        </w:tc>
        <w:tc>
          <w:tcPr>
            <w:tcW w:w="343"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spacing w:line="240" w:lineRule="auto"/>
              <w:jc w:val="center"/>
              <w:rPr>
                <w:rFonts w:ascii="Times New Roman" w:hAnsi="Times New Roman"/>
                <w:b w:val="0"/>
                <w:bCs w:val="0"/>
                <w:sz w:val="22"/>
                <w:szCs w:val="22"/>
                <w:lang w:eastAsia="en-IN" w:bidi="ta-IN"/>
              </w:rPr>
            </w:pPr>
            <w:r w:rsidRPr="00954440">
              <w:rPr>
                <w:rFonts w:ascii="Times New Roman" w:hAnsi="Times New Roman"/>
                <w:b w:val="0"/>
                <w:bCs w:val="0"/>
                <w:sz w:val="22"/>
                <w:szCs w:val="22"/>
                <w:lang w:eastAsia="en-IN" w:bidi="ta-IN"/>
              </w:rPr>
              <w:t>2</w:t>
            </w:r>
          </w:p>
        </w:tc>
        <w:tc>
          <w:tcPr>
            <w:tcW w:w="626"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spacing w:line="240" w:lineRule="auto"/>
              <w:jc w:val="center"/>
              <w:rPr>
                <w:rFonts w:ascii="Times New Roman" w:hAnsi="Times New Roman"/>
                <w:b w:val="0"/>
                <w:bCs w:val="0"/>
                <w:sz w:val="22"/>
                <w:szCs w:val="22"/>
                <w:lang w:eastAsia="en-IN" w:bidi="ta-IN"/>
              </w:rPr>
            </w:pPr>
            <w:r w:rsidRPr="00954440">
              <w:rPr>
                <w:rFonts w:ascii="Times New Roman" w:hAnsi="Times New Roman"/>
                <w:b w:val="0"/>
                <w:bCs w:val="0"/>
                <w:sz w:val="22"/>
                <w:szCs w:val="22"/>
                <w:lang w:eastAsia="en-IN" w:bidi="ta-IN"/>
              </w:rPr>
              <w:t>2</w:t>
            </w:r>
          </w:p>
        </w:tc>
        <w:tc>
          <w:tcPr>
            <w:tcW w:w="243"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spacing w:line="240" w:lineRule="auto"/>
              <w:jc w:val="center"/>
              <w:rPr>
                <w:rFonts w:ascii="Times New Roman" w:hAnsi="Times New Roman"/>
                <w:b w:val="0"/>
                <w:bCs w:val="0"/>
                <w:sz w:val="22"/>
                <w:szCs w:val="22"/>
                <w:lang w:eastAsia="en-IN" w:bidi="ta-IN"/>
              </w:rPr>
            </w:pPr>
            <w:r w:rsidRPr="00954440">
              <w:rPr>
                <w:rFonts w:ascii="Times New Roman" w:hAnsi="Times New Roman"/>
                <w:b w:val="0"/>
                <w:bCs w:val="0"/>
                <w:sz w:val="22"/>
                <w:szCs w:val="22"/>
                <w:lang w:eastAsia="en-IN" w:bidi="ta-IN"/>
              </w:rPr>
              <w:t>25</w:t>
            </w:r>
          </w:p>
        </w:tc>
        <w:tc>
          <w:tcPr>
            <w:tcW w:w="304"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spacing w:line="240" w:lineRule="auto"/>
              <w:jc w:val="center"/>
              <w:rPr>
                <w:rFonts w:ascii="Times New Roman" w:hAnsi="Times New Roman"/>
                <w:b w:val="0"/>
                <w:bCs w:val="0"/>
                <w:sz w:val="22"/>
                <w:szCs w:val="22"/>
                <w:lang w:eastAsia="en-IN" w:bidi="ta-IN"/>
              </w:rPr>
            </w:pPr>
            <w:r w:rsidRPr="00954440">
              <w:rPr>
                <w:rFonts w:ascii="Times New Roman" w:hAnsi="Times New Roman"/>
                <w:b w:val="0"/>
                <w:bCs w:val="0"/>
                <w:sz w:val="22"/>
                <w:szCs w:val="22"/>
                <w:lang w:eastAsia="en-IN" w:bidi="ta-IN"/>
              </w:rPr>
              <w:t>75</w:t>
            </w:r>
          </w:p>
        </w:tc>
        <w:tc>
          <w:tcPr>
            <w:tcW w:w="399"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spacing w:line="240" w:lineRule="auto"/>
              <w:jc w:val="center"/>
              <w:rPr>
                <w:rFonts w:ascii="Times New Roman" w:hAnsi="Times New Roman"/>
                <w:b w:val="0"/>
                <w:bCs w:val="0"/>
                <w:sz w:val="22"/>
                <w:szCs w:val="22"/>
                <w:lang w:eastAsia="en-IN" w:bidi="ta-IN"/>
              </w:rPr>
            </w:pPr>
            <w:r w:rsidRPr="00954440">
              <w:rPr>
                <w:rFonts w:ascii="Times New Roman" w:hAnsi="Times New Roman"/>
                <w:b w:val="0"/>
                <w:bCs w:val="0"/>
                <w:sz w:val="22"/>
                <w:szCs w:val="22"/>
                <w:lang w:eastAsia="en-IN" w:bidi="ta-IN"/>
              </w:rPr>
              <w:t>100</w:t>
            </w:r>
          </w:p>
        </w:tc>
      </w:tr>
      <w:tr w:rsidR="00977F63" w:rsidRPr="00954440" w:rsidTr="00703F2F">
        <w:trPr>
          <w:trHeight w:val="288"/>
          <w:jc w:val="center"/>
        </w:trPr>
        <w:tc>
          <w:tcPr>
            <w:tcW w:w="799"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widowControl w:val="0"/>
              <w:jc w:val="center"/>
              <w:rPr>
                <w:lang w:eastAsia="en-IN" w:bidi="ta-IN"/>
              </w:rPr>
            </w:pPr>
            <w:r w:rsidRPr="00954440">
              <w:rPr>
                <w:rFonts w:eastAsia="Times New Roman"/>
                <w:sz w:val="22"/>
                <w:szCs w:val="22"/>
              </w:rPr>
              <w:t>23UCOMN26</w:t>
            </w:r>
          </w:p>
        </w:tc>
        <w:tc>
          <w:tcPr>
            <w:tcW w:w="285"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widowControl w:val="0"/>
              <w:jc w:val="center"/>
              <w:rPr>
                <w:lang w:eastAsia="en-IN" w:bidi="ta-IN"/>
              </w:rPr>
            </w:pPr>
          </w:p>
        </w:tc>
        <w:tc>
          <w:tcPr>
            <w:tcW w:w="2000"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widowControl w:val="0"/>
              <w:rPr>
                <w:rFonts w:eastAsia="Times New Roman"/>
              </w:rPr>
            </w:pPr>
            <w:r w:rsidRPr="00954440">
              <w:rPr>
                <w:rFonts w:eastAsia="Times New Roman"/>
                <w:sz w:val="22"/>
                <w:szCs w:val="22"/>
              </w:rPr>
              <w:t>Fundamentals of Fintech</w:t>
            </w:r>
          </w:p>
        </w:tc>
        <w:tc>
          <w:tcPr>
            <w:tcW w:w="343"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spacing w:line="240" w:lineRule="auto"/>
              <w:jc w:val="center"/>
              <w:rPr>
                <w:rFonts w:ascii="Times New Roman" w:hAnsi="Times New Roman"/>
                <w:b w:val="0"/>
                <w:bCs w:val="0"/>
                <w:sz w:val="22"/>
                <w:szCs w:val="22"/>
                <w:lang w:eastAsia="en-IN" w:bidi="ta-IN"/>
              </w:rPr>
            </w:pPr>
            <w:r w:rsidRPr="00954440">
              <w:rPr>
                <w:rFonts w:ascii="Times New Roman" w:hAnsi="Times New Roman"/>
                <w:b w:val="0"/>
                <w:bCs w:val="0"/>
                <w:sz w:val="22"/>
                <w:szCs w:val="22"/>
                <w:lang w:eastAsia="en-IN" w:bidi="ta-IN"/>
              </w:rPr>
              <w:t>2</w:t>
            </w:r>
          </w:p>
        </w:tc>
        <w:tc>
          <w:tcPr>
            <w:tcW w:w="626"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spacing w:line="240" w:lineRule="auto"/>
              <w:jc w:val="center"/>
              <w:rPr>
                <w:rFonts w:ascii="Times New Roman" w:hAnsi="Times New Roman"/>
                <w:b w:val="0"/>
                <w:bCs w:val="0"/>
                <w:sz w:val="22"/>
                <w:szCs w:val="22"/>
                <w:lang w:eastAsia="en-IN" w:bidi="ta-IN"/>
              </w:rPr>
            </w:pPr>
            <w:r w:rsidRPr="00954440">
              <w:rPr>
                <w:rFonts w:ascii="Times New Roman" w:hAnsi="Times New Roman"/>
                <w:b w:val="0"/>
                <w:bCs w:val="0"/>
                <w:sz w:val="22"/>
                <w:szCs w:val="22"/>
                <w:lang w:eastAsia="en-IN" w:bidi="ta-IN"/>
              </w:rPr>
              <w:t>2</w:t>
            </w:r>
          </w:p>
        </w:tc>
        <w:tc>
          <w:tcPr>
            <w:tcW w:w="243"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spacing w:line="240" w:lineRule="auto"/>
              <w:jc w:val="center"/>
              <w:rPr>
                <w:rFonts w:ascii="Times New Roman" w:hAnsi="Times New Roman"/>
                <w:b w:val="0"/>
                <w:bCs w:val="0"/>
                <w:sz w:val="22"/>
                <w:szCs w:val="22"/>
                <w:lang w:eastAsia="en-IN" w:bidi="ta-IN"/>
              </w:rPr>
            </w:pPr>
            <w:r w:rsidRPr="00954440">
              <w:rPr>
                <w:rFonts w:ascii="Times New Roman" w:hAnsi="Times New Roman"/>
                <w:b w:val="0"/>
                <w:bCs w:val="0"/>
                <w:sz w:val="22"/>
                <w:szCs w:val="22"/>
                <w:lang w:eastAsia="en-IN" w:bidi="ta-IN"/>
              </w:rPr>
              <w:t>25</w:t>
            </w:r>
          </w:p>
        </w:tc>
        <w:tc>
          <w:tcPr>
            <w:tcW w:w="304"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spacing w:line="240" w:lineRule="auto"/>
              <w:jc w:val="center"/>
              <w:rPr>
                <w:rFonts w:ascii="Times New Roman" w:hAnsi="Times New Roman"/>
                <w:b w:val="0"/>
                <w:bCs w:val="0"/>
                <w:sz w:val="22"/>
                <w:szCs w:val="22"/>
                <w:lang w:eastAsia="en-IN" w:bidi="ta-IN"/>
              </w:rPr>
            </w:pPr>
            <w:r w:rsidRPr="00954440">
              <w:rPr>
                <w:rFonts w:ascii="Times New Roman" w:hAnsi="Times New Roman"/>
                <w:b w:val="0"/>
                <w:bCs w:val="0"/>
                <w:sz w:val="22"/>
                <w:szCs w:val="22"/>
                <w:lang w:eastAsia="en-IN" w:bidi="ta-IN"/>
              </w:rPr>
              <w:t>75</w:t>
            </w:r>
          </w:p>
        </w:tc>
        <w:tc>
          <w:tcPr>
            <w:tcW w:w="399" w:type="pct"/>
            <w:tcBorders>
              <w:top w:val="single" w:sz="4" w:space="0" w:color="000000"/>
              <w:left w:val="single" w:sz="4" w:space="0" w:color="000000"/>
              <w:bottom w:val="single" w:sz="4" w:space="0" w:color="000000"/>
              <w:right w:val="single" w:sz="4" w:space="0" w:color="000000"/>
            </w:tcBorders>
            <w:vAlign w:val="center"/>
          </w:tcPr>
          <w:p w:rsidR="00977F63" w:rsidRPr="00954440" w:rsidRDefault="00977F63" w:rsidP="00954440">
            <w:pPr>
              <w:pStyle w:val="F5"/>
              <w:spacing w:line="240" w:lineRule="auto"/>
              <w:jc w:val="center"/>
              <w:rPr>
                <w:rFonts w:ascii="Times New Roman" w:hAnsi="Times New Roman"/>
                <w:b w:val="0"/>
                <w:bCs w:val="0"/>
                <w:sz w:val="22"/>
                <w:szCs w:val="22"/>
                <w:lang w:eastAsia="en-IN" w:bidi="ta-IN"/>
              </w:rPr>
            </w:pPr>
            <w:r w:rsidRPr="00954440">
              <w:rPr>
                <w:rFonts w:ascii="Times New Roman" w:hAnsi="Times New Roman"/>
                <w:b w:val="0"/>
                <w:bCs w:val="0"/>
                <w:sz w:val="22"/>
                <w:szCs w:val="22"/>
                <w:lang w:eastAsia="en-IN" w:bidi="ta-IN"/>
              </w:rPr>
              <w:t>100</w:t>
            </w:r>
          </w:p>
        </w:tc>
      </w:tr>
    </w:tbl>
    <w:p w:rsidR="00977F63" w:rsidRPr="00954440" w:rsidRDefault="00977F63" w:rsidP="00954440">
      <w:pPr>
        <w:rPr>
          <w:sz w:val="22"/>
          <w:szCs w:val="22"/>
        </w:rPr>
      </w:pPr>
    </w:p>
    <w:p w:rsidR="00977F63" w:rsidRPr="00954440" w:rsidRDefault="00977F63" w:rsidP="00954440">
      <w:pPr>
        <w:widowControl w:val="0"/>
        <w:rPr>
          <w:rFonts w:eastAsia="Times New Roman"/>
          <w:sz w:val="22"/>
          <w:szCs w:val="22"/>
        </w:rPr>
      </w:pPr>
      <w:r w:rsidRPr="00954440">
        <w:rPr>
          <w:rFonts w:eastAsia="Times New Roman"/>
          <w:sz w:val="22"/>
          <w:szCs w:val="22"/>
        </w:rPr>
        <w:t>* PART-IV: NME / Basic Tamil / Ad</w:t>
      </w:r>
      <w:r w:rsidR="00703F2F" w:rsidRPr="00954440">
        <w:rPr>
          <w:rFonts w:eastAsia="Times New Roman"/>
          <w:sz w:val="22"/>
          <w:szCs w:val="22"/>
        </w:rPr>
        <w:t xml:space="preserve">vanced Tamil (Any one) </w:t>
      </w:r>
      <w:r w:rsidRPr="00954440">
        <w:rPr>
          <w:rFonts w:eastAsia="Times New Roman"/>
          <w:sz w:val="22"/>
          <w:szCs w:val="22"/>
        </w:rPr>
        <w:t>NME I and II must be chosen by the Students who have chosen Tamil in Part-I.</w:t>
      </w:r>
      <w:r w:rsidR="00703F2F" w:rsidRPr="00954440">
        <w:rPr>
          <w:rFonts w:eastAsia="Times New Roman"/>
          <w:sz w:val="22"/>
          <w:szCs w:val="22"/>
        </w:rPr>
        <w:t xml:space="preserve"> </w:t>
      </w:r>
      <w:r w:rsidRPr="00954440">
        <w:rPr>
          <w:rFonts w:eastAsia="Times New Roman"/>
          <w:sz w:val="22"/>
          <w:szCs w:val="22"/>
        </w:rPr>
        <w:t>Basic Tamil – I and II must be chosen by the Students who have not studied Tamil upto 12th Standard and have taken any Language other than Tamil in Part-I.</w:t>
      </w:r>
      <w:r w:rsidR="00703F2F" w:rsidRPr="00954440">
        <w:rPr>
          <w:rFonts w:eastAsia="Times New Roman"/>
          <w:sz w:val="22"/>
          <w:szCs w:val="22"/>
        </w:rPr>
        <w:t xml:space="preserve"> </w:t>
      </w:r>
      <w:r w:rsidRPr="00954440">
        <w:rPr>
          <w:rFonts w:eastAsia="Times New Roman"/>
          <w:sz w:val="22"/>
          <w:szCs w:val="22"/>
        </w:rPr>
        <w:t>Advanced Tamil – I and II must be chosen by the Students who have studied Tamil upto 10th &amp; 12th Standard and have taken any Language other than Tamil in Part-I.</w:t>
      </w:r>
    </w:p>
    <w:p w:rsidR="00703F2F" w:rsidRPr="00954440" w:rsidRDefault="00703F2F" w:rsidP="00954440">
      <w:pPr>
        <w:widowControl w:val="0"/>
        <w:rPr>
          <w:rFonts w:eastAsia="Times New Roman"/>
          <w:sz w:val="22"/>
          <w:szCs w:val="22"/>
        </w:rPr>
      </w:pPr>
    </w:p>
    <w:p w:rsidR="00977F63" w:rsidRDefault="00977F63" w:rsidP="00954440">
      <w:pPr>
        <w:spacing w:after="160" w:line="259" w:lineRule="auto"/>
        <w:rPr>
          <w:rFonts w:eastAsia="Arial Unicode MS"/>
          <w:sz w:val="22"/>
          <w:szCs w:val="22"/>
          <w:lang w:bidi="ta-IN"/>
        </w:rPr>
      </w:pPr>
      <w:r w:rsidRPr="00954440">
        <w:rPr>
          <w:rFonts w:eastAsia="Arial Unicode MS"/>
          <w:sz w:val="22"/>
          <w:szCs w:val="22"/>
          <w:lang w:bidi="ta-IN"/>
        </w:rPr>
        <w:t>** The course “23UNMSD01: Overview of English Communication” is to be taught by the experts from Naan Mudhalvan Scheme team. However, the faculty members of Department of English should</w:t>
      </w:r>
      <w:r w:rsidR="005B5B15" w:rsidRPr="00954440">
        <w:rPr>
          <w:rFonts w:eastAsia="Arial Unicode MS"/>
          <w:sz w:val="22"/>
          <w:szCs w:val="22"/>
          <w:lang w:bidi="ta-IN"/>
        </w:rPr>
        <w:t xml:space="preserve"> </w:t>
      </w:r>
      <w:r w:rsidRPr="00954440">
        <w:rPr>
          <w:rFonts w:eastAsia="Arial Unicode MS"/>
          <w:sz w:val="22"/>
          <w:szCs w:val="22"/>
          <w:lang w:bidi="ta-IN"/>
        </w:rPr>
        <w:t>coordinate with the Naan Mudhalvan Scheme team for smooth conduct of this course.</w:t>
      </w:r>
    </w:p>
    <w:p w:rsidR="000A0B0F" w:rsidRPr="000A0B0F" w:rsidRDefault="000A0B0F" w:rsidP="00954440">
      <w:pPr>
        <w:spacing w:after="160" w:line="259" w:lineRule="auto"/>
        <w:rPr>
          <w:rFonts w:eastAsia="Arial Unicode MS"/>
          <w:b/>
          <w:bCs/>
          <w:sz w:val="22"/>
          <w:szCs w:val="22"/>
          <w:cs/>
          <w:lang w:bidi="ta-IN"/>
        </w:rPr>
      </w:pPr>
      <w:r w:rsidRPr="000A0B0F">
        <w:rPr>
          <w:rFonts w:eastAsia="Times New Roman"/>
          <w:sz w:val="22"/>
          <w:szCs w:val="22"/>
          <w:vertAlign w:val="superscript"/>
        </w:rPr>
        <w:t>++</w:t>
      </w:r>
      <w:r w:rsidRPr="000A0B0F">
        <w:rPr>
          <w:rFonts w:eastAsia="Times New Roman"/>
          <w:sz w:val="22"/>
          <w:szCs w:val="22"/>
        </w:rPr>
        <w:t>Students should complete two weeks of internship before the commencement of V semester.</w:t>
      </w:r>
    </w:p>
    <w:p w:rsidR="00E0660C" w:rsidRDefault="00E0660C" w:rsidP="00954440">
      <w:pPr>
        <w:spacing w:after="160" w:line="259" w:lineRule="auto"/>
        <w:rPr>
          <w:rFonts w:eastAsia="Times New Roman"/>
          <w:sz w:val="22"/>
          <w:szCs w:val="22"/>
        </w:rPr>
      </w:pPr>
    </w:p>
    <w:p w:rsidR="0052296B" w:rsidRPr="00534C0C" w:rsidRDefault="0052296B" w:rsidP="0052296B">
      <w:pPr>
        <w:ind w:left="-360" w:right="-360" w:firstLine="360"/>
        <w:jc w:val="center"/>
        <w:rPr>
          <w:b/>
          <w:bCs/>
          <w:sz w:val="28"/>
          <w:szCs w:val="28"/>
          <w:lang w:bidi="ta-IN"/>
        </w:rPr>
      </w:pPr>
      <w:r w:rsidRPr="00534C0C">
        <w:rPr>
          <w:b/>
          <w:bCs/>
          <w:sz w:val="28"/>
          <w:szCs w:val="28"/>
          <w:lang w:bidi="ta-IN"/>
        </w:rPr>
        <w:t xml:space="preserve">Choice Based Credit System (CBCS), Learning Outcomes Based Curriculum Framework (LOCF) Guideline Based Credit and Hours Distribution System </w:t>
      </w:r>
    </w:p>
    <w:p w:rsidR="0052296B" w:rsidRPr="00534C0C" w:rsidRDefault="0052296B" w:rsidP="0052296B">
      <w:pPr>
        <w:spacing w:line="360" w:lineRule="auto"/>
        <w:jc w:val="center"/>
        <w:rPr>
          <w:b/>
          <w:bCs/>
          <w:sz w:val="28"/>
          <w:szCs w:val="28"/>
          <w:lang w:bidi="ta-IN"/>
        </w:rPr>
      </w:pPr>
      <w:r w:rsidRPr="00534C0C">
        <w:rPr>
          <w:b/>
          <w:bCs/>
          <w:sz w:val="28"/>
          <w:szCs w:val="28"/>
          <w:lang w:bidi="ta-IN"/>
        </w:rPr>
        <w:t>for all UG courses including Lab Hours</w:t>
      </w:r>
    </w:p>
    <w:p w:rsidR="0052296B" w:rsidRPr="00534C0C" w:rsidRDefault="0052296B" w:rsidP="0052296B">
      <w:pPr>
        <w:spacing w:line="360" w:lineRule="auto"/>
        <w:jc w:val="center"/>
        <w:rPr>
          <w:b/>
          <w:bCs/>
          <w:sz w:val="14"/>
          <w:lang w:bidi="ta-IN"/>
        </w:rPr>
      </w:pPr>
    </w:p>
    <w:p w:rsidR="0052296B" w:rsidRPr="00534C0C" w:rsidRDefault="0052296B" w:rsidP="0052296B">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No. of Hours</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tabs>
                <w:tab w:val="right" w:pos="6500"/>
              </w:tabs>
              <w:rPr>
                <w:sz w:val="24"/>
                <w:szCs w:val="24"/>
              </w:rPr>
            </w:pPr>
            <w:r w:rsidRPr="00534C0C">
              <w:rPr>
                <w:sz w:val="24"/>
                <w:szCs w:val="24"/>
              </w:rPr>
              <w:t>Language – Tamil</w:t>
            </w:r>
            <w:r w:rsidRPr="00534C0C">
              <w:rPr>
                <w:sz w:val="24"/>
                <w:szCs w:val="24"/>
              </w:rPr>
              <w:tab/>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6</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English</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6</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Pr>
                <w:sz w:val="24"/>
                <w:szCs w:val="24"/>
              </w:rPr>
              <w:t xml:space="preserve">Core Theory, Practical </w:t>
            </w:r>
            <w:r w:rsidRPr="00534C0C">
              <w:rPr>
                <w:sz w:val="24"/>
                <w:szCs w:val="24"/>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14</w:t>
            </w:r>
          </w:p>
        </w:tc>
      </w:tr>
      <w:tr w:rsidR="0052296B" w:rsidRPr="00534C0C" w:rsidTr="0055599B">
        <w:tc>
          <w:tcPr>
            <w:tcW w:w="952" w:type="dxa"/>
            <w:vMerge w:val="restart"/>
            <w:tcBorders>
              <w:top w:val="single" w:sz="4" w:space="0" w:color="auto"/>
              <w:left w:val="single" w:sz="4" w:space="0" w:color="auto"/>
              <w:bottom w:val="single" w:sz="4" w:space="0" w:color="auto"/>
              <w:right w:val="single" w:sz="4" w:space="0" w:color="auto"/>
            </w:tcBorders>
          </w:tcPr>
          <w:p w:rsidR="0052296B" w:rsidRPr="00534C0C" w:rsidRDefault="0052296B" w:rsidP="0055599B">
            <w:pPr>
              <w:rPr>
                <w:sz w:val="24"/>
                <w:szCs w:val="24"/>
              </w:rPr>
            </w:pPr>
          </w:p>
          <w:p w:rsidR="0052296B" w:rsidRPr="00534C0C" w:rsidRDefault="0052296B" w:rsidP="0055599B">
            <w:pPr>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r>
      <w:tr w:rsidR="0052296B"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52296B" w:rsidRPr="00534C0C" w:rsidRDefault="0052296B" w:rsidP="0055599B">
            <w:pPr>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Foundation Course</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tcPr>
          <w:p w:rsidR="0052296B" w:rsidRPr="00534C0C" w:rsidRDefault="0052296B" w:rsidP="0055599B">
            <w:pPr>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52296B" w:rsidRPr="00534C0C" w:rsidRDefault="0052296B" w:rsidP="0055599B">
            <w:pPr>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30</w:t>
            </w:r>
          </w:p>
        </w:tc>
      </w:tr>
    </w:tbl>
    <w:p w:rsidR="0052296B" w:rsidRPr="00534C0C" w:rsidRDefault="0052296B" w:rsidP="0052296B">
      <w:pPr>
        <w:spacing w:line="360" w:lineRule="auto"/>
        <w:rPr>
          <w:lang w:bidi="ta-IN"/>
        </w:rPr>
      </w:pPr>
    </w:p>
    <w:p w:rsidR="0052296B" w:rsidRPr="00534C0C" w:rsidRDefault="0052296B" w:rsidP="0052296B">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No. of Hours</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6</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6</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Pr>
                <w:sz w:val="24"/>
                <w:szCs w:val="24"/>
              </w:rPr>
              <w:t xml:space="preserve">Core Theory, Practical </w:t>
            </w:r>
            <w:r w:rsidRPr="00534C0C">
              <w:rPr>
                <w:sz w:val="24"/>
                <w:szCs w:val="24"/>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14</w:t>
            </w:r>
          </w:p>
        </w:tc>
      </w:tr>
      <w:tr w:rsidR="0052296B" w:rsidRPr="00534C0C" w:rsidTr="0055599B">
        <w:tc>
          <w:tcPr>
            <w:tcW w:w="952" w:type="dxa"/>
            <w:vMerge w:val="restar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r>
      <w:tr w:rsidR="0052296B"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52296B" w:rsidRPr="00534C0C" w:rsidRDefault="0052296B" w:rsidP="0055599B">
            <w:pPr>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tcPr>
          <w:p w:rsidR="0052296B" w:rsidRPr="00534C0C" w:rsidRDefault="0052296B" w:rsidP="0055599B">
            <w:pPr>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52296B" w:rsidRPr="00534C0C" w:rsidRDefault="0052296B" w:rsidP="0055599B">
            <w:pPr>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30</w:t>
            </w:r>
          </w:p>
        </w:tc>
      </w:tr>
    </w:tbl>
    <w:p w:rsidR="0052296B" w:rsidRPr="00534C0C" w:rsidRDefault="0052296B" w:rsidP="0052296B">
      <w:pPr>
        <w:spacing w:line="360" w:lineRule="auto"/>
        <w:jc w:val="center"/>
        <w:rPr>
          <w:b/>
          <w:bCs/>
          <w:sz w:val="16"/>
          <w:lang w:bidi="ta-IN"/>
        </w:rPr>
      </w:pPr>
    </w:p>
    <w:p w:rsidR="0052296B" w:rsidRPr="00534C0C" w:rsidRDefault="0052296B" w:rsidP="0052296B">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No. of Hours</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6</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6</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Pr>
                <w:sz w:val="24"/>
                <w:szCs w:val="24"/>
              </w:rPr>
              <w:t xml:space="preserve">Core Theory, Practical </w:t>
            </w:r>
            <w:r w:rsidRPr="00534C0C">
              <w:rPr>
                <w:sz w:val="24"/>
                <w:szCs w:val="24"/>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14</w:t>
            </w:r>
          </w:p>
        </w:tc>
      </w:tr>
      <w:tr w:rsidR="0052296B" w:rsidRPr="00534C0C" w:rsidTr="0055599B">
        <w:tc>
          <w:tcPr>
            <w:tcW w:w="952" w:type="dxa"/>
            <w:vMerge w:val="restar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1</w:t>
            </w:r>
          </w:p>
        </w:tc>
      </w:tr>
      <w:tr w:rsidR="0052296B"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52296B" w:rsidRPr="00534C0C" w:rsidRDefault="0052296B" w:rsidP="0055599B">
            <w:pPr>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r>
      <w:tr w:rsidR="0052296B"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52296B" w:rsidRPr="00534C0C" w:rsidRDefault="0052296B" w:rsidP="0055599B">
            <w:pPr>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1</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tcPr>
          <w:p w:rsidR="0052296B" w:rsidRPr="00534C0C" w:rsidRDefault="0052296B" w:rsidP="0055599B">
            <w:pPr>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52296B" w:rsidRPr="00534C0C" w:rsidRDefault="0052296B" w:rsidP="0055599B">
            <w:pPr>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22</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30</w:t>
            </w:r>
          </w:p>
        </w:tc>
      </w:tr>
    </w:tbl>
    <w:p w:rsidR="0052296B" w:rsidRPr="00534C0C" w:rsidRDefault="0052296B" w:rsidP="0052296B">
      <w:pPr>
        <w:spacing w:line="360" w:lineRule="auto"/>
        <w:jc w:val="center"/>
        <w:rPr>
          <w:b/>
          <w:bCs/>
          <w:lang w:bidi="ta-IN"/>
        </w:rPr>
      </w:pPr>
    </w:p>
    <w:p w:rsidR="0052296B" w:rsidRDefault="0052296B" w:rsidP="0052296B">
      <w:pPr>
        <w:rPr>
          <w:b/>
          <w:bCs/>
          <w:lang w:bidi="ta-IN"/>
        </w:rPr>
      </w:pPr>
      <w:r>
        <w:rPr>
          <w:b/>
          <w:bCs/>
          <w:lang w:bidi="ta-IN"/>
        </w:rPr>
        <w:br w:type="page"/>
      </w:r>
    </w:p>
    <w:p w:rsidR="0052296B" w:rsidRDefault="0052296B" w:rsidP="0052296B">
      <w:pPr>
        <w:spacing w:after="200" w:line="360" w:lineRule="auto"/>
        <w:jc w:val="center"/>
        <w:rPr>
          <w:b/>
          <w:bCs/>
          <w:lang w:bidi="ta-IN"/>
        </w:rPr>
      </w:pPr>
    </w:p>
    <w:p w:rsidR="0052296B" w:rsidRPr="00534C0C" w:rsidRDefault="0052296B" w:rsidP="0052296B">
      <w:pPr>
        <w:spacing w:after="200" w:line="360" w:lineRule="auto"/>
        <w:jc w:val="center"/>
        <w:rPr>
          <w:b/>
          <w:bCs/>
          <w:lang w:bidi="ta-IN"/>
        </w:rPr>
      </w:pPr>
      <w:r w:rsidRPr="00534C0C">
        <w:rPr>
          <w:b/>
          <w:bCs/>
          <w:lang w:bidi="ta-IN"/>
        </w:rPr>
        <w:t>Semester-IV</w:t>
      </w:r>
    </w:p>
    <w:tbl>
      <w:tblPr>
        <w:tblStyle w:val="TableGrid2"/>
        <w:tblW w:w="9918" w:type="dxa"/>
        <w:tblLook w:val="04A0" w:firstRow="1" w:lastRow="0" w:firstColumn="1" w:lastColumn="0" w:noHBand="0" w:noVBand="1"/>
      </w:tblPr>
      <w:tblGrid>
        <w:gridCol w:w="952"/>
        <w:gridCol w:w="6716"/>
        <w:gridCol w:w="900"/>
        <w:gridCol w:w="1350"/>
      </w:tblGrid>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No. of Hours</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6</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6</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Pr>
                <w:sz w:val="24"/>
                <w:szCs w:val="24"/>
              </w:rPr>
              <w:t xml:space="preserve">Core Theory, Practical </w:t>
            </w:r>
            <w:r w:rsidRPr="00534C0C">
              <w:rPr>
                <w:sz w:val="24"/>
                <w:szCs w:val="24"/>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13</w:t>
            </w:r>
          </w:p>
        </w:tc>
      </w:tr>
      <w:tr w:rsidR="0052296B" w:rsidRPr="00534C0C" w:rsidTr="0055599B">
        <w:tc>
          <w:tcPr>
            <w:tcW w:w="952" w:type="dxa"/>
            <w:vMerge w:val="restar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r>
      <w:tr w:rsidR="0052296B"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52296B" w:rsidRPr="00534C0C" w:rsidRDefault="0052296B" w:rsidP="0055599B">
            <w:pPr>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r>
      <w:tr w:rsidR="0052296B"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52296B" w:rsidRPr="00534C0C" w:rsidRDefault="0052296B" w:rsidP="0055599B">
            <w:pPr>
              <w:rPr>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1</w:t>
            </w:r>
          </w:p>
        </w:tc>
      </w:tr>
      <w:tr w:rsidR="0052296B" w:rsidRPr="00534C0C" w:rsidTr="0055599B">
        <w:tc>
          <w:tcPr>
            <w:tcW w:w="952" w:type="dxa"/>
            <w:tcBorders>
              <w:top w:val="single" w:sz="4" w:space="0" w:color="auto"/>
              <w:left w:val="single" w:sz="4" w:space="0" w:color="auto"/>
              <w:bottom w:val="single" w:sz="4" w:space="0" w:color="auto"/>
              <w:right w:val="single" w:sz="4" w:space="0" w:color="auto"/>
            </w:tcBorders>
          </w:tcPr>
          <w:p w:rsidR="0052296B" w:rsidRPr="00534C0C" w:rsidRDefault="0052296B" w:rsidP="0055599B">
            <w:pPr>
              <w:rPr>
                <w:sz w:val="24"/>
                <w:szCs w:val="24"/>
              </w:rPr>
            </w:pPr>
          </w:p>
        </w:tc>
        <w:tc>
          <w:tcPr>
            <w:tcW w:w="6716" w:type="dxa"/>
            <w:tcBorders>
              <w:top w:val="single" w:sz="4" w:space="0" w:color="auto"/>
              <w:left w:val="single" w:sz="4" w:space="0" w:color="auto"/>
              <w:bottom w:val="single" w:sz="4" w:space="0" w:color="auto"/>
              <w:right w:val="single" w:sz="4" w:space="0" w:color="auto"/>
            </w:tcBorders>
          </w:tcPr>
          <w:p w:rsidR="0052296B" w:rsidRPr="00534C0C" w:rsidRDefault="0052296B" w:rsidP="0055599B">
            <w:pPr>
              <w:rPr>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25</w:t>
            </w:r>
          </w:p>
        </w:tc>
        <w:tc>
          <w:tcPr>
            <w:tcW w:w="1350"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30</w:t>
            </w:r>
          </w:p>
        </w:tc>
      </w:tr>
    </w:tbl>
    <w:p w:rsidR="0052296B" w:rsidRDefault="0052296B" w:rsidP="0052296B">
      <w:pPr>
        <w:spacing w:line="360" w:lineRule="auto"/>
        <w:jc w:val="center"/>
        <w:rPr>
          <w:b/>
          <w:bCs/>
          <w:lang w:bidi="ta-IN"/>
        </w:rPr>
      </w:pPr>
    </w:p>
    <w:p w:rsidR="0052296B" w:rsidRPr="00534C0C" w:rsidRDefault="0052296B" w:rsidP="0052296B">
      <w:pPr>
        <w:spacing w:line="360" w:lineRule="auto"/>
        <w:jc w:val="center"/>
        <w:rPr>
          <w:b/>
          <w:bCs/>
          <w:lang w:bidi="ta-IN"/>
        </w:rPr>
      </w:pPr>
      <w:r w:rsidRPr="00534C0C">
        <w:rPr>
          <w:b/>
          <w:bCs/>
          <w:lang w:bidi="ta-IN"/>
        </w:rPr>
        <w:t>Third Year</w:t>
      </w:r>
    </w:p>
    <w:p w:rsidR="0052296B" w:rsidRPr="00534C0C" w:rsidRDefault="0052296B" w:rsidP="0052296B">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914"/>
        <w:gridCol w:w="5632"/>
        <w:gridCol w:w="883"/>
        <w:gridCol w:w="1099"/>
      </w:tblGrid>
      <w:tr w:rsidR="0052296B" w:rsidRPr="00534C0C" w:rsidTr="0055599B">
        <w:tc>
          <w:tcPr>
            <w:tcW w:w="555"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No. of Hours</w:t>
            </w:r>
          </w:p>
        </w:tc>
      </w:tr>
      <w:tr w:rsidR="0052296B" w:rsidRPr="00534C0C" w:rsidTr="0055599B">
        <w:tc>
          <w:tcPr>
            <w:tcW w:w="555"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bCs/>
                <w:sz w:val="24"/>
                <w:szCs w:val="24"/>
              </w:rPr>
            </w:pPr>
            <w:r w:rsidRPr="00534C0C">
              <w:rPr>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Pr>
                <w:sz w:val="24"/>
                <w:szCs w:val="24"/>
              </w:rPr>
              <w:t xml:space="preserve">Core Theory, Practical, Project </w:t>
            </w:r>
            <w:r w:rsidRPr="00534C0C">
              <w:rPr>
                <w:sz w:val="24"/>
                <w:szCs w:val="24"/>
              </w:rPr>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22</w:t>
            </w:r>
          </w:p>
        </w:tc>
        <w:tc>
          <w:tcPr>
            <w:tcW w:w="663"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Pr>
                <w:sz w:val="24"/>
                <w:szCs w:val="24"/>
              </w:rPr>
              <w:t>28</w:t>
            </w:r>
          </w:p>
        </w:tc>
      </w:tr>
      <w:tr w:rsidR="0052296B" w:rsidRPr="00534C0C" w:rsidTr="0055599B">
        <w:tc>
          <w:tcPr>
            <w:tcW w:w="555" w:type="pct"/>
            <w:vMerge w:val="restart"/>
            <w:tcBorders>
              <w:top w:val="single" w:sz="4" w:space="0" w:color="auto"/>
              <w:left w:val="single" w:sz="4" w:space="0" w:color="auto"/>
              <w:bottom w:val="single" w:sz="4" w:space="0" w:color="auto"/>
              <w:right w:val="single" w:sz="4" w:space="0" w:color="auto"/>
            </w:tcBorders>
            <w:hideMark/>
          </w:tcPr>
          <w:p w:rsidR="0052296B" w:rsidRPr="00534C0C" w:rsidRDefault="0052296B" w:rsidP="0052296B">
            <w:pPr>
              <w:ind w:right="-151"/>
              <w:rPr>
                <w:sz w:val="24"/>
                <w:szCs w:val="24"/>
              </w:rPr>
            </w:pPr>
            <w:r w:rsidRPr="00534C0C">
              <w:rPr>
                <w:bCs/>
                <w:sz w:val="24"/>
                <w:szCs w:val="24"/>
              </w:rPr>
              <w:t>Part</w:t>
            </w:r>
            <w:r>
              <w:rPr>
                <w:bCs/>
                <w:sz w:val="24"/>
                <w:szCs w:val="24"/>
              </w:rPr>
              <w:t xml:space="preserve"> </w:t>
            </w:r>
            <w:r w:rsidRPr="00534C0C">
              <w:rPr>
                <w:bCs/>
                <w:sz w:val="24"/>
                <w:szCs w:val="24"/>
              </w:rPr>
              <w:t>IV</w:t>
            </w:r>
          </w:p>
        </w:tc>
        <w:tc>
          <w:tcPr>
            <w:tcW w:w="3321"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r>
      <w:tr w:rsidR="0052296B" w:rsidRPr="00534C0C" w:rsidTr="0055599B">
        <w:tc>
          <w:tcPr>
            <w:tcW w:w="555" w:type="pct"/>
            <w:vMerge/>
            <w:tcBorders>
              <w:top w:val="single" w:sz="4" w:space="0" w:color="auto"/>
              <w:left w:val="single" w:sz="4" w:space="0" w:color="auto"/>
              <w:bottom w:val="single" w:sz="4" w:space="0" w:color="auto"/>
              <w:right w:val="single" w:sz="4" w:space="0" w:color="auto"/>
            </w:tcBorders>
            <w:vAlign w:val="center"/>
            <w:hideMark/>
          </w:tcPr>
          <w:p w:rsidR="0052296B" w:rsidRPr="00534C0C" w:rsidRDefault="0052296B" w:rsidP="0055599B">
            <w:pPr>
              <w:rPr>
                <w:sz w:val="24"/>
                <w:szCs w:val="24"/>
              </w:rPr>
            </w:pPr>
          </w:p>
        </w:tc>
        <w:tc>
          <w:tcPr>
            <w:tcW w:w="3321"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Internship  /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Pr>
                <w:sz w:val="24"/>
                <w:szCs w:val="24"/>
              </w:rPr>
              <w:t>-</w:t>
            </w:r>
          </w:p>
        </w:tc>
      </w:tr>
      <w:tr w:rsidR="0052296B" w:rsidRPr="00534C0C" w:rsidTr="0055599B">
        <w:tc>
          <w:tcPr>
            <w:tcW w:w="555" w:type="pct"/>
            <w:tcBorders>
              <w:top w:val="single" w:sz="4" w:space="0" w:color="auto"/>
              <w:left w:val="single" w:sz="4" w:space="0" w:color="auto"/>
              <w:bottom w:val="single" w:sz="4" w:space="0" w:color="auto"/>
              <w:right w:val="single" w:sz="4" w:space="0" w:color="auto"/>
            </w:tcBorders>
          </w:tcPr>
          <w:p w:rsidR="0052296B" w:rsidRPr="00534C0C" w:rsidRDefault="0052296B" w:rsidP="0055599B">
            <w:pPr>
              <w:rPr>
                <w:b/>
                <w:bCs/>
                <w:sz w:val="24"/>
                <w:szCs w:val="24"/>
              </w:rPr>
            </w:pPr>
          </w:p>
        </w:tc>
        <w:tc>
          <w:tcPr>
            <w:tcW w:w="3321" w:type="pct"/>
            <w:tcBorders>
              <w:top w:val="single" w:sz="4" w:space="0" w:color="auto"/>
              <w:left w:val="single" w:sz="4" w:space="0" w:color="auto"/>
              <w:bottom w:val="single" w:sz="4" w:space="0" w:color="auto"/>
              <w:right w:val="single" w:sz="4" w:space="0" w:color="auto"/>
            </w:tcBorders>
          </w:tcPr>
          <w:p w:rsidR="0052296B" w:rsidRPr="00534C0C" w:rsidRDefault="0052296B" w:rsidP="0055599B">
            <w:pPr>
              <w:rPr>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26</w:t>
            </w:r>
          </w:p>
        </w:tc>
        <w:tc>
          <w:tcPr>
            <w:tcW w:w="663"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30</w:t>
            </w:r>
          </w:p>
        </w:tc>
      </w:tr>
    </w:tbl>
    <w:p w:rsidR="0052296B" w:rsidRPr="00534C0C" w:rsidRDefault="0052296B" w:rsidP="0052296B">
      <w:pPr>
        <w:spacing w:line="360" w:lineRule="auto"/>
        <w:rPr>
          <w:lang w:bidi="ta-IN"/>
        </w:rPr>
      </w:pPr>
    </w:p>
    <w:p w:rsidR="0052296B" w:rsidRPr="00534C0C" w:rsidRDefault="0052296B" w:rsidP="0052296B">
      <w:pPr>
        <w:spacing w:line="360" w:lineRule="auto"/>
        <w:jc w:val="center"/>
        <w:rPr>
          <w:b/>
          <w:bCs/>
          <w:lang w:bidi="ta-IN"/>
        </w:rPr>
      </w:pPr>
      <w:r w:rsidRPr="00534C0C">
        <w:rPr>
          <w:b/>
          <w:bCs/>
          <w:lang w:bidi="ta-IN"/>
        </w:rPr>
        <w:t>Semester-VI</w:t>
      </w:r>
    </w:p>
    <w:tbl>
      <w:tblPr>
        <w:tblStyle w:val="TableGrid2"/>
        <w:tblW w:w="5000" w:type="pct"/>
        <w:tblLook w:val="04A0" w:firstRow="1" w:lastRow="0" w:firstColumn="1" w:lastColumn="0" w:noHBand="0" w:noVBand="1"/>
      </w:tblPr>
      <w:tblGrid>
        <w:gridCol w:w="1102"/>
        <w:gridCol w:w="5444"/>
        <w:gridCol w:w="884"/>
        <w:gridCol w:w="1098"/>
      </w:tblGrid>
      <w:tr w:rsidR="0052296B" w:rsidRPr="00534C0C" w:rsidTr="0052296B">
        <w:tc>
          <w:tcPr>
            <w:tcW w:w="646"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Part</w:t>
            </w:r>
          </w:p>
        </w:tc>
        <w:tc>
          <w:tcPr>
            <w:tcW w:w="3192"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List of Courses</w:t>
            </w:r>
          </w:p>
        </w:tc>
        <w:tc>
          <w:tcPr>
            <w:tcW w:w="518"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Credit</w:t>
            </w:r>
          </w:p>
        </w:tc>
        <w:tc>
          <w:tcPr>
            <w:tcW w:w="644"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No. of Hours</w:t>
            </w:r>
          </w:p>
        </w:tc>
      </w:tr>
      <w:tr w:rsidR="0052296B" w:rsidRPr="00534C0C" w:rsidTr="0052296B">
        <w:tc>
          <w:tcPr>
            <w:tcW w:w="646"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bCs/>
                <w:sz w:val="24"/>
                <w:szCs w:val="24"/>
              </w:rPr>
            </w:pPr>
            <w:r w:rsidRPr="00534C0C">
              <w:rPr>
                <w:bCs/>
                <w:sz w:val="24"/>
                <w:szCs w:val="24"/>
              </w:rPr>
              <w:t>Part III</w:t>
            </w:r>
          </w:p>
        </w:tc>
        <w:tc>
          <w:tcPr>
            <w:tcW w:w="3192"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Pr>
                <w:sz w:val="24"/>
                <w:szCs w:val="24"/>
              </w:rPr>
              <w:t xml:space="preserve">Core Theory, Practical </w:t>
            </w:r>
            <w:r w:rsidRPr="00534C0C">
              <w:rPr>
                <w:sz w:val="24"/>
                <w:szCs w:val="24"/>
              </w:rPr>
              <w:t>&amp; Elective Courses</w:t>
            </w:r>
          </w:p>
        </w:tc>
        <w:tc>
          <w:tcPr>
            <w:tcW w:w="518"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18</w:t>
            </w:r>
          </w:p>
        </w:tc>
        <w:tc>
          <w:tcPr>
            <w:tcW w:w="644"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28</w:t>
            </w:r>
          </w:p>
        </w:tc>
      </w:tr>
      <w:tr w:rsidR="0052296B" w:rsidRPr="00534C0C" w:rsidTr="0052296B">
        <w:tc>
          <w:tcPr>
            <w:tcW w:w="646" w:type="pct"/>
            <w:tcBorders>
              <w:left w:val="single" w:sz="4" w:space="0" w:color="auto"/>
              <w:right w:val="single" w:sz="4" w:space="0" w:color="auto"/>
            </w:tcBorders>
            <w:vAlign w:val="center"/>
            <w:hideMark/>
          </w:tcPr>
          <w:p w:rsidR="0052296B" w:rsidRPr="00534C0C" w:rsidRDefault="0052296B" w:rsidP="0055599B">
            <w:pPr>
              <w:rPr>
                <w:sz w:val="24"/>
                <w:szCs w:val="24"/>
              </w:rPr>
            </w:pPr>
            <w:r w:rsidRPr="00534C0C">
              <w:rPr>
                <w:bCs/>
                <w:sz w:val="24"/>
                <w:szCs w:val="24"/>
              </w:rPr>
              <w:t>Part</w:t>
            </w:r>
            <w:r>
              <w:rPr>
                <w:bCs/>
                <w:sz w:val="24"/>
                <w:szCs w:val="24"/>
              </w:rPr>
              <w:t xml:space="preserve"> </w:t>
            </w:r>
            <w:r w:rsidRPr="00534C0C">
              <w:rPr>
                <w:bCs/>
                <w:sz w:val="24"/>
                <w:szCs w:val="24"/>
              </w:rPr>
              <w:t>IV</w:t>
            </w:r>
          </w:p>
        </w:tc>
        <w:tc>
          <w:tcPr>
            <w:tcW w:w="3192"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rPr>
                <w:sz w:val="24"/>
                <w:szCs w:val="24"/>
              </w:rPr>
            </w:pPr>
            <w:r w:rsidRPr="00534C0C">
              <w:rPr>
                <w:sz w:val="24"/>
                <w:szCs w:val="24"/>
              </w:rPr>
              <w:t>Professional Competency Skill</w:t>
            </w:r>
          </w:p>
        </w:tc>
        <w:tc>
          <w:tcPr>
            <w:tcW w:w="518"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c>
          <w:tcPr>
            <w:tcW w:w="644"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sz w:val="24"/>
                <w:szCs w:val="24"/>
              </w:rPr>
            </w:pPr>
            <w:r w:rsidRPr="00534C0C">
              <w:rPr>
                <w:sz w:val="24"/>
                <w:szCs w:val="24"/>
              </w:rPr>
              <w:t>2</w:t>
            </w:r>
          </w:p>
        </w:tc>
      </w:tr>
      <w:tr w:rsidR="0052296B" w:rsidRPr="00534C0C" w:rsidTr="0052296B">
        <w:tc>
          <w:tcPr>
            <w:tcW w:w="646" w:type="pct"/>
            <w:tcBorders>
              <w:left w:val="single" w:sz="4" w:space="0" w:color="auto"/>
              <w:bottom w:val="single" w:sz="4" w:space="0" w:color="auto"/>
              <w:right w:val="single" w:sz="4" w:space="0" w:color="auto"/>
            </w:tcBorders>
            <w:vAlign w:val="center"/>
          </w:tcPr>
          <w:p w:rsidR="0052296B" w:rsidRPr="00534C0C" w:rsidRDefault="0052296B" w:rsidP="0055599B">
            <w:pPr>
              <w:rPr>
                <w:sz w:val="24"/>
                <w:szCs w:val="24"/>
              </w:rPr>
            </w:pPr>
            <w:r w:rsidRPr="00534C0C">
              <w:rPr>
                <w:bCs/>
                <w:sz w:val="24"/>
                <w:szCs w:val="24"/>
              </w:rPr>
              <w:t>Part V</w:t>
            </w:r>
          </w:p>
        </w:tc>
        <w:tc>
          <w:tcPr>
            <w:tcW w:w="3192" w:type="pct"/>
            <w:tcBorders>
              <w:top w:val="single" w:sz="4" w:space="0" w:color="auto"/>
              <w:left w:val="single" w:sz="4" w:space="0" w:color="auto"/>
              <w:bottom w:val="single" w:sz="4" w:space="0" w:color="auto"/>
              <w:right w:val="single" w:sz="4" w:space="0" w:color="auto"/>
            </w:tcBorders>
          </w:tcPr>
          <w:p w:rsidR="0052296B" w:rsidRPr="00534C0C" w:rsidRDefault="0052296B" w:rsidP="0055599B">
            <w:pPr>
              <w:rPr>
                <w:sz w:val="24"/>
                <w:szCs w:val="24"/>
              </w:rPr>
            </w:pPr>
            <w:r w:rsidRPr="00534C0C">
              <w:rPr>
                <w:sz w:val="24"/>
                <w:szCs w:val="24"/>
              </w:rPr>
              <w:t>Extension Activity</w:t>
            </w:r>
          </w:p>
        </w:tc>
        <w:tc>
          <w:tcPr>
            <w:tcW w:w="518" w:type="pct"/>
            <w:tcBorders>
              <w:top w:val="single" w:sz="4" w:space="0" w:color="auto"/>
              <w:left w:val="single" w:sz="4" w:space="0" w:color="auto"/>
              <w:bottom w:val="single" w:sz="4" w:space="0" w:color="auto"/>
              <w:right w:val="single" w:sz="4" w:space="0" w:color="auto"/>
            </w:tcBorders>
          </w:tcPr>
          <w:p w:rsidR="0052296B" w:rsidRPr="00534C0C" w:rsidRDefault="0052296B" w:rsidP="0055599B">
            <w:pPr>
              <w:jc w:val="center"/>
              <w:rPr>
                <w:sz w:val="24"/>
                <w:szCs w:val="24"/>
              </w:rPr>
            </w:pPr>
            <w:r w:rsidRPr="00534C0C">
              <w:rPr>
                <w:sz w:val="24"/>
                <w:szCs w:val="24"/>
              </w:rPr>
              <w:t>1</w:t>
            </w:r>
          </w:p>
        </w:tc>
        <w:tc>
          <w:tcPr>
            <w:tcW w:w="644" w:type="pct"/>
            <w:tcBorders>
              <w:top w:val="single" w:sz="4" w:space="0" w:color="auto"/>
              <w:left w:val="single" w:sz="4" w:space="0" w:color="auto"/>
              <w:bottom w:val="single" w:sz="4" w:space="0" w:color="auto"/>
              <w:right w:val="single" w:sz="4" w:space="0" w:color="auto"/>
            </w:tcBorders>
          </w:tcPr>
          <w:p w:rsidR="0052296B" w:rsidRPr="00534C0C" w:rsidRDefault="0052296B" w:rsidP="0055599B">
            <w:pPr>
              <w:jc w:val="center"/>
              <w:rPr>
                <w:sz w:val="24"/>
                <w:szCs w:val="24"/>
              </w:rPr>
            </w:pPr>
            <w:r w:rsidRPr="00534C0C">
              <w:rPr>
                <w:sz w:val="24"/>
                <w:szCs w:val="24"/>
              </w:rPr>
              <w:t>-</w:t>
            </w:r>
          </w:p>
        </w:tc>
      </w:tr>
      <w:tr w:rsidR="0052296B" w:rsidRPr="00534C0C" w:rsidTr="0052296B">
        <w:tc>
          <w:tcPr>
            <w:tcW w:w="646" w:type="pct"/>
            <w:tcBorders>
              <w:top w:val="single" w:sz="4" w:space="0" w:color="auto"/>
              <w:left w:val="single" w:sz="4" w:space="0" w:color="auto"/>
              <w:bottom w:val="single" w:sz="4" w:space="0" w:color="auto"/>
              <w:right w:val="single" w:sz="4" w:space="0" w:color="auto"/>
            </w:tcBorders>
          </w:tcPr>
          <w:p w:rsidR="0052296B" w:rsidRPr="00534C0C" w:rsidRDefault="0052296B" w:rsidP="0055599B">
            <w:pPr>
              <w:rPr>
                <w:b/>
                <w:bCs/>
                <w:sz w:val="24"/>
                <w:szCs w:val="24"/>
              </w:rPr>
            </w:pPr>
          </w:p>
        </w:tc>
        <w:tc>
          <w:tcPr>
            <w:tcW w:w="3192" w:type="pct"/>
            <w:tcBorders>
              <w:top w:val="single" w:sz="4" w:space="0" w:color="auto"/>
              <w:left w:val="single" w:sz="4" w:space="0" w:color="auto"/>
              <w:bottom w:val="single" w:sz="4" w:space="0" w:color="auto"/>
              <w:right w:val="single" w:sz="4" w:space="0" w:color="auto"/>
            </w:tcBorders>
          </w:tcPr>
          <w:p w:rsidR="0052296B" w:rsidRPr="00534C0C" w:rsidRDefault="0052296B" w:rsidP="0055599B">
            <w:pPr>
              <w:rPr>
                <w:b/>
                <w:bCs/>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21</w:t>
            </w:r>
          </w:p>
        </w:tc>
        <w:tc>
          <w:tcPr>
            <w:tcW w:w="644" w:type="pct"/>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jc w:val="center"/>
              <w:rPr>
                <w:b/>
                <w:bCs/>
                <w:sz w:val="24"/>
                <w:szCs w:val="24"/>
              </w:rPr>
            </w:pPr>
            <w:r w:rsidRPr="00534C0C">
              <w:rPr>
                <w:b/>
                <w:bCs/>
                <w:sz w:val="24"/>
                <w:szCs w:val="24"/>
              </w:rPr>
              <w:t>30</w:t>
            </w:r>
          </w:p>
        </w:tc>
      </w:tr>
    </w:tbl>
    <w:p w:rsidR="0052296B" w:rsidRPr="00534C0C" w:rsidRDefault="0052296B" w:rsidP="0052296B">
      <w:pPr>
        <w:spacing w:after="200" w:line="360" w:lineRule="auto"/>
        <w:rPr>
          <w:b/>
          <w:bCs/>
        </w:rPr>
      </w:pPr>
    </w:p>
    <w:p w:rsidR="0052296B" w:rsidRDefault="0052296B" w:rsidP="0052296B">
      <w:pPr>
        <w:rPr>
          <w:b/>
          <w:bCs/>
        </w:rPr>
      </w:pPr>
      <w:r>
        <w:rPr>
          <w:b/>
          <w:bCs/>
        </w:rPr>
        <w:br w:type="page"/>
      </w:r>
    </w:p>
    <w:p w:rsidR="0052296B" w:rsidRDefault="0052296B" w:rsidP="0052296B">
      <w:pPr>
        <w:spacing w:line="360" w:lineRule="auto"/>
        <w:rPr>
          <w:b/>
          <w:bCs/>
        </w:rPr>
      </w:pPr>
    </w:p>
    <w:p w:rsidR="0052296B" w:rsidRDefault="0052296B" w:rsidP="0052296B">
      <w:pPr>
        <w:spacing w:line="360" w:lineRule="auto"/>
        <w:rPr>
          <w:b/>
          <w:bCs/>
        </w:rPr>
      </w:pPr>
    </w:p>
    <w:p w:rsidR="0052296B" w:rsidRPr="00534C0C" w:rsidRDefault="0052296B" w:rsidP="0052296B">
      <w:pPr>
        <w:spacing w:line="360" w:lineRule="auto"/>
        <w:rPr>
          <w:b/>
          <w:bCs/>
        </w:rPr>
      </w:pPr>
      <w:r w:rsidRPr="00534C0C">
        <w:rPr>
          <w:b/>
          <w:bCs/>
        </w:rPr>
        <w:t>Consolidated Semester wise and Component wise Credit distribution</w:t>
      </w:r>
    </w:p>
    <w:tbl>
      <w:tblPr>
        <w:tblStyle w:val="TableGrid"/>
        <w:tblW w:w="0" w:type="auto"/>
        <w:tblLook w:val="04A0" w:firstRow="1" w:lastRow="0" w:firstColumn="1" w:lastColumn="0" w:noHBand="0" w:noVBand="1"/>
      </w:tblPr>
      <w:tblGrid>
        <w:gridCol w:w="1079"/>
        <w:gridCol w:w="1051"/>
        <w:gridCol w:w="1052"/>
        <w:gridCol w:w="1052"/>
        <w:gridCol w:w="1052"/>
        <w:gridCol w:w="1052"/>
        <w:gridCol w:w="1052"/>
        <w:gridCol w:w="1138"/>
      </w:tblGrid>
      <w:tr w:rsidR="0052296B"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
                <w:bCs/>
                <w:sz w:val="24"/>
                <w:szCs w:val="24"/>
              </w:rPr>
            </w:pPr>
            <w:r w:rsidRPr="00534C0C">
              <w:rPr>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
                <w:bCs/>
                <w:sz w:val="24"/>
                <w:szCs w:val="24"/>
              </w:rPr>
            </w:pPr>
            <w:r w:rsidRPr="00534C0C">
              <w:rPr>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
                <w:bCs/>
                <w:sz w:val="24"/>
                <w:szCs w:val="24"/>
              </w:rPr>
            </w:pPr>
            <w:r w:rsidRPr="00534C0C">
              <w:rPr>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
                <w:bCs/>
                <w:sz w:val="24"/>
                <w:szCs w:val="24"/>
              </w:rPr>
            </w:pPr>
            <w:r w:rsidRPr="00534C0C">
              <w:rPr>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
                <w:bCs/>
                <w:sz w:val="24"/>
                <w:szCs w:val="24"/>
              </w:rPr>
            </w:pPr>
            <w:r w:rsidRPr="00534C0C">
              <w:rPr>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
                <w:bCs/>
                <w:sz w:val="24"/>
                <w:szCs w:val="24"/>
              </w:rPr>
            </w:pPr>
            <w:r w:rsidRPr="00534C0C">
              <w:rPr>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
                <w:bCs/>
                <w:sz w:val="24"/>
                <w:szCs w:val="24"/>
              </w:rPr>
            </w:pPr>
            <w:r w:rsidRPr="00534C0C">
              <w:rPr>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
                <w:bCs/>
                <w:sz w:val="24"/>
                <w:szCs w:val="24"/>
              </w:rPr>
            </w:pPr>
            <w:r w:rsidRPr="00534C0C">
              <w:rPr>
                <w:b/>
                <w:bCs/>
                <w:sz w:val="24"/>
                <w:szCs w:val="24"/>
              </w:rPr>
              <w:t>Total Credits</w:t>
            </w:r>
          </w:p>
        </w:tc>
      </w:tr>
      <w:tr w:rsidR="0052296B"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rPr>
                <w:b/>
                <w:bCs/>
                <w:sz w:val="24"/>
                <w:szCs w:val="24"/>
              </w:rPr>
            </w:pPr>
            <w:r w:rsidRPr="00534C0C">
              <w:rPr>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12</w:t>
            </w:r>
          </w:p>
        </w:tc>
      </w:tr>
      <w:tr w:rsidR="0052296B"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pPr>
            <w:r w:rsidRPr="00534C0C">
              <w:rPr>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12</w:t>
            </w:r>
          </w:p>
        </w:tc>
      </w:tr>
      <w:tr w:rsidR="0052296B"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pPr>
            <w:r w:rsidRPr="00534C0C">
              <w:rPr>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pPr>
            <w:r w:rsidRPr="00534C0C">
              <w:rPr>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92</w:t>
            </w:r>
          </w:p>
        </w:tc>
      </w:tr>
      <w:tr w:rsidR="0052296B"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pPr>
            <w:r w:rsidRPr="00534C0C">
              <w:rPr>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23</w:t>
            </w:r>
          </w:p>
        </w:tc>
      </w:tr>
      <w:tr w:rsidR="0052296B"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rPr>
                <w:b/>
                <w:bCs/>
                <w:sz w:val="24"/>
                <w:szCs w:val="24"/>
              </w:rPr>
            </w:pPr>
            <w:r w:rsidRPr="00534C0C">
              <w:rPr>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1</w:t>
            </w:r>
          </w:p>
        </w:tc>
      </w:tr>
      <w:tr w:rsidR="0052296B"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rPr>
                <w:b/>
                <w:bCs/>
                <w:sz w:val="24"/>
                <w:szCs w:val="24"/>
              </w:rPr>
            </w:pPr>
            <w:r w:rsidRPr="00534C0C">
              <w:rPr>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Cs/>
                <w:sz w:val="24"/>
                <w:szCs w:val="24"/>
              </w:rPr>
            </w:pPr>
            <w:r w:rsidRPr="00534C0C">
              <w:rPr>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52296B" w:rsidRPr="00534C0C" w:rsidRDefault="0052296B" w:rsidP="0055599B">
            <w:pPr>
              <w:spacing w:line="360" w:lineRule="auto"/>
              <w:jc w:val="center"/>
              <w:rPr>
                <w:b/>
                <w:bCs/>
                <w:sz w:val="24"/>
                <w:szCs w:val="24"/>
              </w:rPr>
            </w:pPr>
            <w:r w:rsidRPr="00534C0C">
              <w:rPr>
                <w:b/>
                <w:bCs/>
                <w:sz w:val="24"/>
                <w:szCs w:val="24"/>
              </w:rPr>
              <w:t>140</w:t>
            </w:r>
          </w:p>
        </w:tc>
      </w:tr>
    </w:tbl>
    <w:p w:rsidR="0052296B" w:rsidRPr="00534C0C" w:rsidRDefault="0052296B" w:rsidP="0052296B">
      <w:pPr>
        <w:spacing w:line="360" w:lineRule="auto"/>
        <w:jc w:val="center"/>
        <w:rPr>
          <w:b/>
          <w:bCs/>
        </w:rPr>
      </w:pPr>
    </w:p>
    <w:p w:rsidR="0052296B" w:rsidRPr="00534C0C" w:rsidRDefault="0052296B" w:rsidP="0052296B">
      <w:pPr>
        <w:spacing w:line="360" w:lineRule="auto"/>
        <w:jc w:val="both"/>
        <w:rPr>
          <w:b/>
          <w:bCs/>
        </w:rPr>
      </w:pPr>
      <w:r w:rsidRPr="00534C0C">
        <w:rPr>
          <w:b/>
          <w:bCs/>
        </w:rPr>
        <w:t>*Part I. II, and Part III components will be separately taken into account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rsidR="0052296B" w:rsidRDefault="0052296B" w:rsidP="0052296B">
      <w:pPr>
        <w:spacing w:line="360" w:lineRule="auto"/>
        <w:rPr>
          <w:b/>
          <w:u w:val="single"/>
        </w:rPr>
      </w:pPr>
      <w:r>
        <w:rPr>
          <w:b/>
          <w:u w:val="single"/>
        </w:rPr>
        <w:br w:type="page"/>
      </w:r>
    </w:p>
    <w:p w:rsidR="0052296B" w:rsidRDefault="0052296B" w:rsidP="0052296B">
      <w:pPr>
        <w:jc w:val="center"/>
        <w:rPr>
          <w:b/>
          <w:u w:val="single"/>
        </w:rPr>
      </w:pPr>
      <w:r w:rsidRPr="00534C0C">
        <w:rPr>
          <w:b/>
          <w:u w:val="single"/>
        </w:rPr>
        <w:lastRenderedPageBreak/>
        <w:t xml:space="preserve">CREDIT DISTRIBUTION FOR U.G. PROGRAMME </w:t>
      </w:r>
    </w:p>
    <w:p w:rsidR="0052296B" w:rsidRDefault="0052296B" w:rsidP="0052296B">
      <w:pPr>
        <w:jc w:val="center"/>
        <w:rPr>
          <w:b/>
          <w:u w:val="single"/>
        </w:rPr>
      </w:pPr>
    </w:p>
    <w:tbl>
      <w:tblPr>
        <w:tblStyle w:val="TableGrid"/>
        <w:tblW w:w="5259" w:type="pct"/>
        <w:jc w:val="center"/>
        <w:tblLook w:val="04A0" w:firstRow="1" w:lastRow="0" w:firstColumn="1" w:lastColumn="0" w:noHBand="0" w:noVBand="1"/>
      </w:tblPr>
      <w:tblGrid>
        <w:gridCol w:w="1032"/>
        <w:gridCol w:w="4383"/>
        <w:gridCol w:w="974"/>
        <w:gridCol w:w="1087"/>
        <w:gridCol w:w="1494"/>
      </w:tblGrid>
      <w:tr w:rsidR="0052296B" w:rsidRPr="001D6C57" w:rsidTr="0052296B">
        <w:trPr>
          <w:trHeight w:val="296"/>
          <w:jc w:val="center"/>
        </w:trPr>
        <w:tc>
          <w:tcPr>
            <w:tcW w:w="575" w:type="pct"/>
            <w:shd w:val="clear" w:color="auto" w:fill="auto"/>
          </w:tcPr>
          <w:p w:rsidR="0052296B" w:rsidRPr="001D6C57" w:rsidRDefault="0052296B" w:rsidP="0055599B">
            <w:pPr>
              <w:widowControl w:val="0"/>
              <w:autoSpaceDN w:val="0"/>
              <w:spacing w:line="300" w:lineRule="auto"/>
            </w:pPr>
            <w:r w:rsidRPr="001D6C57">
              <w:rPr>
                <w:b/>
                <w:bCs/>
              </w:rPr>
              <w:t>Part</w:t>
            </w:r>
          </w:p>
        </w:tc>
        <w:tc>
          <w:tcPr>
            <w:tcW w:w="2443" w:type="pct"/>
            <w:shd w:val="clear" w:color="auto" w:fill="auto"/>
          </w:tcPr>
          <w:p w:rsidR="0052296B" w:rsidRPr="001D6C57" w:rsidRDefault="0052296B" w:rsidP="0055599B">
            <w:pPr>
              <w:widowControl w:val="0"/>
              <w:autoSpaceDN w:val="0"/>
              <w:spacing w:line="300" w:lineRule="auto"/>
              <w:jc w:val="center"/>
              <w:rPr>
                <w:b/>
              </w:rPr>
            </w:pPr>
            <w:r w:rsidRPr="001D6C57">
              <w:rPr>
                <w:b/>
              </w:rPr>
              <w:t>Course Details</w:t>
            </w:r>
          </w:p>
        </w:tc>
        <w:tc>
          <w:tcPr>
            <w:tcW w:w="543" w:type="pct"/>
            <w:shd w:val="clear" w:color="auto" w:fill="auto"/>
            <w:hideMark/>
          </w:tcPr>
          <w:p w:rsidR="0052296B" w:rsidRPr="001D6C57" w:rsidRDefault="0052296B" w:rsidP="0055599B">
            <w:pPr>
              <w:spacing w:line="300" w:lineRule="auto"/>
              <w:jc w:val="center"/>
              <w:rPr>
                <w:b/>
                <w:bCs/>
              </w:rPr>
            </w:pPr>
            <w:r w:rsidRPr="001D6C57">
              <w:rPr>
                <w:rFonts w:eastAsia="Times New Roman"/>
                <w:b/>
                <w:bCs/>
                <w:color w:val="000000"/>
              </w:rPr>
              <w:t>No. of Courses</w:t>
            </w:r>
          </w:p>
        </w:tc>
        <w:tc>
          <w:tcPr>
            <w:tcW w:w="606" w:type="pct"/>
            <w:shd w:val="clear" w:color="auto" w:fill="auto"/>
          </w:tcPr>
          <w:p w:rsidR="0052296B" w:rsidRPr="001D6C57" w:rsidRDefault="0052296B" w:rsidP="0055599B">
            <w:pPr>
              <w:spacing w:line="300" w:lineRule="auto"/>
              <w:jc w:val="center"/>
              <w:rPr>
                <w:b/>
                <w:bCs/>
              </w:rPr>
            </w:pPr>
            <w:r w:rsidRPr="001D6C57">
              <w:rPr>
                <w:rFonts w:eastAsia="Times New Roman"/>
                <w:b/>
                <w:bCs/>
                <w:color w:val="000000"/>
              </w:rPr>
              <w:t>Credit per course</w:t>
            </w:r>
          </w:p>
        </w:tc>
        <w:tc>
          <w:tcPr>
            <w:tcW w:w="833" w:type="pct"/>
            <w:shd w:val="clear" w:color="auto" w:fill="auto"/>
            <w:hideMark/>
          </w:tcPr>
          <w:p w:rsidR="0052296B" w:rsidRPr="001D6C57" w:rsidRDefault="0052296B" w:rsidP="0055599B">
            <w:pPr>
              <w:spacing w:line="300" w:lineRule="auto"/>
              <w:jc w:val="center"/>
              <w:rPr>
                <w:rFonts w:eastAsia="Times New Roman"/>
                <w:b/>
                <w:bCs/>
                <w:color w:val="000000"/>
              </w:rPr>
            </w:pPr>
            <w:r w:rsidRPr="001D6C57">
              <w:rPr>
                <w:rFonts w:eastAsia="Times New Roman"/>
                <w:b/>
                <w:bCs/>
                <w:color w:val="000000"/>
              </w:rPr>
              <w:t>Total</w:t>
            </w:r>
          </w:p>
          <w:p w:rsidR="0052296B" w:rsidRPr="001D6C57" w:rsidRDefault="0052296B" w:rsidP="0055599B">
            <w:pPr>
              <w:spacing w:line="300" w:lineRule="auto"/>
              <w:jc w:val="center"/>
              <w:rPr>
                <w:b/>
                <w:bCs/>
              </w:rPr>
            </w:pPr>
            <w:r w:rsidRPr="001D6C57">
              <w:rPr>
                <w:rFonts w:eastAsia="Times New Roman"/>
                <w:b/>
                <w:bCs/>
                <w:color w:val="000000"/>
              </w:rPr>
              <w:t>Credits</w:t>
            </w:r>
          </w:p>
        </w:tc>
      </w:tr>
      <w:tr w:rsidR="0052296B" w:rsidRPr="001D6C57" w:rsidTr="0052296B">
        <w:trPr>
          <w:trHeight w:val="415"/>
          <w:jc w:val="center"/>
        </w:trPr>
        <w:tc>
          <w:tcPr>
            <w:tcW w:w="575" w:type="pct"/>
            <w:shd w:val="clear" w:color="auto" w:fill="auto"/>
            <w:hideMark/>
          </w:tcPr>
          <w:p w:rsidR="0052296B" w:rsidRPr="001D6C57" w:rsidRDefault="0052296B" w:rsidP="0055599B">
            <w:pPr>
              <w:widowControl w:val="0"/>
              <w:autoSpaceDN w:val="0"/>
              <w:spacing w:line="300" w:lineRule="auto"/>
              <w:rPr>
                <w:b/>
                <w:bCs/>
              </w:rPr>
            </w:pPr>
            <w:r w:rsidRPr="001D6C57">
              <w:rPr>
                <w:b/>
                <w:bCs/>
              </w:rPr>
              <w:t>Part I</w:t>
            </w:r>
          </w:p>
        </w:tc>
        <w:tc>
          <w:tcPr>
            <w:tcW w:w="2443" w:type="pct"/>
            <w:shd w:val="clear" w:color="auto" w:fill="auto"/>
            <w:hideMark/>
          </w:tcPr>
          <w:p w:rsidR="0052296B" w:rsidRPr="001D6C57" w:rsidRDefault="0052296B" w:rsidP="0055599B">
            <w:pPr>
              <w:widowControl w:val="0"/>
              <w:autoSpaceDN w:val="0"/>
              <w:spacing w:line="300" w:lineRule="auto"/>
            </w:pPr>
            <w:r w:rsidRPr="001D6C57">
              <w:t>Tamil</w:t>
            </w:r>
          </w:p>
        </w:tc>
        <w:tc>
          <w:tcPr>
            <w:tcW w:w="543" w:type="pct"/>
            <w:shd w:val="clear" w:color="auto" w:fill="auto"/>
            <w:hideMark/>
          </w:tcPr>
          <w:p w:rsidR="0052296B" w:rsidRPr="001D6C57" w:rsidRDefault="0052296B" w:rsidP="0055599B">
            <w:pPr>
              <w:widowControl w:val="0"/>
              <w:autoSpaceDN w:val="0"/>
              <w:spacing w:line="300" w:lineRule="auto"/>
              <w:jc w:val="center"/>
            </w:pPr>
            <w:r w:rsidRPr="001D6C57">
              <w:t>4</w:t>
            </w:r>
          </w:p>
        </w:tc>
        <w:tc>
          <w:tcPr>
            <w:tcW w:w="606" w:type="pct"/>
            <w:shd w:val="clear" w:color="auto" w:fill="auto"/>
          </w:tcPr>
          <w:p w:rsidR="0052296B" w:rsidRPr="001D6C57" w:rsidRDefault="0052296B" w:rsidP="0055599B">
            <w:pPr>
              <w:widowControl w:val="0"/>
              <w:autoSpaceDN w:val="0"/>
              <w:spacing w:line="300" w:lineRule="auto"/>
              <w:jc w:val="center"/>
            </w:pPr>
            <w:r w:rsidRPr="001D6C57">
              <w:t>3</w:t>
            </w:r>
          </w:p>
        </w:tc>
        <w:tc>
          <w:tcPr>
            <w:tcW w:w="833" w:type="pct"/>
            <w:shd w:val="clear" w:color="auto" w:fill="auto"/>
            <w:hideMark/>
          </w:tcPr>
          <w:p w:rsidR="0052296B" w:rsidRPr="001D6C57" w:rsidRDefault="0052296B" w:rsidP="0055599B">
            <w:pPr>
              <w:widowControl w:val="0"/>
              <w:autoSpaceDN w:val="0"/>
              <w:spacing w:line="300" w:lineRule="auto"/>
              <w:jc w:val="center"/>
            </w:pPr>
            <w:r w:rsidRPr="001D6C57">
              <w:t>12</w:t>
            </w:r>
          </w:p>
        </w:tc>
      </w:tr>
      <w:tr w:rsidR="0052296B" w:rsidRPr="001D6C57" w:rsidTr="0052296B">
        <w:trPr>
          <w:trHeight w:val="260"/>
          <w:jc w:val="center"/>
        </w:trPr>
        <w:tc>
          <w:tcPr>
            <w:tcW w:w="575" w:type="pct"/>
            <w:shd w:val="clear" w:color="auto" w:fill="auto"/>
            <w:hideMark/>
          </w:tcPr>
          <w:p w:rsidR="0052296B" w:rsidRPr="001D6C57" w:rsidRDefault="0052296B" w:rsidP="0055599B">
            <w:pPr>
              <w:widowControl w:val="0"/>
              <w:autoSpaceDN w:val="0"/>
              <w:spacing w:line="300" w:lineRule="auto"/>
              <w:rPr>
                <w:b/>
                <w:bCs/>
              </w:rPr>
            </w:pPr>
            <w:r w:rsidRPr="001D6C57">
              <w:rPr>
                <w:b/>
                <w:bCs/>
              </w:rPr>
              <w:t>Part II</w:t>
            </w:r>
          </w:p>
        </w:tc>
        <w:tc>
          <w:tcPr>
            <w:tcW w:w="2443" w:type="pct"/>
            <w:shd w:val="clear" w:color="auto" w:fill="auto"/>
            <w:hideMark/>
          </w:tcPr>
          <w:p w:rsidR="0052296B" w:rsidRPr="001D6C57" w:rsidRDefault="0052296B" w:rsidP="0055599B">
            <w:pPr>
              <w:widowControl w:val="0"/>
              <w:autoSpaceDN w:val="0"/>
              <w:spacing w:line="300" w:lineRule="auto"/>
            </w:pPr>
            <w:r w:rsidRPr="001D6C57">
              <w:t>English</w:t>
            </w:r>
          </w:p>
        </w:tc>
        <w:tc>
          <w:tcPr>
            <w:tcW w:w="543" w:type="pct"/>
            <w:shd w:val="clear" w:color="auto" w:fill="auto"/>
            <w:hideMark/>
          </w:tcPr>
          <w:p w:rsidR="0052296B" w:rsidRPr="001D6C57" w:rsidRDefault="0052296B" w:rsidP="0055599B">
            <w:pPr>
              <w:widowControl w:val="0"/>
              <w:autoSpaceDN w:val="0"/>
              <w:spacing w:line="300" w:lineRule="auto"/>
              <w:jc w:val="center"/>
            </w:pPr>
            <w:r w:rsidRPr="001D6C57">
              <w:t>4</w:t>
            </w:r>
          </w:p>
        </w:tc>
        <w:tc>
          <w:tcPr>
            <w:tcW w:w="606" w:type="pct"/>
            <w:shd w:val="clear" w:color="auto" w:fill="auto"/>
          </w:tcPr>
          <w:p w:rsidR="0052296B" w:rsidRPr="001D6C57" w:rsidRDefault="0052296B" w:rsidP="0055599B">
            <w:pPr>
              <w:widowControl w:val="0"/>
              <w:autoSpaceDN w:val="0"/>
              <w:spacing w:line="300" w:lineRule="auto"/>
              <w:jc w:val="center"/>
            </w:pPr>
            <w:r w:rsidRPr="001D6C57">
              <w:t>3</w:t>
            </w:r>
          </w:p>
        </w:tc>
        <w:tc>
          <w:tcPr>
            <w:tcW w:w="833" w:type="pct"/>
            <w:shd w:val="clear" w:color="auto" w:fill="auto"/>
            <w:hideMark/>
          </w:tcPr>
          <w:p w:rsidR="0052296B" w:rsidRPr="001D6C57" w:rsidRDefault="0052296B" w:rsidP="0055599B">
            <w:pPr>
              <w:widowControl w:val="0"/>
              <w:autoSpaceDN w:val="0"/>
              <w:spacing w:line="300" w:lineRule="auto"/>
              <w:jc w:val="center"/>
            </w:pPr>
            <w:r w:rsidRPr="001D6C57">
              <w:t>12</w:t>
            </w:r>
          </w:p>
        </w:tc>
      </w:tr>
      <w:tr w:rsidR="0052296B" w:rsidRPr="001D6C57" w:rsidTr="0052296B">
        <w:trPr>
          <w:trHeight w:val="233"/>
          <w:jc w:val="center"/>
        </w:trPr>
        <w:tc>
          <w:tcPr>
            <w:tcW w:w="575" w:type="pct"/>
            <w:vMerge w:val="restart"/>
            <w:shd w:val="clear" w:color="auto" w:fill="auto"/>
            <w:hideMark/>
          </w:tcPr>
          <w:p w:rsidR="0052296B" w:rsidRPr="001D6C57" w:rsidRDefault="0052296B" w:rsidP="0055599B">
            <w:pPr>
              <w:widowControl w:val="0"/>
              <w:autoSpaceDN w:val="0"/>
              <w:spacing w:line="300" w:lineRule="auto"/>
              <w:rPr>
                <w:b/>
                <w:bCs/>
              </w:rPr>
            </w:pPr>
            <w:r w:rsidRPr="001D6C57">
              <w:rPr>
                <w:b/>
                <w:bCs/>
              </w:rPr>
              <w:t>Part III</w:t>
            </w:r>
          </w:p>
          <w:p w:rsidR="0052296B" w:rsidRPr="001D6C57" w:rsidRDefault="0052296B" w:rsidP="0055599B">
            <w:pPr>
              <w:widowControl w:val="0"/>
              <w:autoSpaceDN w:val="0"/>
              <w:spacing w:line="300" w:lineRule="auto"/>
              <w:rPr>
                <w:b/>
                <w:bCs/>
              </w:rPr>
            </w:pPr>
          </w:p>
        </w:tc>
        <w:tc>
          <w:tcPr>
            <w:tcW w:w="2443" w:type="pct"/>
            <w:shd w:val="clear" w:color="auto" w:fill="auto"/>
            <w:hideMark/>
          </w:tcPr>
          <w:p w:rsidR="0052296B" w:rsidRPr="001D6C57" w:rsidRDefault="0052296B" w:rsidP="0055599B">
            <w:pPr>
              <w:widowControl w:val="0"/>
              <w:autoSpaceDN w:val="0"/>
              <w:spacing w:line="300" w:lineRule="auto"/>
            </w:pPr>
            <w:r w:rsidRPr="001D6C57">
              <w:t xml:space="preserve">Core Courses </w:t>
            </w:r>
          </w:p>
        </w:tc>
        <w:tc>
          <w:tcPr>
            <w:tcW w:w="543" w:type="pct"/>
            <w:shd w:val="clear" w:color="auto" w:fill="auto"/>
            <w:hideMark/>
          </w:tcPr>
          <w:p w:rsidR="0052296B" w:rsidRPr="001D6C57" w:rsidRDefault="0052296B" w:rsidP="0055599B">
            <w:pPr>
              <w:widowControl w:val="0"/>
              <w:autoSpaceDN w:val="0"/>
              <w:spacing w:line="300" w:lineRule="auto"/>
              <w:jc w:val="center"/>
            </w:pPr>
            <w:r w:rsidRPr="001D6C57">
              <w:t>15</w:t>
            </w:r>
          </w:p>
        </w:tc>
        <w:tc>
          <w:tcPr>
            <w:tcW w:w="606" w:type="pct"/>
            <w:shd w:val="clear" w:color="auto" w:fill="auto"/>
          </w:tcPr>
          <w:p w:rsidR="0052296B" w:rsidRPr="001D6C57" w:rsidRDefault="0052296B" w:rsidP="0055599B">
            <w:pPr>
              <w:widowControl w:val="0"/>
              <w:autoSpaceDN w:val="0"/>
              <w:spacing w:line="300" w:lineRule="auto"/>
              <w:jc w:val="center"/>
            </w:pPr>
            <w:r w:rsidRPr="001D6C57">
              <w:t>4/5</w:t>
            </w:r>
          </w:p>
        </w:tc>
        <w:tc>
          <w:tcPr>
            <w:tcW w:w="833" w:type="pct"/>
            <w:shd w:val="clear" w:color="auto" w:fill="auto"/>
            <w:hideMark/>
          </w:tcPr>
          <w:p w:rsidR="0052296B" w:rsidRPr="001D6C57" w:rsidRDefault="0052296B" w:rsidP="0055599B">
            <w:pPr>
              <w:widowControl w:val="0"/>
              <w:autoSpaceDN w:val="0"/>
              <w:spacing w:line="300" w:lineRule="auto"/>
              <w:jc w:val="center"/>
            </w:pPr>
            <w:r w:rsidRPr="001D6C57">
              <w:t>68</w:t>
            </w:r>
          </w:p>
        </w:tc>
      </w:tr>
      <w:tr w:rsidR="0052296B" w:rsidRPr="001D6C57" w:rsidTr="0052296B">
        <w:trPr>
          <w:trHeight w:val="427"/>
          <w:jc w:val="center"/>
        </w:trPr>
        <w:tc>
          <w:tcPr>
            <w:tcW w:w="575" w:type="pct"/>
            <w:vMerge/>
            <w:shd w:val="clear" w:color="auto" w:fill="auto"/>
            <w:vAlign w:val="center"/>
            <w:hideMark/>
          </w:tcPr>
          <w:p w:rsidR="0052296B" w:rsidRPr="001D6C57" w:rsidRDefault="0052296B" w:rsidP="0055599B">
            <w:pPr>
              <w:spacing w:line="300" w:lineRule="auto"/>
              <w:rPr>
                <w:b/>
                <w:bCs/>
              </w:rPr>
            </w:pPr>
          </w:p>
        </w:tc>
        <w:tc>
          <w:tcPr>
            <w:tcW w:w="2443" w:type="pct"/>
            <w:shd w:val="clear" w:color="auto" w:fill="auto"/>
            <w:hideMark/>
          </w:tcPr>
          <w:p w:rsidR="0052296B" w:rsidRPr="001D6C57" w:rsidRDefault="0052296B" w:rsidP="0055599B">
            <w:pPr>
              <w:widowControl w:val="0"/>
              <w:autoSpaceDN w:val="0"/>
              <w:spacing w:line="300" w:lineRule="auto"/>
            </w:pPr>
            <w:r w:rsidRPr="001D6C57">
              <w:t xml:space="preserve">Elective Courses: Generic / Discipline Specific </w:t>
            </w:r>
          </w:p>
          <w:p w:rsidR="0052296B" w:rsidRPr="001D6C57" w:rsidRDefault="0052296B" w:rsidP="0055599B">
            <w:pPr>
              <w:widowControl w:val="0"/>
              <w:autoSpaceDN w:val="0"/>
              <w:spacing w:line="300" w:lineRule="auto"/>
            </w:pPr>
            <w:r w:rsidRPr="001D6C57">
              <w:t>(3 or 2+1 Credits)</w:t>
            </w:r>
          </w:p>
        </w:tc>
        <w:tc>
          <w:tcPr>
            <w:tcW w:w="543" w:type="pct"/>
            <w:shd w:val="clear" w:color="auto" w:fill="auto"/>
            <w:hideMark/>
          </w:tcPr>
          <w:p w:rsidR="0052296B" w:rsidRPr="001D6C57" w:rsidRDefault="0052296B" w:rsidP="0055599B">
            <w:pPr>
              <w:widowControl w:val="0"/>
              <w:autoSpaceDN w:val="0"/>
              <w:spacing w:line="300" w:lineRule="auto"/>
              <w:jc w:val="center"/>
            </w:pPr>
            <w:r w:rsidRPr="001D6C57">
              <w:t>8</w:t>
            </w:r>
          </w:p>
        </w:tc>
        <w:tc>
          <w:tcPr>
            <w:tcW w:w="606" w:type="pct"/>
            <w:shd w:val="clear" w:color="auto" w:fill="auto"/>
          </w:tcPr>
          <w:p w:rsidR="0052296B" w:rsidRPr="001D6C57" w:rsidRDefault="0052296B" w:rsidP="0055599B">
            <w:pPr>
              <w:widowControl w:val="0"/>
              <w:autoSpaceDN w:val="0"/>
              <w:spacing w:line="300" w:lineRule="auto"/>
              <w:jc w:val="center"/>
            </w:pPr>
            <w:r w:rsidRPr="001D6C57">
              <w:t>3</w:t>
            </w:r>
          </w:p>
        </w:tc>
        <w:tc>
          <w:tcPr>
            <w:tcW w:w="833" w:type="pct"/>
            <w:shd w:val="clear" w:color="auto" w:fill="auto"/>
            <w:hideMark/>
          </w:tcPr>
          <w:p w:rsidR="0052296B" w:rsidRPr="001D6C57" w:rsidRDefault="0052296B" w:rsidP="0055599B">
            <w:pPr>
              <w:widowControl w:val="0"/>
              <w:autoSpaceDN w:val="0"/>
              <w:spacing w:line="300" w:lineRule="auto"/>
              <w:jc w:val="center"/>
            </w:pPr>
            <w:r w:rsidRPr="001D6C57">
              <w:t>24</w:t>
            </w:r>
          </w:p>
        </w:tc>
      </w:tr>
      <w:tr w:rsidR="0052296B" w:rsidRPr="001D6C57" w:rsidTr="0052296B">
        <w:trPr>
          <w:trHeight w:val="152"/>
          <w:jc w:val="center"/>
        </w:trPr>
        <w:tc>
          <w:tcPr>
            <w:tcW w:w="4167" w:type="pct"/>
            <w:gridSpan w:val="4"/>
            <w:shd w:val="clear" w:color="auto" w:fill="auto"/>
            <w:hideMark/>
          </w:tcPr>
          <w:p w:rsidR="0052296B" w:rsidRPr="001D6C57" w:rsidRDefault="0052296B" w:rsidP="0055599B">
            <w:pPr>
              <w:widowControl w:val="0"/>
              <w:autoSpaceDN w:val="0"/>
              <w:spacing w:line="300" w:lineRule="auto"/>
              <w:jc w:val="center"/>
            </w:pPr>
            <w:r w:rsidRPr="001D6C57">
              <w:rPr>
                <w:b/>
                <w:bCs/>
              </w:rPr>
              <w:t xml:space="preserve">Part I, II and III Credits </w:t>
            </w:r>
          </w:p>
        </w:tc>
        <w:tc>
          <w:tcPr>
            <w:tcW w:w="833" w:type="pct"/>
            <w:shd w:val="clear" w:color="auto" w:fill="auto"/>
            <w:hideMark/>
          </w:tcPr>
          <w:p w:rsidR="0052296B" w:rsidRPr="001D6C57" w:rsidRDefault="0052296B" w:rsidP="0055599B">
            <w:pPr>
              <w:widowControl w:val="0"/>
              <w:autoSpaceDN w:val="0"/>
              <w:spacing w:line="300" w:lineRule="auto"/>
              <w:jc w:val="center"/>
            </w:pPr>
            <w:r w:rsidRPr="001D6C57">
              <w:t>116</w:t>
            </w:r>
          </w:p>
        </w:tc>
      </w:tr>
      <w:tr w:rsidR="0052296B" w:rsidRPr="001D6C57" w:rsidTr="0052296B">
        <w:trPr>
          <w:trHeight w:val="342"/>
          <w:jc w:val="center"/>
        </w:trPr>
        <w:tc>
          <w:tcPr>
            <w:tcW w:w="575" w:type="pct"/>
            <w:vMerge w:val="restart"/>
            <w:shd w:val="clear" w:color="auto" w:fill="auto"/>
            <w:vAlign w:val="center"/>
            <w:hideMark/>
          </w:tcPr>
          <w:p w:rsidR="0052296B" w:rsidRPr="001D6C57" w:rsidRDefault="0052296B" w:rsidP="0055599B">
            <w:pPr>
              <w:spacing w:line="300" w:lineRule="auto"/>
              <w:rPr>
                <w:b/>
                <w:bCs/>
              </w:rPr>
            </w:pPr>
            <w:r w:rsidRPr="001D6C57">
              <w:rPr>
                <w:b/>
                <w:bCs/>
              </w:rPr>
              <w:t>Part IV</w:t>
            </w:r>
          </w:p>
        </w:tc>
        <w:tc>
          <w:tcPr>
            <w:tcW w:w="2443" w:type="pct"/>
            <w:shd w:val="clear" w:color="auto" w:fill="auto"/>
            <w:hideMark/>
          </w:tcPr>
          <w:p w:rsidR="0052296B" w:rsidRPr="001D6C57" w:rsidRDefault="0052296B" w:rsidP="0055599B">
            <w:pPr>
              <w:spacing w:line="300" w:lineRule="auto"/>
            </w:pPr>
            <w:r w:rsidRPr="001D6C57">
              <w:t>Skill Enhancement Courses / NME / Language Courses</w:t>
            </w:r>
          </w:p>
        </w:tc>
        <w:tc>
          <w:tcPr>
            <w:tcW w:w="543" w:type="pct"/>
            <w:shd w:val="clear" w:color="auto" w:fill="auto"/>
          </w:tcPr>
          <w:p w:rsidR="0052296B" w:rsidRPr="001D6C57" w:rsidRDefault="0052296B" w:rsidP="0055599B">
            <w:pPr>
              <w:widowControl w:val="0"/>
              <w:autoSpaceDN w:val="0"/>
              <w:spacing w:line="300" w:lineRule="auto"/>
              <w:jc w:val="center"/>
            </w:pPr>
            <w:r w:rsidRPr="001D6C57">
              <w:t>7</w:t>
            </w:r>
          </w:p>
        </w:tc>
        <w:tc>
          <w:tcPr>
            <w:tcW w:w="606" w:type="pct"/>
            <w:shd w:val="clear" w:color="auto" w:fill="auto"/>
          </w:tcPr>
          <w:p w:rsidR="0052296B" w:rsidRPr="001D6C57" w:rsidRDefault="0052296B" w:rsidP="0055599B">
            <w:pPr>
              <w:spacing w:line="300" w:lineRule="auto"/>
              <w:jc w:val="center"/>
            </w:pPr>
            <w:r w:rsidRPr="001D6C57">
              <w:t>1/2</w:t>
            </w:r>
          </w:p>
        </w:tc>
        <w:tc>
          <w:tcPr>
            <w:tcW w:w="833" w:type="pct"/>
            <w:shd w:val="clear" w:color="auto" w:fill="auto"/>
          </w:tcPr>
          <w:p w:rsidR="0052296B" w:rsidRPr="001D6C57" w:rsidRDefault="0052296B" w:rsidP="0055599B">
            <w:pPr>
              <w:widowControl w:val="0"/>
              <w:autoSpaceDN w:val="0"/>
              <w:spacing w:line="300" w:lineRule="auto"/>
              <w:jc w:val="center"/>
            </w:pPr>
            <w:r w:rsidRPr="001D6C57">
              <w:t>15</w:t>
            </w:r>
          </w:p>
        </w:tc>
      </w:tr>
      <w:tr w:rsidR="0052296B" w:rsidRPr="001D6C57" w:rsidTr="0052296B">
        <w:trPr>
          <w:trHeight w:val="342"/>
          <w:jc w:val="center"/>
        </w:trPr>
        <w:tc>
          <w:tcPr>
            <w:tcW w:w="575" w:type="pct"/>
            <w:vMerge/>
            <w:shd w:val="clear" w:color="auto" w:fill="auto"/>
            <w:vAlign w:val="center"/>
          </w:tcPr>
          <w:p w:rsidR="0052296B" w:rsidRPr="001D6C57" w:rsidRDefault="0052296B" w:rsidP="0055599B">
            <w:pPr>
              <w:spacing w:line="300" w:lineRule="auto"/>
              <w:rPr>
                <w:b/>
                <w:bCs/>
              </w:rPr>
            </w:pPr>
          </w:p>
        </w:tc>
        <w:tc>
          <w:tcPr>
            <w:tcW w:w="2443" w:type="pct"/>
            <w:shd w:val="clear" w:color="auto" w:fill="auto"/>
          </w:tcPr>
          <w:p w:rsidR="0052296B" w:rsidRPr="001D6C57" w:rsidRDefault="0052296B" w:rsidP="0055599B">
            <w:pPr>
              <w:spacing w:line="300" w:lineRule="auto"/>
            </w:pPr>
            <w:r w:rsidRPr="001D6C57">
              <w:t>Professional Competency Skill Course</w:t>
            </w:r>
          </w:p>
        </w:tc>
        <w:tc>
          <w:tcPr>
            <w:tcW w:w="543" w:type="pct"/>
            <w:shd w:val="clear" w:color="auto" w:fill="auto"/>
          </w:tcPr>
          <w:p w:rsidR="0052296B" w:rsidRPr="001D6C57" w:rsidRDefault="0052296B" w:rsidP="0055599B">
            <w:pPr>
              <w:widowControl w:val="0"/>
              <w:autoSpaceDN w:val="0"/>
              <w:spacing w:line="300" w:lineRule="auto"/>
              <w:jc w:val="center"/>
            </w:pPr>
            <w:r w:rsidRPr="001D6C57">
              <w:t>1</w:t>
            </w:r>
          </w:p>
        </w:tc>
        <w:tc>
          <w:tcPr>
            <w:tcW w:w="606" w:type="pct"/>
            <w:shd w:val="clear" w:color="auto" w:fill="auto"/>
          </w:tcPr>
          <w:p w:rsidR="0052296B" w:rsidRPr="001D6C57" w:rsidRDefault="0052296B" w:rsidP="0055599B">
            <w:pPr>
              <w:spacing w:line="300" w:lineRule="auto"/>
              <w:jc w:val="center"/>
            </w:pPr>
            <w:r w:rsidRPr="001D6C57">
              <w:t>2</w:t>
            </w:r>
          </w:p>
        </w:tc>
        <w:tc>
          <w:tcPr>
            <w:tcW w:w="833" w:type="pct"/>
            <w:shd w:val="clear" w:color="auto" w:fill="auto"/>
          </w:tcPr>
          <w:p w:rsidR="0052296B" w:rsidRPr="001D6C57" w:rsidRDefault="0052296B" w:rsidP="0055599B">
            <w:pPr>
              <w:widowControl w:val="0"/>
              <w:autoSpaceDN w:val="0"/>
              <w:spacing w:line="300" w:lineRule="auto"/>
              <w:jc w:val="center"/>
            </w:pPr>
            <w:r w:rsidRPr="001D6C57">
              <w:t>2</w:t>
            </w:r>
          </w:p>
        </w:tc>
      </w:tr>
      <w:tr w:rsidR="0052296B" w:rsidRPr="001D6C57" w:rsidTr="0052296B">
        <w:trPr>
          <w:trHeight w:val="415"/>
          <w:jc w:val="center"/>
        </w:trPr>
        <w:tc>
          <w:tcPr>
            <w:tcW w:w="575" w:type="pct"/>
            <w:vMerge/>
            <w:shd w:val="clear" w:color="auto" w:fill="auto"/>
            <w:vAlign w:val="center"/>
            <w:hideMark/>
          </w:tcPr>
          <w:p w:rsidR="0052296B" w:rsidRPr="001D6C57" w:rsidRDefault="0052296B" w:rsidP="0055599B">
            <w:pPr>
              <w:spacing w:line="300" w:lineRule="auto"/>
              <w:rPr>
                <w:b/>
                <w:bCs/>
              </w:rPr>
            </w:pPr>
          </w:p>
        </w:tc>
        <w:tc>
          <w:tcPr>
            <w:tcW w:w="2443" w:type="pct"/>
            <w:shd w:val="clear" w:color="auto" w:fill="auto"/>
            <w:hideMark/>
          </w:tcPr>
          <w:p w:rsidR="0052296B" w:rsidRPr="001D6C57" w:rsidRDefault="0052296B" w:rsidP="0055599B">
            <w:pPr>
              <w:widowControl w:val="0"/>
              <w:autoSpaceDN w:val="0"/>
              <w:spacing w:line="300" w:lineRule="auto"/>
            </w:pPr>
            <w:r w:rsidRPr="001D6C57">
              <w:t>Environmental Science (EVS)</w:t>
            </w:r>
          </w:p>
        </w:tc>
        <w:tc>
          <w:tcPr>
            <w:tcW w:w="543" w:type="pct"/>
            <w:shd w:val="clear" w:color="auto" w:fill="auto"/>
            <w:hideMark/>
          </w:tcPr>
          <w:p w:rsidR="0052296B" w:rsidRPr="001D6C57" w:rsidRDefault="0052296B" w:rsidP="0055599B">
            <w:pPr>
              <w:widowControl w:val="0"/>
              <w:autoSpaceDN w:val="0"/>
              <w:spacing w:line="300" w:lineRule="auto"/>
              <w:jc w:val="center"/>
            </w:pPr>
            <w:r w:rsidRPr="001D6C57">
              <w:t>1</w:t>
            </w:r>
          </w:p>
        </w:tc>
        <w:tc>
          <w:tcPr>
            <w:tcW w:w="606" w:type="pct"/>
            <w:shd w:val="clear" w:color="auto" w:fill="auto"/>
          </w:tcPr>
          <w:p w:rsidR="0052296B" w:rsidRPr="001D6C57" w:rsidRDefault="0052296B" w:rsidP="0055599B">
            <w:pPr>
              <w:widowControl w:val="0"/>
              <w:autoSpaceDN w:val="0"/>
              <w:spacing w:line="300" w:lineRule="auto"/>
              <w:jc w:val="center"/>
            </w:pPr>
            <w:r w:rsidRPr="001D6C57">
              <w:t>2</w:t>
            </w:r>
          </w:p>
        </w:tc>
        <w:tc>
          <w:tcPr>
            <w:tcW w:w="833" w:type="pct"/>
            <w:shd w:val="clear" w:color="auto" w:fill="auto"/>
            <w:hideMark/>
          </w:tcPr>
          <w:p w:rsidR="0052296B" w:rsidRPr="001D6C57" w:rsidRDefault="0052296B" w:rsidP="0055599B">
            <w:pPr>
              <w:widowControl w:val="0"/>
              <w:autoSpaceDN w:val="0"/>
              <w:spacing w:line="300" w:lineRule="auto"/>
              <w:jc w:val="center"/>
            </w:pPr>
            <w:r w:rsidRPr="001D6C57">
              <w:t>2</w:t>
            </w:r>
          </w:p>
        </w:tc>
      </w:tr>
      <w:tr w:rsidR="0052296B" w:rsidRPr="001D6C57" w:rsidTr="0052296B">
        <w:trPr>
          <w:trHeight w:val="332"/>
          <w:jc w:val="center"/>
        </w:trPr>
        <w:tc>
          <w:tcPr>
            <w:tcW w:w="575" w:type="pct"/>
            <w:vMerge/>
            <w:shd w:val="clear" w:color="auto" w:fill="auto"/>
            <w:vAlign w:val="center"/>
            <w:hideMark/>
          </w:tcPr>
          <w:p w:rsidR="0052296B" w:rsidRPr="001D6C57" w:rsidRDefault="0052296B" w:rsidP="0055599B">
            <w:pPr>
              <w:spacing w:line="300" w:lineRule="auto"/>
              <w:rPr>
                <w:b/>
                <w:bCs/>
              </w:rPr>
            </w:pPr>
          </w:p>
        </w:tc>
        <w:tc>
          <w:tcPr>
            <w:tcW w:w="2443" w:type="pct"/>
            <w:shd w:val="clear" w:color="auto" w:fill="auto"/>
            <w:hideMark/>
          </w:tcPr>
          <w:p w:rsidR="0052296B" w:rsidRPr="001D6C57" w:rsidRDefault="0052296B" w:rsidP="0055599B">
            <w:pPr>
              <w:widowControl w:val="0"/>
              <w:autoSpaceDN w:val="0"/>
              <w:spacing w:line="300" w:lineRule="auto"/>
            </w:pPr>
            <w:r w:rsidRPr="001D6C57">
              <w:t xml:space="preserve">Value Education </w:t>
            </w:r>
          </w:p>
        </w:tc>
        <w:tc>
          <w:tcPr>
            <w:tcW w:w="543" w:type="pct"/>
            <w:shd w:val="clear" w:color="auto" w:fill="auto"/>
            <w:hideMark/>
          </w:tcPr>
          <w:p w:rsidR="0052296B" w:rsidRPr="001D6C57" w:rsidRDefault="0052296B" w:rsidP="0055599B">
            <w:pPr>
              <w:widowControl w:val="0"/>
              <w:autoSpaceDN w:val="0"/>
              <w:spacing w:line="300" w:lineRule="auto"/>
              <w:jc w:val="center"/>
            </w:pPr>
            <w:r w:rsidRPr="001D6C57">
              <w:t>1</w:t>
            </w:r>
          </w:p>
        </w:tc>
        <w:tc>
          <w:tcPr>
            <w:tcW w:w="606" w:type="pct"/>
            <w:shd w:val="clear" w:color="auto" w:fill="auto"/>
          </w:tcPr>
          <w:p w:rsidR="0052296B" w:rsidRPr="001D6C57" w:rsidRDefault="0052296B" w:rsidP="0055599B">
            <w:pPr>
              <w:widowControl w:val="0"/>
              <w:autoSpaceDN w:val="0"/>
              <w:spacing w:line="300" w:lineRule="auto"/>
              <w:jc w:val="center"/>
            </w:pPr>
            <w:r w:rsidRPr="001D6C57">
              <w:t>2</w:t>
            </w:r>
          </w:p>
        </w:tc>
        <w:tc>
          <w:tcPr>
            <w:tcW w:w="833" w:type="pct"/>
            <w:shd w:val="clear" w:color="auto" w:fill="auto"/>
            <w:hideMark/>
          </w:tcPr>
          <w:p w:rsidR="0052296B" w:rsidRPr="001D6C57" w:rsidRDefault="0052296B" w:rsidP="0055599B">
            <w:pPr>
              <w:widowControl w:val="0"/>
              <w:autoSpaceDN w:val="0"/>
              <w:spacing w:line="300" w:lineRule="auto"/>
              <w:jc w:val="center"/>
            </w:pPr>
            <w:r w:rsidRPr="001D6C57">
              <w:t>2</w:t>
            </w:r>
          </w:p>
        </w:tc>
      </w:tr>
      <w:tr w:rsidR="0052296B" w:rsidRPr="001D6C57" w:rsidTr="0052296B">
        <w:trPr>
          <w:trHeight w:val="332"/>
          <w:jc w:val="center"/>
        </w:trPr>
        <w:tc>
          <w:tcPr>
            <w:tcW w:w="575" w:type="pct"/>
            <w:vMerge/>
            <w:shd w:val="clear" w:color="auto" w:fill="auto"/>
            <w:vAlign w:val="center"/>
          </w:tcPr>
          <w:p w:rsidR="0052296B" w:rsidRPr="001D6C57" w:rsidRDefault="0052296B" w:rsidP="0055599B">
            <w:pPr>
              <w:spacing w:line="300" w:lineRule="auto"/>
              <w:rPr>
                <w:b/>
                <w:bCs/>
              </w:rPr>
            </w:pPr>
          </w:p>
        </w:tc>
        <w:tc>
          <w:tcPr>
            <w:tcW w:w="2443" w:type="pct"/>
            <w:shd w:val="clear" w:color="auto" w:fill="auto"/>
          </w:tcPr>
          <w:p w:rsidR="0052296B" w:rsidRPr="001D6C57" w:rsidRDefault="0052296B" w:rsidP="0055599B">
            <w:pPr>
              <w:widowControl w:val="0"/>
              <w:autoSpaceDN w:val="0"/>
              <w:spacing w:line="300" w:lineRule="auto"/>
            </w:pPr>
            <w:r w:rsidRPr="001D6C57">
              <w:t>Internship</w:t>
            </w:r>
          </w:p>
        </w:tc>
        <w:tc>
          <w:tcPr>
            <w:tcW w:w="543" w:type="pct"/>
            <w:shd w:val="clear" w:color="auto" w:fill="auto"/>
          </w:tcPr>
          <w:p w:rsidR="0052296B" w:rsidRPr="001D6C57" w:rsidRDefault="0052296B" w:rsidP="0055599B">
            <w:pPr>
              <w:widowControl w:val="0"/>
              <w:autoSpaceDN w:val="0"/>
              <w:spacing w:line="300" w:lineRule="auto"/>
              <w:jc w:val="center"/>
            </w:pPr>
            <w:r w:rsidRPr="001D6C57">
              <w:t>1</w:t>
            </w:r>
          </w:p>
        </w:tc>
        <w:tc>
          <w:tcPr>
            <w:tcW w:w="606" w:type="pct"/>
            <w:shd w:val="clear" w:color="auto" w:fill="auto"/>
          </w:tcPr>
          <w:p w:rsidR="0052296B" w:rsidRPr="001D6C57" w:rsidRDefault="0052296B" w:rsidP="0055599B">
            <w:pPr>
              <w:widowControl w:val="0"/>
              <w:autoSpaceDN w:val="0"/>
              <w:spacing w:line="300" w:lineRule="auto"/>
              <w:jc w:val="center"/>
            </w:pPr>
            <w:r w:rsidRPr="001D6C57">
              <w:t>2</w:t>
            </w:r>
          </w:p>
        </w:tc>
        <w:tc>
          <w:tcPr>
            <w:tcW w:w="833" w:type="pct"/>
            <w:shd w:val="clear" w:color="auto" w:fill="auto"/>
          </w:tcPr>
          <w:p w:rsidR="0052296B" w:rsidRPr="001D6C57" w:rsidRDefault="0052296B" w:rsidP="0055599B">
            <w:pPr>
              <w:widowControl w:val="0"/>
              <w:autoSpaceDN w:val="0"/>
              <w:spacing w:line="300" w:lineRule="auto"/>
              <w:jc w:val="center"/>
            </w:pPr>
            <w:r w:rsidRPr="001D6C57">
              <w:t>2</w:t>
            </w:r>
          </w:p>
        </w:tc>
      </w:tr>
      <w:tr w:rsidR="0052296B" w:rsidRPr="001D6C57" w:rsidTr="0052296B">
        <w:trPr>
          <w:trHeight w:val="403"/>
          <w:jc w:val="center"/>
        </w:trPr>
        <w:tc>
          <w:tcPr>
            <w:tcW w:w="4167" w:type="pct"/>
            <w:gridSpan w:val="4"/>
            <w:shd w:val="clear" w:color="auto" w:fill="auto"/>
            <w:hideMark/>
          </w:tcPr>
          <w:p w:rsidR="0052296B" w:rsidRPr="001D6C57" w:rsidRDefault="0052296B" w:rsidP="0055599B">
            <w:pPr>
              <w:widowControl w:val="0"/>
              <w:autoSpaceDN w:val="0"/>
              <w:spacing w:line="300" w:lineRule="auto"/>
              <w:jc w:val="center"/>
              <w:rPr>
                <w:b/>
                <w:bCs/>
              </w:rPr>
            </w:pPr>
            <w:r w:rsidRPr="001D6C57">
              <w:rPr>
                <w:b/>
                <w:bCs/>
              </w:rPr>
              <w:t>Part IV Credits</w:t>
            </w:r>
          </w:p>
        </w:tc>
        <w:tc>
          <w:tcPr>
            <w:tcW w:w="833" w:type="pct"/>
            <w:shd w:val="clear" w:color="auto" w:fill="auto"/>
            <w:hideMark/>
          </w:tcPr>
          <w:p w:rsidR="0052296B" w:rsidRPr="001D6C57" w:rsidRDefault="0052296B" w:rsidP="0055599B">
            <w:pPr>
              <w:widowControl w:val="0"/>
              <w:autoSpaceDN w:val="0"/>
              <w:spacing w:line="300" w:lineRule="auto"/>
              <w:jc w:val="center"/>
              <w:rPr>
                <w:b/>
                <w:bCs/>
              </w:rPr>
            </w:pPr>
            <w:r w:rsidRPr="001D6C57">
              <w:rPr>
                <w:b/>
                <w:bCs/>
              </w:rPr>
              <w:t>23</w:t>
            </w:r>
          </w:p>
        </w:tc>
      </w:tr>
      <w:tr w:rsidR="0052296B" w:rsidRPr="001D6C57" w:rsidTr="0052296B">
        <w:trPr>
          <w:trHeight w:val="427"/>
          <w:jc w:val="center"/>
        </w:trPr>
        <w:tc>
          <w:tcPr>
            <w:tcW w:w="575" w:type="pct"/>
            <w:shd w:val="clear" w:color="auto" w:fill="auto"/>
            <w:hideMark/>
          </w:tcPr>
          <w:p w:rsidR="0052296B" w:rsidRPr="001D6C57" w:rsidRDefault="0052296B" w:rsidP="0055599B">
            <w:pPr>
              <w:widowControl w:val="0"/>
              <w:autoSpaceDN w:val="0"/>
              <w:spacing w:line="300" w:lineRule="auto"/>
              <w:rPr>
                <w:b/>
                <w:bCs/>
              </w:rPr>
            </w:pPr>
            <w:r w:rsidRPr="001D6C57">
              <w:rPr>
                <w:b/>
                <w:bCs/>
              </w:rPr>
              <w:t>Part V</w:t>
            </w:r>
          </w:p>
        </w:tc>
        <w:tc>
          <w:tcPr>
            <w:tcW w:w="2443" w:type="pct"/>
            <w:shd w:val="clear" w:color="auto" w:fill="auto"/>
            <w:hideMark/>
          </w:tcPr>
          <w:p w:rsidR="0052296B" w:rsidRPr="001D6C57" w:rsidRDefault="0052296B" w:rsidP="0055599B">
            <w:pPr>
              <w:widowControl w:val="0"/>
              <w:autoSpaceDN w:val="0"/>
              <w:spacing w:line="300" w:lineRule="auto"/>
            </w:pPr>
            <w:r w:rsidRPr="001D6C57">
              <w:t>Extension Activity (NSS / NCC / Physical Education)</w:t>
            </w:r>
          </w:p>
        </w:tc>
        <w:tc>
          <w:tcPr>
            <w:tcW w:w="543" w:type="pct"/>
            <w:shd w:val="clear" w:color="auto" w:fill="auto"/>
          </w:tcPr>
          <w:p w:rsidR="0052296B" w:rsidRPr="001D6C57" w:rsidRDefault="0052296B" w:rsidP="0055599B">
            <w:pPr>
              <w:widowControl w:val="0"/>
              <w:autoSpaceDN w:val="0"/>
              <w:spacing w:line="300" w:lineRule="auto"/>
              <w:jc w:val="center"/>
            </w:pPr>
            <w:r w:rsidRPr="001D6C57">
              <w:t>1</w:t>
            </w:r>
          </w:p>
        </w:tc>
        <w:tc>
          <w:tcPr>
            <w:tcW w:w="606" w:type="pct"/>
            <w:shd w:val="clear" w:color="auto" w:fill="auto"/>
          </w:tcPr>
          <w:p w:rsidR="0052296B" w:rsidRPr="001D6C57" w:rsidRDefault="0052296B" w:rsidP="0055599B">
            <w:pPr>
              <w:widowControl w:val="0"/>
              <w:autoSpaceDN w:val="0"/>
              <w:spacing w:line="300" w:lineRule="auto"/>
              <w:jc w:val="center"/>
            </w:pPr>
            <w:r w:rsidRPr="001D6C57">
              <w:t>1</w:t>
            </w:r>
          </w:p>
        </w:tc>
        <w:tc>
          <w:tcPr>
            <w:tcW w:w="833" w:type="pct"/>
            <w:shd w:val="clear" w:color="auto" w:fill="auto"/>
            <w:hideMark/>
          </w:tcPr>
          <w:p w:rsidR="0052296B" w:rsidRPr="001D6C57" w:rsidRDefault="0052296B" w:rsidP="0055599B">
            <w:pPr>
              <w:widowControl w:val="0"/>
              <w:autoSpaceDN w:val="0"/>
              <w:spacing w:line="300" w:lineRule="auto"/>
              <w:jc w:val="center"/>
            </w:pPr>
            <w:r w:rsidRPr="001D6C57">
              <w:t>1</w:t>
            </w:r>
          </w:p>
        </w:tc>
      </w:tr>
      <w:tr w:rsidR="0052296B" w:rsidRPr="001D6C57" w:rsidTr="0052296B">
        <w:trPr>
          <w:trHeight w:val="368"/>
          <w:jc w:val="center"/>
        </w:trPr>
        <w:tc>
          <w:tcPr>
            <w:tcW w:w="4167" w:type="pct"/>
            <w:gridSpan w:val="4"/>
            <w:shd w:val="clear" w:color="auto" w:fill="auto"/>
            <w:hideMark/>
          </w:tcPr>
          <w:p w:rsidR="0052296B" w:rsidRPr="001D6C57" w:rsidRDefault="0052296B" w:rsidP="0055599B">
            <w:pPr>
              <w:widowControl w:val="0"/>
              <w:autoSpaceDN w:val="0"/>
              <w:spacing w:line="300" w:lineRule="auto"/>
              <w:jc w:val="center"/>
              <w:rPr>
                <w:b/>
                <w:bCs/>
              </w:rPr>
            </w:pPr>
            <w:r w:rsidRPr="001D6C57">
              <w:rPr>
                <w:b/>
                <w:bCs/>
              </w:rPr>
              <w:t xml:space="preserve">Total Credits for the UG Programme </w:t>
            </w:r>
          </w:p>
        </w:tc>
        <w:tc>
          <w:tcPr>
            <w:tcW w:w="833" w:type="pct"/>
            <w:shd w:val="clear" w:color="auto" w:fill="auto"/>
            <w:hideMark/>
          </w:tcPr>
          <w:p w:rsidR="0052296B" w:rsidRPr="001D6C57" w:rsidRDefault="0052296B" w:rsidP="0055599B">
            <w:pPr>
              <w:widowControl w:val="0"/>
              <w:autoSpaceDN w:val="0"/>
              <w:spacing w:line="300" w:lineRule="auto"/>
              <w:jc w:val="center"/>
              <w:rPr>
                <w:b/>
                <w:bCs/>
              </w:rPr>
            </w:pPr>
            <w:r w:rsidRPr="001D6C57">
              <w:rPr>
                <w:b/>
                <w:bCs/>
              </w:rPr>
              <w:t>140</w:t>
            </w:r>
          </w:p>
        </w:tc>
      </w:tr>
    </w:tbl>
    <w:p w:rsidR="0052296B" w:rsidRPr="001D6C57" w:rsidRDefault="0052296B" w:rsidP="0052296B">
      <w:pPr>
        <w:spacing w:after="200" w:line="276" w:lineRule="auto"/>
      </w:pPr>
    </w:p>
    <w:tbl>
      <w:tblPr>
        <w:tblW w:w="54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649"/>
        <w:gridCol w:w="4312"/>
        <w:gridCol w:w="2141"/>
      </w:tblGrid>
      <w:tr w:rsidR="0052296B" w:rsidRPr="001D6C57" w:rsidTr="0052296B">
        <w:trPr>
          <w:trHeight w:val="273"/>
          <w:jc w:val="center"/>
        </w:trPr>
        <w:tc>
          <w:tcPr>
            <w:tcW w:w="5000" w:type="pct"/>
            <w:gridSpan w:val="3"/>
          </w:tcPr>
          <w:p w:rsidR="0052296B" w:rsidRPr="001D6C57" w:rsidRDefault="0052296B" w:rsidP="0055599B">
            <w:pPr>
              <w:pStyle w:val="TableParagraph"/>
              <w:spacing w:line="253" w:lineRule="exact"/>
              <w:ind w:left="3425" w:right="3631"/>
              <w:jc w:val="center"/>
              <w:rPr>
                <w:b/>
              </w:rPr>
            </w:pPr>
            <w:r w:rsidRPr="001D6C57">
              <w:br w:type="page"/>
            </w:r>
            <w:r w:rsidRPr="001D6C57">
              <w:rPr>
                <w:rFonts w:eastAsia="Arial Unicode MS"/>
                <w:b/>
                <w:bCs/>
                <w:lang w:bidi="ta-IN"/>
              </w:rPr>
              <w:br w:type="page"/>
            </w:r>
            <w:r w:rsidRPr="001D6C57">
              <w:rPr>
                <w:b/>
              </w:rPr>
              <w:t>Methods of Evaluation</w:t>
            </w:r>
          </w:p>
        </w:tc>
      </w:tr>
      <w:tr w:rsidR="0052296B" w:rsidRPr="001D6C57" w:rsidTr="0052296B">
        <w:trPr>
          <w:trHeight w:val="278"/>
          <w:jc w:val="center"/>
        </w:trPr>
        <w:tc>
          <w:tcPr>
            <w:tcW w:w="1455" w:type="pct"/>
            <w:vMerge w:val="restart"/>
          </w:tcPr>
          <w:p w:rsidR="0052296B" w:rsidRPr="001D6C57" w:rsidRDefault="0052296B" w:rsidP="0055599B">
            <w:pPr>
              <w:pStyle w:val="TableParagraph"/>
              <w:spacing w:line="259" w:lineRule="exact"/>
              <w:ind w:left="181"/>
              <w:rPr>
                <w:b/>
              </w:rPr>
            </w:pPr>
          </w:p>
          <w:p w:rsidR="0052296B" w:rsidRPr="001D6C57" w:rsidRDefault="0052296B" w:rsidP="0055599B">
            <w:pPr>
              <w:pStyle w:val="TableParagraph"/>
              <w:spacing w:line="259" w:lineRule="exact"/>
              <w:ind w:left="181" w:right="517"/>
              <w:rPr>
                <w:b/>
              </w:rPr>
            </w:pPr>
            <w:r w:rsidRPr="001D6C57">
              <w:rPr>
                <w:b/>
              </w:rPr>
              <w:t>Internal Evaluation</w:t>
            </w:r>
          </w:p>
        </w:tc>
        <w:tc>
          <w:tcPr>
            <w:tcW w:w="2369" w:type="pct"/>
          </w:tcPr>
          <w:p w:rsidR="0052296B" w:rsidRPr="001D6C57" w:rsidRDefault="0052296B" w:rsidP="0055599B">
            <w:pPr>
              <w:pStyle w:val="TableParagraph"/>
              <w:spacing w:line="259" w:lineRule="exact"/>
              <w:ind w:left="181"/>
            </w:pPr>
            <w:r w:rsidRPr="001D6C57">
              <w:t>Continuous Internal Assessment Test</w:t>
            </w:r>
          </w:p>
        </w:tc>
        <w:tc>
          <w:tcPr>
            <w:tcW w:w="1176" w:type="pct"/>
            <w:vMerge w:val="restart"/>
          </w:tcPr>
          <w:p w:rsidR="0052296B" w:rsidRPr="001D6C57" w:rsidRDefault="0052296B" w:rsidP="0055599B">
            <w:pPr>
              <w:pStyle w:val="TableParagraph"/>
              <w:rPr>
                <w:b/>
              </w:rPr>
            </w:pPr>
          </w:p>
          <w:p w:rsidR="0052296B" w:rsidRPr="001D6C57" w:rsidRDefault="0052296B" w:rsidP="0055599B">
            <w:pPr>
              <w:pStyle w:val="TableParagraph"/>
              <w:ind w:left="181"/>
            </w:pPr>
            <w:r w:rsidRPr="001D6C57">
              <w:t>25 Marks</w:t>
            </w:r>
          </w:p>
        </w:tc>
      </w:tr>
      <w:tr w:rsidR="0052296B" w:rsidRPr="001D6C57" w:rsidTr="0052296B">
        <w:trPr>
          <w:trHeight w:val="268"/>
          <w:jc w:val="center"/>
        </w:trPr>
        <w:tc>
          <w:tcPr>
            <w:tcW w:w="1455" w:type="pct"/>
            <w:vMerge/>
            <w:tcBorders>
              <w:top w:val="nil"/>
            </w:tcBorders>
          </w:tcPr>
          <w:p w:rsidR="0052296B" w:rsidRPr="001D6C57" w:rsidRDefault="0052296B" w:rsidP="0055599B">
            <w:pPr>
              <w:pStyle w:val="TableParagraph"/>
              <w:spacing w:line="259" w:lineRule="exact"/>
              <w:ind w:left="181"/>
              <w:rPr>
                <w:b/>
              </w:rPr>
            </w:pPr>
          </w:p>
        </w:tc>
        <w:tc>
          <w:tcPr>
            <w:tcW w:w="2369" w:type="pct"/>
          </w:tcPr>
          <w:p w:rsidR="0052296B" w:rsidRPr="001D6C57" w:rsidRDefault="0052296B" w:rsidP="0055599B">
            <w:pPr>
              <w:pStyle w:val="TableParagraph"/>
              <w:spacing w:line="248" w:lineRule="exact"/>
              <w:ind w:left="181"/>
            </w:pPr>
            <w:r w:rsidRPr="001D6C57">
              <w:t>Assignments</w:t>
            </w:r>
          </w:p>
        </w:tc>
        <w:tc>
          <w:tcPr>
            <w:tcW w:w="1176" w:type="pct"/>
            <w:vMerge/>
            <w:tcBorders>
              <w:top w:val="nil"/>
            </w:tcBorders>
          </w:tcPr>
          <w:p w:rsidR="0052296B" w:rsidRPr="001D6C57" w:rsidRDefault="0052296B" w:rsidP="0055599B"/>
        </w:tc>
      </w:tr>
      <w:tr w:rsidR="0052296B" w:rsidRPr="001D6C57" w:rsidTr="0052296B">
        <w:trPr>
          <w:trHeight w:val="278"/>
          <w:jc w:val="center"/>
        </w:trPr>
        <w:tc>
          <w:tcPr>
            <w:tcW w:w="1455" w:type="pct"/>
            <w:vMerge/>
            <w:tcBorders>
              <w:top w:val="nil"/>
            </w:tcBorders>
          </w:tcPr>
          <w:p w:rsidR="0052296B" w:rsidRPr="001D6C57" w:rsidRDefault="0052296B" w:rsidP="0055599B">
            <w:pPr>
              <w:pStyle w:val="TableParagraph"/>
              <w:spacing w:line="259" w:lineRule="exact"/>
              <w:ind w:left="181"/>
              <w:rPr>
                <w:b/>
              </w:rPr>
            </w:pPr>
          </w:p>
        </w:tc>
        <w:tc>
          <w:tcPr>
            <w:tcW w:w="2369" w:type="pct"/>
          </w:tcPr>
          <w:p w:rsidR="0052296B" w:rsidRPr="001D6C57" w:rsidRDefault="0052296B" w:rsidP="0055599B">
            <w:pPr>
              <w:pStyle w:val="TableParagraph"/>
              <w:spacing w:line="258" w:lineRule="exact"/>
              <w:ind w:left="181"/>
            </w:pPr>
            <w:r w:rsidRPr="001D6C57">
              <w:t>Seminars</w:t>
            </w:r>
          </w:p>
        </w:tc>
        <w:tc>
          <w:tcPr>
            <w:tcW w:w="1176" w:type="pct"/>
            <w:vMerge/>
            <w:tcBorders>
              <w:top w:val="nil"/>
            </w:tcBorders>
          </w:tcPr>
          <w:p w:rsidR="0052296B" w:rsidRPr="001D6C57" w:rsidRDefault="0052296B" w:rsidP="0055599B"/>
        </w:tc>
      </w:tr>
      <w:tr w:rsidR="0052296B" w:rsidRPr="001D6C57" w:rsidTr="0052296B">
        <w:trPr>
          <w:trHeight w:val="273"/>
          <w:jc w:val="center"/>
        </w:trPr>
        <w:tc>
          <w:tcPr>
            <w:tcW w:w="1455" w:type="pct"/>
            <w:vMerge/>
            <w:tcBorders>
              <w:top w:val="nil"/>
            </w:tcBorders>
          </w:tcPr>
          <w:p w:rsidR="0052296B" w:rsidRPr="001D6C57" w:rsidRDefault="0052296B" w:rsidP="0055599B">
            <w:pPr>
              <w:pStyle w:val="TableParagraph"/>
              <w:spacing w:line="259" w:lineRule="exact"/>
              <w:ind w:left="181"/>
              <w:rPr>
                <w:b/>
              </w:rPr>
            </w:pPr>
          </w:p>
        </w:tc>
        <w:tc>
          <w:tcPr>
            <w:tcW w:w="2369" w:type="pct"/>
          </w:tcPr>
          <w:p w:rsidR="0052296B" w:rsidRPr="001D6C57" w:rsidRDefault="0052296B" w:rsidP="0055599B">
            <w:pPr>
              <w:pStyle w:val="TableParagraph"/>
              <w:spacing w:line="253" w:lineRule="exact"/>
              <w:ind w:left="181"/>
            </w:pPr>
            <w:r w:rsidRPr="001D6C57">
              <w:t>Attendance and Class Participation</w:t>
            </w:r>
          </w:p>
        </w:tc>
        <w:tc>
          <w:tcPr>
            <w:tcW w:w="1176" w:type="pct"/>
            <w:vMerge/>
            <w:tcBorders>
              <w:top w:val="nil"/>
            </w:tcBorders>
          </w:tcPr>
          <w:p w:rsidR="0052296B" w:rsidRPr="001D6C57" w:rsidRDefault="0052296B" w:rsidP="0055599B"/>
        </w:tc>
      </w:tr>
      <w:tr w:rsidR="0052296B" w:rsidRPr="001D6C57" w:rsidTr="0052296B">
        <w:trPr>
          <w:trHeight w:val="556"/>
          <w:jc w:val="center"/>
        </w:trPr>
        <w:tc>
          <w:tcPr>
            <w:tcW w:w="1455" w:type="pct"/>
          </w:tcPr>
          <w:p w:rsidR="0052296B" w:rsidRPr="001D6C57" w:rsidRDefault="0052296B" w:rsidP="0055599B">
            <w:pPr>
              <w:pStyle w:val="TableParagraph"/>
              <w:spacing w:line="259" w:lineRule="exact"/>
              <w:ind w:left="181"/>
              <w:rPr>
                <w:b/>
              </w:rPr>
            </w:pPr>
            <w:r w:rsidRPr="001D6C57">
              <w:rPr>
                <w:b/>
              </w:rPr>
              <w:t>External Evaluation</w:t>
            </w:r>
          </w:p>
        </w:tc>
        <w:tc>
          <w:tcPr>
            <w:tcW w:w="2369" w:type="pct"/>
          </w:tcPr>
          <w:p w:rsidR="0052296B" w:rsidRPr="001D6C57" w:rsidRDefault="0052296B" w:rsidP="0055599B">
            <w:pPr>
              <w:pStyle w:val="TableParagraph"/>
              <w:spacing w:before="126"/>
              <w:ind w:left="181"/>
            </w:pPr>
            <w:r w:rsidRPr="001D6C57">
              <w:t>End Semester Examination</w:t>
            </w:r>
          </w:p>
        </w:tc>
        <w:tc>
          <w:tcPr>
            <w:tcW w:w="1176" w:type="pct"/>
          </w:tcPr>
          <w:p w:rsidR="0052296B" w:rsidRPr="001D6C57" w:rsidRDefault="0052296B" w:rsidP="0055599B">
            <w:pPr>
              <w:pStyle w:val="TableParagraph"/>
              <w:spacing w:before="126"/>
              <w:ind w:left="181"/>
            </w:pPr>
            <w:r w:rsidRPr="001D6C57">
              <w:t>75 Marks</w:t>
            </w:r>
          </w:p>
        </w:tc>
      </w:tr>
      <w:tr w:rsidR="0052296B" w:rsidRPr="001D6C57" w:rsidTr="0052296B">
        <w:trPr>
          <w:trHeight w:val="395"/>
          <w:jc w:val="center"/>
        </w:trPr>
        <w:tc>
          <w:tcPr>
            <w:tcW w:w="1455" w:type="pct"/>
          </w:tcPr>
          <w:p w:rsidR="0052296B" w:rsidRPr="001D6C57" w:rsidRDefault="0052296B" w:rsidP="0055599B">
            <w:pPr>
              <w:pStyle w:val="TableParagraph"/>
            </w:pPr>
          </w:p>
        </w:tc>
        <w:tc>
          <w:tcPr>
            <w:tcW w:w="2369" w:type="pct"/>
          </w:tcPr>
          <w:p w:rsidR="0052296B" w:rsidRPr="001D6C57" w:rsidRDefault="0052296B" w:rsidP="0055599B">
            <w:pPr>
              <w:pStyle w:val="TableParagraph"/>
              <w:spacing w:line="254" w:lineRule="exact"/>
              <w:ind w:left="181"/>
            </w:pPr>
            <w:r w:rsidRPr="001D6C57">
              <w:t>Total</w:t>
            </w:r>
          </w:p>
        </w:tc>
        <w:tc>
          <w:tcPr>
            <w:tcW w:w="1176" w:type="pct"/>
          </w:tcPr>
          <w:p w:rsidR="0052296B" w:rsidRPr="001D6C57" w:rsidRDefault="0052296B" w:rsidP="0055599B">
            <w:pPr>
              <w:pStyle w:val="TableParagraph"/>
              <w:spacing w:line="254" w:lineRule="exact"/>
              <w:ind w:left="181"/>
            </w:pPr>
            <w:r w:rsidRPr="001D6C57">
              <w:t>100 Marks</w:t>
            </w:r>
          </w:p>
        </w:tc>
      </w:tr>
      <w:tr w:rsidR="0052296B" w:rsidRPr="001D6C57" w:rsidTr="0052296B">
        <w:trPr>
          <w:trHeight w:val="273"/>
          <w:jc w:val="center"/>
        </w:trPr>
        <w:tc>
          <w:tcPr>
            <w:tcW w:w="5000" w:type="pct"/>
            <w:gridSpan w:val="3"/>
          </w:tcPr>
          <w:p w:rsidR="0052296B" w:rsidRPr="001D6C57" w:rsidRDefault="0052296B" w:rsidP="0055599B">
            <w:pPr>
              <w:pStyle w:val="TableParagraph"/>
              <w:spacing w:line="253" w:lineRule="exact"/>
              <w:ind w:right="30"/>
              <w:jc w:val="center"/>
              <w:rPr>
                <w:b/>
              </w:rPr>
            </w:pPr>
            <w:r w:rsidRPr="001D6C57">
              <w:rPr>
                <w:b/>
              </w:rPr>
              <w:t>Methods of Assessment</w:t>
            </w:r>
          </w:p>
        </w:tc>
      </w:tr>
      <w:tr w:rsidR="0052296B" w:rsidRPr="001D6C57" w:rsidTr="0052296B">
        <w:trPr>
          <w:trHeight w:val="273"/>
          <w:jc w:val="center"/>
        </w:trPr>
        <w:tc>
          <w:tcPr>
            <w:tcW w:w="1455" w:type="pct"/>
          </w:tcPr>
          <w:p w:rsidR="0052296B" w:rsidRPr="001D6C57" w:rsidRDefault="0052296B" w:rsidP="0055599B">
            <w:pPr>
              <w:pStyle w:val="TableParagraph"/>
              <w:spacing w:line="259" w:lineRule="exact"/>
              <w:ind w:left="181"/>
              <w:rPr>
                <w:b/>
              </w:rPr>
            </w:pPr>
            <w:r w:rsidRPr="001D6C57">
              <w:rPr>
                <w:b/>
              </w:rPr>
              <w:t>Recall (K1)</w:t>
            </w:r>
          </w:p>
        </w:tc>
        <w:tc>
          <w:tcPr>
            <w:tcW w:w="3545" w:type="pct"/>
            <w:gridSpan w:val="2"/>
          </w:tcPr>
          <w:p w:rsidR="0052296B" w:rsidRPr="001D6C57" w:rsidRDefault="0052296B" w:rsidP="0055599B">
            <w:pPr>
              <w:pStyle w:val="TableParagraph"/>
              <w:spacing w:line="253" w:lineRule="exact"/>
              <w:ind w:left="181" w:right="210"/>
              <w:jc w:val="both"/>
            </w:pPr>
            <w:r w:rsidRPr="001D6C57">
              <w:t>Simple  definitions, MCQ, Recall steps, Concept definitions</w:t>
            </w:r>
          </w:p>
        </w:tc>
      </w:tr>
      <w:tr w:rsidR="0052296B" w:rsidRPr="001D6C57" w:rsidTr="0052296B">
        <w:trPr>
          <w:trHeight w:val="551"/>
          <w:jc w:val="center"/>
        </w:trPr>
        <w:tc>
          <w:tcPr>
            <w:tcW w:w="1455" w:type="pct"/>
          </w:tcPr>
          <w:p w:rsidR="0052296B" w:rsidRPr="001D6C57" w:rsidRDefault="0052296B" w:rsidP="0055599B">
            <w:pPr>
              <w:pStyle w:val="TableParagraph"/>
              <w:spacing w:line="259" w:lineRule="exact"/>
              <w:ind w:left="181"/>
              <w:rPr>
                <w:b/>
              </w:rPr>
            </w:pPr>
            <w:r w:rsidRPr="001D6C57">
              <w:rPr>
                <w:b/>
              </w:rPr>
              <w:t>Understand/Comprehend (K2)</w:t>
            </w:r>
          </w:p>
        </w:tc>
        <w:tc>
          <w:tcPr>
            <w:tcW w:w="3545" w:type="pct"/>
            <w:gridSpan w:val="2"/>
          </w:tcPr>
          <w:p w:rsidR="0052296B" w:rsidRPr="001D6C57" w:rsidRDefault="0052296B" w:rsidP="0055599B">
            <w:pPr>
              <w:pStyle w:val="TableParagraph"/>
              <w:spacing w:line="268" w:lineRule="exact"/>
              <w:ind w:left="181" w:right="210"/>
              <w:jc w:val="both"/>
            </w:pPr>
            <w:r w:rsidRPr="001D6C57">
              <w:t>MCQ, True/False, Short essays, Concept explanations, Short summary or overview</w:t>
            </w:r>
          </w:p>
        </w:tc>
      </w:tr>
      <w:tr w:rsidR="0052296B" w:rsidRPr="001D6C57" w:rsidTr="0052296B">
        <w:trPr>
          <w:trHeight w:val="552"/>
          <w:jc w:val="center"/>
        </w:trPr>
        <w:tc>
          <w:tcPr>
            <w:tcW w:w="1455" w:type="pct"/>
          </w:tcPr>
          <w:p w:rsidR="0052296B" w:rsidRPr="001D6C57" w:rsidRDefault="0052296B" w:rsidP="0055599B">
            <w:pPr>
              <w:pStyle w:val="TableParagraph"/>
              <w:spacing w:line="259" w:lineRule="exact"/>
              <w:ind w:left="181"/>
              <w:rPr>
                <w:b/>
              </w:rPr>
            </w:pPr>
            <w:r w:rsidRPr="001D6C57">
              <w:rPr>
                <w:b/>
              </w:rPr>
              <w:t>Application (K3)</w:t>
            </w:r>
          </w:p>
        </w:tc>
        <w:tc>
          <w:tcPr>
            <w:tcW w:w="3545" w:type="pct"/>
            <w:gridSpan w:val="2"/>
          </w:tcPr>
          <w:p w:rsidR="0052296B" w:rsidRPr="001D6C57" w:rsidRDefault="0052296B" w:rsidP="0055599B">
            <w:pPr>
              <w:pStyle w:val="TableParagraph"/>
              <w:spacing w:line="268" w:lineRule="exact"/>
              <w:ind w:left="181" w:right="210"/>
              <w:jc w:val="both"/>
            </w:pPr>
            <w:r w:rsidRPr="001D6C57">
              <w:t>Suggest idea/concept with examples, Suggest formulae, Solve problems,</w:t>
            </w:r>
          </w:p>
          <w:p w:rsidR="0052296B" w:rsidRPr="001D6C57" w:rsidRDefault="0052296B" w:rsidP="0055599B">
            <w:pPr>
              <w:pStyle w:val="TableParagraph"/>
              <w:spacing w:before="3" w:line="261" w:lineRule="exact"/>
              <w:ind w:left="181" w:right="210"/>
              <w:jc w:val="both"/>
            </w:pPr>
            <w:r w:rsidRPr="001D6C57">
              <w:t>Observe, Explain</w:t>
            </w:r>
          </w:p>
        </w:tc>
      </w:tr>
      <w:tr w:rsidR="0052296B" w:rsidRPr="001D6C57" w:rsidTr="0052296B">
        <w:trPr>
          <w:trHeight w:val="278"/>
          <w:jc w:val="center"/>
        </w:trPr>
        <w:tc>
          <w:tcPr>
            <w:tcW w:w="1455" w:type="pct"/>
          </w:tcPr>
          <w:p w:rsidR="0052296B" w:rsidRPr="001D6C57" w:rsidRDefault="0052296B" w:rsidP="0055599B">
            <w:pPr>
              <w:pStyle w:val="TableParagraph"/>
              <w:spacing w:line="259" w:lineRule="exact"/>
              <w:ind w:left="181"/>
              <w:rPr>
                <w:b/>
              </w:rPr>
            </w:pPr>
            <w:r w:rsidRPr="001D6C57">
              <w:rPr>
                <w:b/>
              </w:rPr>
              <w:t>Analyze(K4)</w:t>
            </w:r>
          </w:p>
        </w:tc>
        <w:tc>
          <w:tcPr>
            <w:tcW w:w="3545" w:type="pct"/>
            <w:gridSpan w:val="2"/>
          </w:tcPr>
          <w:p w:rsidR="0052296B" w:rsidRPr="001D6C57" w:rsidRDefault="0052296B" w:rsidP="0055599B">
            <w:pPr>
              <w:pStyle w:val="TableParagraph"/>
              <w:spacing w:line="258" w:lineRule="exact"/>
              <w:ind w:left="181" w:right="210"/>
              <w:jc w:val="both"/>
            </w:pPr>
            <w:r w:rsidRPr="001D6C57">
              <w:t xml:space="preserve">Problem-solving questions, Finish a procedure in many steps, Differentiate </w:t>
            </w:r>
            <w:r w:rsidRPr="001D6C57">
              <w:rPr>
                <w:spacing w:val="-1"/>
              </w:rPr>
              <w:t xml:space="preserve">between various </w:t>
            </w:r>
            <w:r w:rsidRPr="001D6C57">
              <w:t>ideas, Map knowledge</w:t>
            </w:r>
          </w:p>
        </w:tc>
      </w:tr>
      <w:tr w:rsidR="0052296B" w:rsidRPr="001D6C57" w:rsidTr="0052296B">
        <w:trPr>
          <w:trHeight w:val="273"/>
          <w:jc w:val="center"/>
        </w:trPr>
        <w:tc>
          <w:tcPr>
            <w:tcW w:w="1455" w:type="pct"/>
          </w:tcPr>
          <w:p w:rsidR="0052296B" w:rsidRPr="001D6C57" w:rsidRDefault="0052296B" w:rsidP="0055599B">
            <w:pPr>
              <w:pStyle w:val="TableParagraph"/>
              <w:spacing w:line="259" w:lineRule="exact"/>
              <w:ind w:left="181"/>
              <w:rPr>
                <w:b/>
              </w:rPr>
            </w:pPr>
            <w:r w:rsidRPr="001D6C57">
              <w:rPr>
                <w:b/>
              </w:rPr>
              <w:t>Evaluate(K5)</w:t>
            </w:r>
          </w:p>
        </w:tc>
        <w:tc>
          <w:tcPr>
            <w:tcW w:w="3545" w:type="pct"/>
            <w:gridSpan w:val="2"/>
          </w:tcPr>
          <w:p w:rsidR="0052296B" w:rsidRPr="001D6C57" w:rsidRDefault="0052296B" w:rsidP="0055599B">
            <w:pPr>
              <w:pStyle w:val="TableParagraph"/>
              <w:spacing w:line="253" w:lineRule="exact"/>
              <w:ind w:left="181" w:right="210"/>
              <w:jc w:val="both"/>
            </w:pPr>
            <w:r w:rsidRPr="001D6C57">
              <w:rPr>
                <w:spacing w:val="-1"/>
              </w:rPr>
              <w:t>Longer</w:t>
            </w:r>
            <w:r w:rsidRPr="001D6C57">
              <w:t xml:space="preserve"> essay/Evaluation essay, Critique or justify with pros and cons</w:t>
            </w:r>
          </w:p>
        </w:tc>
      </w:tr>
      <w:tr w:rsidR="0052296B" w:rsidRPr="001D6C57" w:rsidTr="0052296B">
        <w:trPr>
          <w:trHeight w:val="556"/>
          <w:jc w:val="center"/>
        </w:trPr>
        <w:tc>
          <w:tcPr>
            <w:tcW w:w="1455" w:type="pct"/>
          </w:tcPr>
          <w:p w:rsidR="0052296B" w:rsidRPr="001D6C57" w:rsidRDefault="0052296B" w:rsidP="0055599B">
            <w:pPr>
              <w:pStyle w:val="TableParagraph"/>
              <w:spacing w:line="259" w:lineRule="exact"/>
              <w:ind w:left="181"/>
              <w:rPr>
                <w:b/>
              </w:rPr>
            </w:pPr>
            <w:r w:rsidRPr="001D6C57">
              <w:rPr>
                <w:b/>
              </w:rPr>
              <w:t>Create(K6)</w:t>
            </w:r>
          </w:p>
        </w:tc>
        <w:tc>
          <w:tcPr>
            <w:tcW w:w="3545" w:type="pct"/>
            <w:gridSpan w:val="2"/>
          </w:tcPr>
          <w:p w:rsidR="0052296B" w:rsidRPr="001D6C57" w:rsidRDefault="0052296B" w:rsidP="0055599B">
            <w:pPr>
              <w:pStyle w:val="TableParagraph"/>
              <w:spacing w:line="267" w:lineRule="exact"/>
              <w:ind w:left="181" w:right="210"/>
              <w:jc w:val="both"/>
            </w:pPr>
            <w:r w:rsidRPr="001D6C57">
              <w:t>Check knowledge in specific or off beat situations, Discussion, Debating or Presentations</w:t>
            </w:r>
          </w:p>
        </w:tc>
      </w:tr>
    </w:tbl>
    <w:p w:rsidR="0052296B" w:rsidRDefault="0052296B" w:rsidP="00954440">
      <w:pPr>
        <w:spacing w:after="160" w:line="259" w:lineRule="auto"/>
        <w:rPr>
          <w:rFonts w:eastAsia="Times New Roman"/>
          <w:sz w:val="22"/>
          <w:szCs w:val="22"/>
        </w:rPr>
      </w:pPr>
    </w:p>
    <w:p w:rsidR="00E81353" w:rsidRPr="00661B8B" w:rsidRDefault="00E81353" w:rsidP="00E81353">
      <w:pPr>
        <w:widowControl w:val="0"/>
        <w:autoSpaceDE w:val="0"/>
        <w:autoSpaceDN w:val="0"/>
        <w:spacing w:before="62"/>
        <w:rPr>
          <w:rFonts w:eastAsia="Times New Roman"/>
          <w:b/>
        </w:rPr>
      </w:pPr>
      <w:r w:rsidRPr="00661B8B">
        <w:rPr>
          <w:rFonts w:eastAsia="Times New Roman"/>
          <w:b/>
        </w:rPr>
        <w:t>PROGRAMME</w:t>
      </w:r>
      <w:r w:rsidRPr="00661B8B">
        <w:rPr>
          <w:rFonts w:eastAsia="Times New Roman"/>
          <w:b/>
          <w:spacing w:val="-1"/>
        </w:rPr>
        <w:t xml:space="preserve"> </w:t>
      </w:r>
      <w:r w:rsidRPr="00661B8B">
        <w:rPr>
          <w:rFonts w:eastAsia="Times New Roman"/>
          <w:b/>
        </w:rPr>
        <w:t>OUTCOMES:</w:t>
      </w:r>
    </w:p>
    <w:p w:rsidR="00E81353" w:rsidRPr="00661B8B" w:rsidRDefault="00E81353" w:rsidP="00E81353">
      <w:pPr>
        <w:widowControl w:val="0"/>
        <w:autoSpaceDE w:val="0"/>
        <w:autoSpaceDN w:val="0"/>
        <w:spacing w:before="2"/>
        <w:ind w:left="1465"/>
        <w:rPr>
          <w:rFonts w:eastAsia="Times New Roman"/>
          <w:b/>
        </w:rPr>
      </w:pPr>
    </w:p>
    <w:p w:rsidR="00E81353" w:rsidRPr="00661B8B" w:rsidRDefault="00E81353" w:rsidP="00E81353">
      <w:pPr>
        <w:widowControl w:val="0"/>
        <w:autoSpaceDE w:val="0"/>
        <w:autoSpaceDN w:val="0"/>
        <w:spacing w:before="2"/>
        <w:ind w:left="1465"/>
        <w:rPr>
          <w:rFonts w:eastAsia="Times New Roman"/>
          <w:b/>
        </w:rPr>
      </w:pPr>
      <w:r w:rsidRPr="00661B8B">
        <w:rPr>
          <w:rFonts w:eastAsia="Times New Roman"/>
          <w:b/>
        </w:rPr>
        <w:t>On</w:t>
      </w:r>
      <w:r w:rsidRPr="00661B8B">
        <w:rPr>
          <w:rFonts w:eastAsia="Times New Roman"/>
          <w:b/>
          <w:spacing w:val="-4"/>
        </w:rPr>
        <w:t xml:space="preserve"> </w:t>
      </w:r>
      <w:r w:rsidRPr="00661B8B">
        <w:rPr>
          <w:rFonts w:eastAsia="Times New Roman"/>
          <w:b/>
        </w:rPr>
        <w:t>completion</w:t>
      </w:r>
      <w:r w:rsidRPr="00661B8B">
        <w:rPr>
          <w:rFonts w:eastAsia="Times New Roman"/>
          <w:b/>
          <w:spacing w:val="1"/>
        </w:rPr>
        <w:t xml:space="preserve"> </w:t>
      </w:r>
      <w:r w:rsidRPr="00661B8B">
        <w:rPr>
          <w:rFonts w:eastAsia="Times New Roman"/>
          <w:b/>
        </w:rPr>
        <w:t>of</w:t>
      </w:r>
      <w:r w:rsidRPr="00661B8B">
        <w:rPr>
          <w:rFonts w:eastAsia="Times New Roman"/>
          <w:b/>
          <w:spacing w:val="-3"/>
        </w:rPr>
        <w:t xml:space="preserve"> </w:t>
      </w:r>
      <w:r w:rsidRPr="00661B8B">
        <w:rPr>
          <w:rFonts w:eastAsia="Times New Roman"/>
          <w:b/>
        </w:rPr>
        <w:t>the</w:t>
      </w:r>
      <w:r w:rsidRPr="00661B8B">
        <w:rPr>
          <w:rFonts w:eastAsia="Times New Roman"/>
          <w:b/>
          <w:spacing w:val="-1"/>
        </w:rPr>
        <w:t xml:space="preserve"> </w:t>
      </w:r>
      <w:r w:rsidRPr="00661B8B">
        <w:rPr>
          <w:rFonts w:eastAsia="Times New Roman"/>
          <w:b/>
        </w:rPr>
        <w:t>programme</w:t>
      </w:r>
      <w:r w:rsidRPr="00661B8B">
        <w:rPr>
          <w:rFonts w:eastAsia="Times New Roman"/>
          <w:b/>
          <w:spacing w:val="-1"/>
        </w:rPr>
        <w:t xml:space="preserve"> </w:t>
      </w:r>
      <w:r w:rsidRPr="00661B8B">
        <w:rPr>
          <w:rFonts w:eastAsia="Times New Roman"/>
          <w:b/>
        </w:rPr>
        <w:t>the</w:t>
      </w:r>
      <w:r w:rsidRPr="00661B8B">
        <w:rPr>
          <w:rFonts w:eastAsia="Times New Roman"/>
          <w:b/>
          <w:spacing w:val="-11"/>
        </w:rPr>
        <w:t xml:space="preserve"> </w:t>
      </w:r>
      <w:r w:rsidRPr="00661B8B">
        <w:rPr>
          <w:rFonts w:eastAsia="Times New Roman"/>
          <w:b/>
        </w:rPr>
        <w:t>students</w:t>
      </w:r>
      <w:r w:rsidRPr="00661B8B">
        <w:rPr>
          <w:rFonts w:eastAsia="Times New Roman"/>
          <w:b/>
          <w:spacing w:val="-1"/>
        </w:rPr>
        <w:t xml:space="preserve"> </w:t>
      </w:r>
      <w:r w:rsidRPr="00661B8B">
        <w:rPr>
          <w:rFonts w:eastAsia="Times New Roman"/>
          <w:b/>
        </w:rPr>
        <w:t>can</w:t>
      </w:r>
    </w:p>
    <w:p w:rsidR="00E81353" w:rsidRPr="00661B8B" w:rsidRDefault="00E81353" w:rsidP="00E81353">
      <w:pPr>
        <w:widowControl w:val="0"/>
        <w:autoSpaceDE w:val="0"/>
        <w:autoSpaceDN w:val="0"/>
        <w:spacing w:before="2"/>
        <w:ind w:left="1465"/>
        <w:rPr>
          <w:rFonts w:eastAsia="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8340"/>
      </w:tblGrid>
      <w:tr w:rsidR="00E81353" w:rsidRPr="00661B8B" w:rsidTr="00205160">
        <w:trPr>
          <w:trHeight w:val="450"/>
          <w:jc w:val="center"/>
        </w:trPr>
        <w:tc>
          <w:tcPr>
            <w:tcW w:w="854" w:type="dxa"/>
            <w:vAlign w:val="center"/>
          </w:tcPr>
          <w:p w:rsidR="00E81353" w:rsidRPr="00661B8B" w:rsidRDefault="00E81353" w:rsidP="00205160">
            <w:pPr>
              <w:widowControl w:val="0"/>
              <w:autoSpaceDE w:val="0"/>
              <w:autoSpaceDN w:val="0"/>
              <w:spacing w:line="262" w:lineRule="exact"/>
              <w:ind w:left="124"/>
              <w:jc w:val="center"/>
              <w:rPr>
                <w:rFonts w:eastAsia="Times New Roman"/>
                <w:b/>
                <w:sz w:val="26"/>
              </w:rPr>
            </w:pPr>
            <w:r w:rsidRPr="00661B8B">
              <w:rPr>
                <w:rFonts w:eastAsia="Times New Roman"/>
                <w:b/>
                <w:sz w:val="26"/>
              </w:rPr>
              <w:t>POs</w:t>
            </w:r>
          </w:p>
        </w:tc>
        <w:tc>
          <w:tcPr>
            <w:tcW w:w="8340" w:type="dxa"/>
          </w:tcPr>
          <w:p w:rsidR="00E81353" w:rsidRPr="00661B8B" w:rsidRDefault="00E81353" w:rsidP="00205160">
            <w:pPr>
              <w:widowControl w:val="0"/>
              <w:autoSpaceDE w:val="0"/>
              <w:autoSpaceDN w:val="0"/>
              <w:spacing w:line="262" w:lineRule="exact"/>
              <w:ind w:left="110"/>
              <w:rPr>
                <w:rFonts w:eastAsia="Times New Roman"/>
                <w:b/>
                <w:sz w:val="26"/>
              </w:rPr>
            </w:pPr>
            <w:r w:rsidRPr="00661B8B">
              <w:rPr>
                <w:rFonts w:eastAsia="Times New Roman"/>
                <w:b/>
                <w:sz w:val="26"/>
              </w:rPr>
              <w:t>Description</w:t>
            </w:r>
          </w:p>
        </w:tc>
      </w:tr>
      <w:tr w:rsidR="00E81353" w:rsidRPr="00661B8B" w:rsidTr="00205160">
        <w:trPr>
          <w:trHeight w:val="892"/>
          <w:jc w:val="center"/>
        </w:trPr>
        <w:tc>
          <w:tcPr>
            <w:tcW w:w="854" w:type="dxa"/>
            <w:vAlign w:val="center"/>
          </w:tcPr>
          <w:p w:rsidR="00E81353" w:rsidRPr="00661B8B" w:rsidRDefault="00E81353" w:rsidP="00205160">
            <w:pPr>
              <w:widowControl w:val="0"/>
              <w:autoSpaceDE w:val="0"/>
              <w:autoSpaceDN w:val="0"/>
              <w:spacing w:line="263" w:lineRule="exact"/>
              <w:ind w:left="110"/>
              <w:jc w:val="center"/>
              <w:rPr>
                <w:rFonts w:eastAsia="Times New Roman"/>
                <w:b/>
                <w:sz w:val="26"/>
              </w:rPr>
            </w:pPr>
            <w:r w:rsidRPr="00661B8B">
              <w:rPr>
                <w:rFonts w:eastAsia="Times New Roman"/>
                <w:b/>
                <w:sz w:val="26"/>
              </w:rPr>
              <w:t>PO1</w:t>
            </w:r>
          </w:p>
        </w:tc>
        <w:tc>
          <w:tcPr>
            <w:tcW w:w="8340" w:type="dxa"/>
          </w:tcPr>
          <w:p w:rsidR="00E81353" w:rsidRPr="00661B8B" w:rsidRDefault="00E81353" w:rsidP="00205160">
            <w:pPr>
              <w:widowControl w:val="0"/>
              <w:autoSpaceDE w:val="0"/>
              <w:autoSpaceDN w:val="0"/>
              <w:spacing w:before="144" w:line="208" w:lineRule="auto"/>
              <w:ind w:left="110" w:right="605"/>
              <w:rPr>
                <w:rFonts w:eastAsia="Times New Roman"/>
                <w:sz w:val="26"/>
              </w:rPr>
            </w:pPr>
            <w:r w:rsidRPr="00661B8B">
              <w:rPr>
                <w:rFonts w:eastAsia="Times New Roman"/>
                <w:sz w:val="26"/>
              </w:rPr>
              <w:t>Become knowledgeable in the subject of corporate laws and apply those</w:t>
            </w:r>
            <w:r w:rsidRPr="00661B8B">
              <w:rPr>
                <w:rFonts w:eastAsia="Times New Roman"/>
                <w:spacing w:val="-62"/>
                <w:sz w:val="26"/>
              </w:rPr>
              <w:t xml:space="preserve"> </w:t>
            </w:r>
            <w:r w:rsidRPr="00661B8B">
              <w:rPr>
                <w:rFonts w:eastAsia="Times New Roman"/>
                <w:sz w:val="26"/>
              </w:rPr>
              <w:t>provisions for</w:t>
            </w:r>
            <w:r w:rsidRPr="00661B8B">
              <w:rPr>
                <w:rFonts w:eastAsia="Times New Roman"/>
                <w:spacing w:val="1"/>
                <w:sz w:val="26"/>
              </w:rPr>
              <w:t xml:space="preserve"> </w:t>
            </w:r>
            <w:r w:rsidRPr="00661B8B">
              <w:rPr>
                <w:rFonts w:eastAsia="Times New Roman"/>
                <w:sz w:val="26"/>
              </w:rPr>
              <w:t>the</w:t>
            </w:r>
            <w:r w:rsidRPr="00661B8B">
              <w:rPr>
                <w:rFonts w:eastAsia="Times New Roman"/>
                <w:spacing w:val="1"/>
                <w:sz w:val="26"/>
              </w:rPr>
              <w:t xml:space="preserve"> </w:t>
            </w:r>
            <w:r w:rsidRPr="00661B8B">
              <w:rPr>
                <w:rFonts w:eastAsia="Times New Roman"/>
                <w:sz w:val="26"/>
              </w:rPr>
              <w:t>benefit</w:t>
            </w:r>
            <w:r w:rsidRPr="00661B8B">
              <w:rPr>
                <w:rFonts w:eastAsia="Times New Roman"/>
                <w:spacing w:val="1"/>
                <w:sz w:val="26"/>
              </w:rPr>
              <w:t xml:space="preserve"> </w:t>
            </w:r>
            <w:r w:rsidRPr="00661B8B">
              <w:rPr>
                <w:rFonts w:eastAsia="Times New Roman"/>
                <w:sz w:val="26"/>
              </w:rPr>
              <w:t>of</w:t>
            </w:r>
            <w:r w:rsidRPr="00661B8B">
              <w:rPr>
                <w:rFonts w:eastAsia="Times New Roman"/>
                <w:spacing w:val="1"/>
                <w:sz w:val="26"/>
              </w:rPr>
              <w:t xml:space="preserve"> </w:t>
            </w:r>
            <w:r w:rsidRPr="00661B8B">
              <w:rPr>
                <w:rFonts w:eastAsia="Times New Roman"/>
                <w:sz w:val="26"/>
              </w:rPr>
              <w:t>the</w:t>
            </w:r>
            <w:r w:rsidRPr="00661B8B">
              <w:rPr>
                <w:rFonts w:eastAsia="Times New Roman"/>
                <w:spacing w:val="1"/>
                <w:sz w:val="26"/>
              </w:rPr>
              <w:t xml:space="preserve"> </w:t>
            </w:r>
            <w:r w:rsidRPr="00661B8B">
              <w:rPr>
                <w:rFonts w:eastAsia="Times New Roman"/>
                <w:sz w:val="26"/>
              </w:rPr>
              <w:t>employer</w:t>
            </w:r>
            <w:r w:rsidRPr="00661B8B">
              <w:rPr>
                <w:rFonts w:eastAsia="Times New Roman"/>
                <w:spacing w:val="1"/>
                <w:sz w:val="26"/>
              </w:rPr>
              <w:t xml:space="preserve"> </w:t>
            </w:r>
            <w:r w:rsidRPr="00661B8B">
              <w:rPr>
                <w:rFonts w:eastAsia="Times New Roman"/>
                <w:sz w:val="26"/>
              </w:rPr>
              <w:t>/organization.</w:t>
            </w:r>
          </w:p>
        </w:tc>
      </w:tr>
      <w:tr w:rsidR="00E81353" w:rsidRPr="00661B8B" w:rsidTr="00205160">
        <w:trPr>
          <w:trHeight w:val="450"/>
          <w:jc w:val="center"/>
        </w:trPr>
        <w:tc>
          <w:tcPr>
            <w:tcW w:w="854" w:type="dxa"/>
            <w:vAlign w:val="center"/>
          </w:tcPr>
          <w:p w:rsidR="00E81353" w:rsidRPr="00661B8B" w:rsidRDefault="00E81353" w:rsidP="00205160">
            <w:pPr>
              <w:widowControl w:val="0"/>
              <w:autoSpaceDE w:val="0"/>
              <w:autoSpaceDN w:val="0"/>
              <w:spacing w:line="262" w:lineRule="exact"/>
              <w:ind w:left="110"/>
              <w:jc w:val="center"/>
              <w:rPr>
                <w:rFonts w:eastAsia="Times New Roman"/>
                <w:b/>
                <w:sz w:val="26"/>
              </w:rPr>
            </w:pPr>
            <w:r w:rsidRPr="00661B8B">
              <w:rPr>
                <w:rFonts w:eastAsia="Times New Roman"/>
                <w:b/>
                <w:sz w:val="26"/>
              </w:rPr>
              <w:t>PO2</w:t>
            </w:r>
          </w:p>
        </w:tc>
        <w:tc>
          <w:tcPr>
            <w:tcW w:w="8340" w:type="dxa"/>
          </w:tcPr>
          <w:p w:rsidR="00E81353" w:rsidRPr="00661B8B" w:rsidRDefault="00E81353" w:rsidP="00205160">
            <w:pPr>
              <w:widowControl w:val="0"/>
              <w:autoSpaceDE w:val="0"/>
              <w:autoSpaceDN w:val="0"/>
              <w:spacing w:line="296" w:lineRule="exact"/>
              <w:ind w:left="110"/>
              <w:rPr>
                <w:rFonts w:eastAsia="Times New Roman"/>
                <w:sz w:val="26"/>
              </w:rPr>
            </w:pPr>
            <w:r w:rsidRPr="00661B8B">
              <w:rPr>
                <w:rFonts w:eastAsia="Times New Roman"/>
                <w:sz w:val="26"/>
              </w:rPr>
              <w:t>Gain</w:t>
            </w:r>
            <w:r w:rsidRPr="00661B8B">
              <w:rPr>
                <w:rFonts w:eastAsia="Times New Roman"/>
                <w:spacing w:val="-2"/>
                <w:sz w:val="26"/>
              </w:rPr>
              <w:t xml:space="preserve"> </w:t>
            </w:r>
            <w:r w:rsidRPr="00661B8B">
              <w:rPr>
                <w:rFonts w:eastAsia="Times New Roman"/>
                <w:sz w:val="26"/>
              </w:rPr>
              <w:t>analytical skills</w:t>
            </w:r>
            <w:r w:rsidRPr="00661B8B">
              <w:rPr>
                <w:rFonts w:eastAsia="Times New Roman"/>
                <w:spacing w:val="-1"/>
                <w:sz w:val="26"/>
              </w:rPr>
              <w:t xml:space="preserve"> </w:t>
            </w:r>
            <w:r w:rsidRPr="00661B8B">
              <w:rPr>
                <w:rFonts w:eastAsia="Times New Roman"/>
                <w:sz w:val="26"/>
              </w:rPr>
              <w:t>in</w:t>
            </w:r>
            <w:r w:rsidRPr="00661B8B">
              <w:rPr>
                <w:rFonts w:eastAsia="Times New Roman"/>
                <w:spacing w:val="-1"/>
                <w:sz w:val="26"/>
              </w:rPr>
              <w:t xml:space="preserve"> </w:t>
            </w:r>
            <w:r w:rsidRPr="00661B8B">
              <w:rPr>
                <w:rFonts w:eastAsia="Times New Roman"/>
                <w:sz w:val="26"/>
              </w:rPr>
              <w:t>the</w:t>
            </w:r>
            <w:r w:rsidRPr="00661B8B">
              <w:rPr>
                <w:rFonts w:eastAsia="Times New Roman"/>
                <w:spacing w:val="-1"/>
                <w:sz w:val="26"/>
              </w:rPr>
              <w:t xml:space="preserve"> </w:t>
            </w:r>
            <w:r w:rsidRPr="00661B8B">
              <w:rPr>
                <w:rFonts w:eastAsia="Times New Roman"/>
                <w:sz w:val="26"/>
              </w:rPr>
              <w:t>field</w:t>
            </w:r>
            <w:r w:rsidRPr="00661B8B">
              <w:rPr>
                <w:rFonts w:eastAsia="Times New Roman"/>
                <w:spacing w:val="-1"/>
                <w:sz w:val="26"/>
              </w:rPr>
              <w:t xml:space="preserve"> </w:t>
            </w:r>
            <w:r w:rsidRPr="00661B8B">
              <w:rPr>
                <w:rFonts w:eastAsia="Times New Roman"/>
                <w:sz w:val="26"/>
              </w:rPr>
              <w:t>of accounting and taxation.</w:t>
            </w:r>
          </w:p>
        </w:tc>
      </w:tr>
      <w:tr w:rsidR="00E81353" w:rsidRPr="00661B8B" w:rsidTr="00205160">
        <w:trPr>
          <w:trHeight w:val="897"/>
          <w:jc w:val="center"/>
        </w:trPr>
        <w:tc>
          <w:tcPr>
            <w:tcW w:w="854" w:type="dxa"/>
            <w:vAlign w:val="center"/>
          </w:tcPr>
          <w:p w:rsidR="00E81353" w:rsidRPr="00661B8B" w:rsidRDefault="00E81353" w:rsidP="00205160">
            <w:pPr>
              <w:widowControl w:val="0"/>
              <w:autoSpaceDE w:val="0"/>
              <w:autoSpaceDN w:val="0"/>
              <w:spacing w:line="262" w:lineRule="exact"/>
              <w:ind w:left="110"/>
              <w:jc w:val="center"/>
              <w:rPr>
                <w:rFonts w:eastAsia="Times New Roman"/>
                <w:b/>
                <w:sz w:val="26"/>
              </w:rPr>
            </w:pPr>
            <w:r w:rsidRPr="00661B8B">
              <w:rPr>
                <w:rFonts w:eastAsia="Times New Roman"/>
                <w:b/>
                <w:sz w:val="26"/>
              </w:rPr>
              <w:t>PO3</w:t>
            </w:r>
          </w:p>
        </w:tc>
        <w:tc>
          <w:tcPr>
            <w:tcW w:w="8340" w:type="dxa"/>
          </w:tcPr>
          <w:p w:rsidR="00E81353" w:rsidRPr="00661B8B" w:rsidRDefault="00E81353" w:rsidP="00205160">
            <w:pPr>
              <w:widowControl w:val="0"/>
              <w:autoSpaceDE w:val="0"/>
              <w:autoSpaceDN w:val="0"/>
              <w:spacing w:before="139" w:line="208" w:lineRule="auto"/>
              <w:ind w:left="110" w:right="138"/>
              <w:rPr>
                <w:rFonts w:eastAsia="Times New Roman"/>
                <w:sz w:val="26"/>
              </w:rPr>
            </w:pPr>
            <w:r w:rsidRPr="00661B8B">
              <w:rPr>
                <w:rFonts w:eastAsia="Times New Roman"/>
                <w:sz w:val="26"/>
              </w:rPr>
              <w:t>Determine the professional ethics of the business and contribute</w:t>
            </w:r>
            <w:r w:rsidRPr="00661B8B">
              <w:rPr>
                <w:rFonts w:eastAsia="Times New Roman"/>
                <w:spacing w:val="-63"/>
                <w:sz w:val="26"/>
              </w:rPr>
              <w:t xml:space="preserve">      </w:t>
            </w:r>
            <w:r w:rsidRPr="00661B8B">
              <w:rPr>
                <w:rFonts w:eastAsia="Times New Roman"/>
                <w:sz w:val="26"/>
              </w:rPr>
              <w:t>for</w:t>
            </w:r>
            <w:r w:rsidRPr="00661B8B">
              <w:rPr>
                <w:rFonts w:eastAsia="Times New Roman"/>
                <w:spacing w:val="1"/>
                <w:sz w:val="26"/>
              </w:rPr>
              <w:t xml:space="preserve"> </w:t>
            </w:r>
            <w:r w:rsidRPr="00661B8B">
              <w:rPr>
                <w:rFonts w:eastAsia="Times New Roman"/>
                <w:sz w:val="26"/>
              </w:rPr>
              <w:t>community</w:t>
            </w:r>
            <w:r w:rsidRPr="00661B8B">
              <w:rPr>
                <w:rFonts w:eastAsia="Times New Roman"/>
                <w:spacing w:val="1"/>
                <w:sz w:val="26"/>
              </w:rPr>
              <w:t xml:space="preserve"> </w:t>
            </w:r>
            <w:r w:rsidRPr="00661B8B">
              <w:rPr>
                <w:rFonts w:eastAsia="Times New Roman"/>
                <w:sz w:val="26"/>
              </w:rPr>
              <w:t>living</w:t>
            </w:r>
            <w:r w:rsidRPr="00661B8B">
              <w:rPr>
                <w:rFonts w:eastAsia="Times New Roman"/>
                <w:spacing w:val="1"/>
                <w:sz w:val="26"/>
              </w:rPr>
              <w:t xml:space="preserve"> </w:t>
            </w:r>
            <w:r w:rsidRPr="00661B8B">
              <w:rPr>
                <w:rFonts w:eastAsia="Times New Roman"/>
                <w:sz w:val="26"/>
              </w:rPr>
              <w:t>and</w:t>
            </w:r>
            <w:r w:rsidRPr="00661B8B">
              <w:rPr>
                <w:rFonts w:eastAsia="Times New Roman"/>
                <w:spacing w:val="4"/>
                <w:sz w:val="26"/>
              </w:rPr>
              <w:t xml:space="preserve"> </w:t>
            </w:r>
            <w:r w:rsidRPr="00661B8B">
              <w:rPr>
                <w:rFonts w:eastAsia="Times New Roman"/>
                <w:sz w:val="26"/>
              </w:rPr>
              <w:t>nation building.</w:t>
            </w:r>
          </w:p>
        </w:tc>
      </w:tr>
      <w:tr w:rsidR="00E81353" w:rsidRPr="00661B8B" w:rsidTr="00205160">
        <w:trPr>
          <w:trHeight w:val="897"/>
          <w:jc w:val="center"/>
        </w:trPr>
        <w:tc>
          <w:tcPr>
            <w:tcW w:w="854" w:type="dxa"/>
            <w:vAlign w:val="center"/>
          </w:tcPr>
          <w:p w:rsidR="00E81353" w:rsidRPr="00661B8B" w:rsidRDefault="00E81353" w:rsidP="00205160">
            <w:pPr>
              <w:widowControl w:val="0"/>
              <w:autoSpaceDE w:val="0"/>
              <w:autoSpaceDN w:val="0"/>
              <w:spacing w:line="262" w:lineRule="exact"/>
              <w:ind w:left="110"/>
              <w:jc w:val="center"/>
              <w:rPr>
                <w:rFonts w:eastAsia="Times New Roman"/>
                <w:b/>
                <w:sz w:val="26"/>
              </w:rPr>
            </w:pPr>
            <w:r w:rsidRPr="00661B8B">
              <w:rPr>
                <w:rFonts w:eastAsia="Times New Roman"/>
                <w:b/>
                <w:sz w:val="26"/>
              </w:rPr>
              <w:t>PO4</w:t>
            </w:r>
          </w:p>
        </w:tc>
        <w:tc>
          <w:tcPr>
            <w:tcW w:w="8340" w:type="dxa"/>
          </w:tcPr>
          <w:p w:rsidR="00E81353" w:rsidRPr="00661B8B" w:rsidRDefault="00E81353" w:rsidP="00205160">
            <w:pPr>
              <w:widowControl w:val="0"/>
              <w:autoSpaceDE w:val="0"/>
              <w:autoSpaceDN w:val="0"/>
              <w:spacing w:before="139" w:line="208" w:lineRule="auto"/>
              <w:ind w:left="110" w:right="330"/>
              <w:rPr>
                <w:rFonts w:eastAsia="Times New Roman"/>
                <w:sz w:val="26"/>
              </w:rPr>
            </w:pPr>
            <w:r w:rsidRPr="00661B8B">
              <w:rPr>
                <w:rFonts w:eastAsia="Times New Roman"/>
                <w:sz w:val="26"/>
              </w:rPr>
              <w:t>Enhance</w:t>
            </w:r>
            <w:r w:rsidRPr="00661B8B">
              <w:rPr>
                <w:rFonts w:eastAsia="Times New Roman"/>
                <w:spacing w:val="-2"/>
                <w:sz w:val="26"/>
              </w:rPr>
              <w:t xml:space="preserve"> </w:t>
            </w:r>
            <w:r w:rsidRPr="00661B8B">
              <w:rPr>
                <w:rFonts w:eastAsia="Times New Roman"/>
                <w:sz w:val="26"/>
              </w:rPr>
              <w:t>communication</w:t>
            </w:r>
            <w:r w:rsidRPr="00661B8B">
              <w:rPr>
                <w:rFonts w:eastAsia="Times New Roman"/>
                <w:spacing w:val="-2"/>
                <w:sz w:val="26"/>
              </w:rPr>
              <w:t xml:space="preserve"> </w:t>
            </w:r>
            <w:r w:rsidRPr="00661B8B">
              <w:rPr>
                <w:rFonts w:eastAsia="Times New Roman"/>
                <w:sz w:val="26"/>
              </w:rPr>
              <w:t>skills,</w:t>
            </w:r>
            <w:r w:rsidRPr="00661B8B">
              <w:rPr>
                <w:rFonts w:eastAsia="Times New Roman"/>
                <w:spacing w:val="-1"/>
                <w:sz w:val="26"/>
              </w:rPr>
              <w:t xml:space="preserve"> </w:t>
            </w:r>
            <w:r w:rsidRPr="00661B8B">
              <w:rPr>
                <w:rFonts w:eastAsia="Times New Roman"/>
                <w:sz w:val="26"/>
              </w:rPr>
              <w:t>team</w:t>
            </w:r>
            <w:r w:rsidRPr="00661B8B">
              <w:rPr>
                <w:rFonts w:eastAsia="Times New Roman"/>
                <w:spacing w:val="-2"/>
                <w:sz w:val="26"/>
              </w:rPr>
              <w:t xml:space="preserve"> </w:t>
            </w:r>
            <w:r w:rsidRPr="00661B8B">
              <w:rPr>
                <w:rFonts w:eastAsia="Times New Roman"/>
                <w:sz w:val="26"/>
              </w:rPr>
              <w:t>work,</w:t>
            </w:r>
            <w:r w:rsidRPr="00661B8B">
              <w:rPr>
                <w:rFonts w:eastAsia="Times New Roman"/>
                <w:spacing w:val="1"/>
                <w:sz w:val="26"/>
              </w:rPr>
              <w:t xml:space="preserve"> </w:t>
            </w:r>
            <w:r w:rsidRPr="00661B8B">
              <w:rPr>
                <w:rFonts w:eastAsia="Times New Roman"/>
                <w:sz w:val="26"/>
              </w:rPr>
              <w:t>group</w:t>
            </w:r>
            <w:r w:rsidRPr="00661B8B">
              <w:rPr>
                <w:rFonts w:eastAsia="Times New Roman"/>
                <w:spacing w:val="-3"/>
                <w:sz w:val="26"/>
              </w:rPr>
              <w:t xml:space="preserve"> </w:t>
            </w:r>
            <w:r w:rsidRPr="00661B8B">
              <w:rPr>
                <w:rFonts w:eastAsia="Times New Roman"/>
                <w:sz w:val="26"/>
              </w:rPr>
              <w:t>dynamics</w:t>
            </w:r>
            <w:r w:rsidRPr="00661B8B">
              <w:rPr>
                <w:rFonts w:eastAsia="Times New Roman"/>
                <w:spacing w:val="-2"/>
                <w:sz w:val="26"/>
              </w:rPr>
              <w:t xml:space="preserve"> </w:t>
            </w:r>
            <w:r w:rsidRPr="00661B8B">
              <w:rPr>
                <w:rFonts w:eastAsia="Times New Roman"/>
                <w:sz w:val="26"/>
              </w:rPr>
              <w:t>and</w:t>
            </w:r>
            <w:r w:rsidRPr="00661B8B">
              <w:rPr>
                <w:rFonts w:eastAsia="Times New Roman"/>
                <w:spacing w:val="-3"/>
                <w:sz w:val="26"/>
              </w:rPr>
              <w:t xml:space="preserve"> </w:t>
            </w:r>
            <w:r w:rsidRPr="00661B8B">
              <w:rPr>
                <w:rFonts w:eastAsia="Times New Roman"/>
                <w:sz w:val="26"/>
              </w:rPr>
              <w:t>leadership</w:t>
            </w:r>
            <w:r w:rsidRPr="00661B8B">
              <w:rPr>
                <w:rFonts w:eastAsia="Times New Roman"/>
                <w:spacing w:val="-62"/>
                <w:sz w:val="26"/>
              </w:rPr>
              <w:t xml:space="preserve"> </w:t>
            </w:r>
            <w:r w:rsidRPr="00661B8B">
              <w:rPr>
                <w:rFonts w:eastAsia="Times New Roman"/>
                <w:sz w:val="26"/>
              </w:rPr>
              <w:t>qualities.</w:t>
            </w:r>
          </w:p>
        </w:tc>
      </w:tr>
      <w:tr w:rsidR="00E81353" w:rsidRPr="00661B8B" w:rsidTr="00205160">
        <w:trPr>
          <w:trHeight w:val="897"/>
          <w:jc w:val="center"/>
        </w:trPr>
        <w:tc>
          <w:tcPr>
            <w:tcW w:w="854" w:type="dxa"/>
            <w:vAlign w:val="center"/>
          </w:tcPr>
          <w:p w:rsidR="00E81353" w:rsidRPr="00661B8B" w:rsidRDefault="00E81353" w:rsidP="00205160">
            <w:pPr>
              <w:widowControl w:val="0"/>
              <w:autoSpaceDE w:val="0"/>
              <w:autoSpaceDN w:val="0"/>
              <w:spacing w:line="263" w:lineRule="exact"/>
              <w:ind w:left="110"/>
              <w:jc w:val="center"/>
              <w:rPr>
                <w:rFonts w:eastAsia="Times New Roman"/>
                <w:b/>
                <w:sz w:val="26"/>
              </w:rPr>
            </w:pPr>
            <w:r w:rsidRPr="00661B8B">
              <w:rPr>
                <w:rFonts w:eastAsia="Times New Roman"/>
                <w:b/>
                <w:sz w:val="26"/>
              </w:rPr>
              <w:t>PO5</w:t>
            </w:r>
          </w:p>
        </w:tc>
        <w:tc>
          <w:tcPr>
            <w:tcW w:w="8340" w:type="dxa"/>
          </w:tcPr>
          <w:p w:rsidR="00E81353" w:rsidRPr="00661B8B" w:rsidRDefault="00E81353" w:rsidP="00205160">
            <w:pPr>
              <w:widowControl w:val="0"/>
              <w:autoSpaceDE w:val="0"/>
              <w:autoSpaceDN w:val="0"/>
              <w:spacing w:before="139" w:line="208" w:lineRule="auto"/>
              <w:ind w:left="110" w:right="698"/>
              <w:rPr>
                <w:rFonts w:eastAsia="Times New Roman"/>
                <w:sz w:val="26"/>
              </w:rPr>
            </w:pPr>
            <w:r w:rsidRPr="00661B8B">
              <w:rPr>
                <w:rFonts w:eastAsia="Times New Roman"/>
                <w:sz w:val="26"/>
              </w:rPr>
              <w:t>Provide</w:t>
            </w:r>
            <w:r w:rsidRPr="00661B8B">
              <w:rPr>
                <w:rFonts w:eastAsia="Times New Roman"/>
                <w:spacing w:val="-1"/>
                <w:sz w:val="26"/>
              </w:rPr>
              <w:t xml:space="preserve"> </w:t>
            </w:r>
            <w:r w:rsidRPr="00661B8B">
              <w:rPr>
                <w:rFonts w:eastAsia="Times New Roman"/>
                <w:sz w:val="26"/>
              </w:rPr>
              <w:t>solutions</w:t>
            </w:r>
            <w:r w:rsidRPr="00661B8B">
              <w:rPr>
                <w:rFonts w:eastAsia="Times New Roman"/>
                <w:spacing w:val="-1"/>
                <w:sz w:val="26"/>
              </w:rPr>
              <w:t xml:space="preserve"> </w:t>
            </w:r>
            <w:r w:rsidRPr="00661B8B">
              <w:rPr>
                <w:rFonts w:eastAsia="Times New Roman"/>
                <w:sz w:val="26"/>
              </w:rPr>
              <w:t>to</w:t>
            </w:r>
            <w:r w:rsidRPr="00661B8B">
              <w:rPr>
                <w:rFonts w:eastAsia="Times New Roman"/>
                <w:spacing w:val="-1"/>
                <w:sz w:val="26"/>
              </w:rPr>
              <w:t xml:space="preserve"> </w:t>
            </w:r>
            <w:r w:rsidRPr="00661B8B">
              <w:rPr>
                <w:rFonts w:eastAsia="Times New Roman"/>
                <w:sz w:val="26"/>
              </w:rPr>
              <w:t>overcome the</w:t>
            </w:r>
            <w:r w:rsidRPr="00661B8B">
              <w:rPr>
                <w:rFonts w:eastAsia="Times New Roman"/>
                <w:spacing w:val="-1"/>
                <w:sz w:val="26"/>
              </w:rPr>
              <w:t xml:space="preserve"> </w:t>
            </w:r>
            <w:r w:rsidRPr="00661B8B">
              <w:rPr>
                <w:rFonts w:eastAsia="Times New Roman"/>
                <w:sz w:val="26"/>
              </w:rPr>
              <w:t>challenges</w:t>
            </w:r>
            <w:r w:rsidRPr="00661B8B">
              <w:rPr>
                <w:rFonts w:eastAsia="Times New Roman"/>
                <w:spacing w:val="4"/>
                <w:sz w:val="26"/>
              </w:rPr>
              <w:t xml:space="preserve"> </w:t>
            </w:r>
            <w:r w:rsidRPr="00661B8B">
              <w:rPr>
                <w:rFonts w:eastAsia="Times New Roman"/>
                <w:sz w:val="26"/>
              </w:rPr>
              <w:t>in</w:t>
            </w:r>
            <w:r w:rsidRPr="00661B8B">
              <w:rPr>
                <w:rFonts w:eastAsia="Times New Roman"/>
                <w:spacing w:val="-1"/>
                <w:sz w:val="26"/>
              </w:rPr>
              <w:t xml:space="preserve"> </w:t>
            </w:r>
            <w:r w:rsidRPr="00661B8B">
              <w:rPr>
                <w:rFonts w:eastAsia="Times New Roman"/>
                <w:sz w:val="26"/>
              </w:rPr>
              <w:t>the</w:t>
            </w:r>
            <w:r w:rsidRPr="00661B8B">
              <w:rPr>
                <w:rFonts w:eastAsia="Times New Roman"/>
                <w:spacing w:val="2"/>
                <w:sz w:val="26"/>
              </w:rPr>
              <w:t xml:space="preserve"> </w:t>
            </w:r>
            <w:r w:rsidRPr="00661B8B">
              <w:rPr>
                <w:rFonts w:eastAsia="Times New Roman"/>
                <w:sz w:val="26"/>
              </w:rPr>
              <w:t>area of finance and</w:t>
            </w:r>
            <w:r w:rsidRPr="00661B8B">
              <w:rPr>
                <w:rFonts w:eastAsia="Times New Roman"/>
                <w:spacing w:val="-62"/>
                <w:sz w:val="26"/>
              </w:rPr>
              <w:t xml:space="preserve"> </w:t>
            </w:r>
            <w:r w:rsidRPr="00661B8B">
              <w:rPr>
                <w:rFonts w:eastAsia="Times New Roman"/>
                <w:sz w:val="26"/>
              </w:rPr>
              <w:t>administration.</w:t>
            </w:r>
          </w:p>
        </w:tc>
      </w:tr>
    </w:tbl>
    <w:p w:rsidR="00E81353" w:rsidRPr="00661B8B" w:rsidRDefault="00E81353" w:rsidP="00E81353">
      <w:pPr>
        <w:widowControl w:val="0"/>
        <w:autoSpaceDE w:val="0"/>
        <w:autoSpaceDN w:val="0"/>
        <w:spacing w:before="1"/>
        <w:rPr>
          <w:rFonts w:eastAsia="Times New Roman"/>
          <w:b/>
          <w:sz w:val="31"/>
        </w:rPr>
      </w:pPr>
    </w:p>
    <w:p w:rsidR="00E81353" w:rsidRPr="00661B8B" w:rsidRDefault="00E81353" w:rsidP="00E81353">
      <w:pPr>
        <w:widowControl w:val="0"/>
        <w:autoSpaceDE w:val="0"/>
        <w:autoSpaceDN w:val="0"/>
        <w:outlineLvl w:val="0"/>
        <w:rPr>
          <w:rFonts w:eastAsia="Times New Roman"/>
          <w:b/>
          <w:bCs/>
          <w:sz w:val="28"/>
          <w:szCs w:val="28"/>
        </w:rPr>
      </w:pPr>
      <w:r w:rsidRPr="00661B8B">
        <w:rPr>
          <w:rFonts w:eastAsia="Times New Roman"/>
          <w:b/>
          <w:bCs/>
          <w:sz w:val="28"/>
          <w:szCs w:val="28"/>
        </w:rPr>
        <w:t>Program</w:t>
      </w:r>
      <w:r w:rsidRPr="00661B8B">
        <w:rPr>
          <w:rFonts w:eastAsia="Times New Roman"/>
          <w:b/>
          <w:bCs/>
          <w:spacing w:val="-4"/>
          <w:sz w:val="28"/>
          <w:szCs w:val="28"/>
        </w:rPr>
        <w:t xml:space="preserve"> </w:t>
      </w:r>
      <w:r w:rsidRPr="00661B8B">
        <w:rPr>
          <w:rFonts w:eastAsia="Times New Roman"/>
          <w:b/>
          <w:bCs/>
          <w:sz w:val="28"/>
          <w:szCs w:val="28"/>
        </w:rPr>
        <w:t>Specific</w:t>
      </w:r>
      <w:r w:rsidRPr="00661B8B">
        <w:rPr>
          <w:rFonts w:eastAsia="Times New Roman"/>
          <w:b/>
          <w:bCs/>
          <w:spacing w:val="-1"/>
          <w:sz w:val="28"/>
          <w:szCs w:val="28"/>
        </w:rPr>
        <w:t xml:space="preserve"> </w:t>
      </w:r>
      <w:r w:rsidRPr="00661B8B">
        <w:rPr>
          <w:rFonts w:eastAsia="Times New Roman"/>
          <w:b/>
          <w:bCs/>
          <w:sz w:val="28"/>
          <w:szCs w:val="28"/>
        </w:rPr>
        <w:t>Objectives (PSOs)</w:t>
      </w:r>
    </w:p>
    <w:p w:rsidR="00E81353" w:rsidRPr="00661B8B" w:rsidRDefault="00E81353" w:rsidP="00E81353">
      <w:pPr>
        <w:widowControl w:val="0"/>
        <w:autoSpaceDE w:val="0"/>
        <w:autoSpaceDN w:val="0"/>
        <w:rPr>
          <w:rFonts w:eastAsia="Times New Roman"/>
          <w:b/>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8254"/>
      </w:tblGrid>
      <w:tr w:rsidR="00E81353" w:rsidRPr="00661B8B" w:rsidTr="00205160">
        <w:trPr>
          <w:trHeight w:val="446"/>
          <w:jc w:val="center"/>
        </w:trPr>
        <w:tc>
          <w:tcPr>
            <w:tcW w:w="854" w:type="dxa"/>
            <w:vAlign w:val="center"/>
          </w:tcPr>
          <w:p w:rsidR="00E81353" w:rsidRPr="00661B8B" w:rsidRDefault="00E81353" w:rsidP="00205160">
            <w:pPr>
              <w:widowControl w:val="0"/>
              <w:autoSpaceDE w:val="0"/>
              <w:autoSpaceDN w:val="0"/>
              <w:spacing w:line="262" w:lineRule="exact"/>
              <w:ind w:right="112"/>
              <w:jc w:val="center"/>
              <w:rPr>
                <w:rFonts w:eastAsia="Times New Roman"/>
                <w:b/>
                <w:sz w:val="26"/>
              </w:rPr>
            </w:pPr>
            <w:r w:rsidRPr="00661B8B">
              <w:rPr>
                <w:rFonts w:eastAsia="Times New Roman"/>
                <w:b/>
                <w:sz w:val="26"/>
              </w:rPr>
              <w:t>PSOs</w:t>
            </w:r>
          </w:p>
        </w:tc>
        <w:tc>
          <w:tcPr>
            <w:tcW w:w="8254" w:type="dxa"/>
          </w:tcPr>
          <w:p w:rsidR="00E81353" w:rsidRPr="00661B8B" w:rsidRDefault="00E81353" w:rsidP="00205160">
            <w:pPr>
              <w:widowControl w:val="0"/>
              <w:autoSpaceDE w:val="0"/>
              <w:autoSpaceDN w:val="0"/>
              <w:spacing w:line="262" w:lineRule="exact"/>
              <w:ind w:left="110"/>
              <w:rPr>
                <w:rFonts w:eastAsia="Times New Roman"/>
                <w:b/>
                <w:sz w:val="26"/>
              </w:rPr>
            </w:pPr>
            <w:r w:rsidRPr="00661B8B">
              <w:rPr>
                <w:rFonts w:eastAsia="Times New Roman"/>
                <w:b/>
                <w:sz w:val="26"/>
              </w:rPr>
              <w:t>Description</w:t>
            </w:r>
          </w:p>
        </w:tc>
      </w:tr>
      <w:tr w:rsidR="00E81353" w:rsidRPr="00661B8B" w:rsidTr="00205160">
        <w:trPr>
          <w:trHeight w:val="897"/>
          <w:jc w:val="center"/>
        </w:trPr>
        <w:tc>
          <w:tcPr>
            <w:tcW w:w="854" w:type="dxa"/>
            <w:vAlign w:val="center"/>
          </w:tcPr>
          <w:p w:rsidR="00E81353" w:rsidRPr="00661B8B" w:rsidRDefault="00E81353" w:rsidP="00205160">
            <w:pPr>
              <w:widowControl w:val="0"/>
              <w:autoSpaceDE w:val="0"/>
              <w:autoSpaceDN w:val="0"/>
              <w:spacing w:line="262" w:lineRule="exact"/>
              <w:ind w:right="97"/>
              <w:jc w:val="center"/>
              <w:rPr>
                <w:rFonts w:eastAsia="Times New Roman"/>
                <w:b/>
                <w:sz w:val="26"/>
              </w:rPr>
            </w:pPr>
            <w:r w:rsidRPr="00661B8B">
              <w:rPr>
                <w:rFonts w:eastAsia="Times New Roman"/>
                <w:b/>
                <w:sz w:val="26"/>
              </w:rPr>
              <w:t>PSO1</w:t>
            </w:r>
          </w:p>
        </w:tc>
        <w:tc>
          <w:tcPr>
            <w:tcW w:w="8254" w:type="dxa"/>
          </w:tcPr>
          <w:p w:rsidR="00E81353" w:rsidRPr="00661B8B" w:rsidRDefault="00E81353" w:rsidP="00205160">
            <w:pPr>
              <w:widowControl w:val="0"/>
              <w:autoSpaceDE w:val="0"/>
              <w:autoSpaceDN w:val="0"/>
              <w:spacing w:before="6"/>
              <w:ind w:left="110"/>
              <w:rPr>
                <w:rFonts w:eastAsia="Times New Roman"/>
                <w:sz w:val="26"/>
              </w:rPr>
            </w:pPr>
            <w:r w:rsidRPr="00661B8B">
              <w:rPr>
                <w:rFonts w:eastAsia="Times New Roman"/>
                <w:sz w:val="26"/>
              </w:rPr>
              <w:t>A</w:t>
            </w:r>
            <w:r w:rsidRPr="00661B8B">
              <w:rPr>
                <w:rFonts w:eastAsia="Times New Roman"/>
                <w:spacing w:val="-7"/>
                <w:sz w:val="26"/>
              </w:rPr>
              <w:t xml:space="preserve"> </w:t>
            </w:r>
            <w:r w:rsidRPr="00661B8B">
              <w:rPr>
                <w:rFonts w:eastAsia="Times New Roman"/>
                <w:sz w:val="26"/>
              </w:rPr>
              <w:t>concrete</w:t>
            </w:r>
            <w:r w:rsidRPr="00661B8B">
              <w:rPr>
                <w:rFonts w:eastAsia="Times New Roman"/>
                <w:spacing w:val="-6"/>
                <w:sz w:val="26"/>
              </w:rPr>
              <w:t xml:space="preserve"> </w:t>
            </w:r>
            <w:r w:rsidRPr="00661B8B">
              <w:rPr>
                <w:rFonts w:eastAsia="Times New Roman"/>
                <w:sz w:val="26"/>
              </w:rPr>
              <w:t>exposure</w:t>
            </w:r>
            <w:r w:rsidRPr="00661B8B">
              <w:rPr>
                <w:rFonts w:eastAsia="Times New Roman"/>
                <w:spacing w:val="-6"/>
                <w:sz w:val="26"/>
              </w:rPr>
              <w:t xml:space="preserve"> </w:t>
            </w:r>
            <w:r w:rsidRPr="00661B8B">
              <w:rPr>
                <w:rFonts w:eastAsia="Times New Roman"/>
                <w:sz w:val="26"/>
              </w:rPr>
              <w:t>to</w:t>
            </w:r>
            <w:r w:rsidRPr="00661B8B">
              <w:rPr>
                <w:rFonts w:eastAsia="Times New Roman"/>
                <w:spacing w:val="-7"/>
                <w:sz w:val="26"/>
              </w:rPr>
              <w:t xml:space="preserve"> </w:t>
            </w:r>
            <w:r w:rsidRPr="00661B8B">
              <w:rPr>
                <w:rFonts w:eastAsia="Times New Roman"/>
                <w:sz w:val="26"/>
              </w:rPr>
              <w:t>the</w:t>
            </w:r>
            <w:r w:rsidRPr="00661B8B">
              <w:rPr>
                <w:rFonts w:eastAsia="Times New Roman"/>
                <w:spacing w:val="-4"/>
                <w:sz w:val="26"/>
              </w:rPr>
              <w:t xml:space="preserve"> </w:t>
            </w:r>
            <w:r w:rsidRPr="00661B8B">
              <w:rPr>
                <w:rFonts w:eastAsia="Times New Roman"/>
                <w:sz w:val="26"/>
              </w:rPr>
              <w:t>concepts</w:t>
            </w:r>
            <w:r w:rsidRPr="00661B8B">
              <w:rPr>
                <w:rFonts w:eastAsia="Times New Roman"/>
                <w:spacing w:val="-12"/>
                <w:sz w:val="26"/>
              </w:rPr>
              <w:t xml:space="preserve"> </w:t>
            </w:r>
            <w:r w:rsidRPr="00661B8B">
              <w:rPr>
                <w:rFonts w:eastAsia="Times New Roman"/>
                <w:sz w:val="26"/>
              </w:rPr>
              <w:t>of</w:t>
            </w:r>
            <w:r w:rsidRPr="00661B8B">
              <w:rPr>
                <w:rFonts w:eastAsia="Times New Roman"/>
                <w:spacing w:val="-6"/>
                <w:sz w:val="26"/>
              </w:rPr>
              <w:t xml:space="preserve"> </w:t>
            </w:r>
            <w:r w:rsidRPr="00661B8B">
              <w:rPr>
                <w:rFonts w:eastAsia="Times New Roman"/>
                <w:sz w:val="26"/>
              </w:rPr>
              <w:t>Accounting,</w:t>
            </w:r>
            <w:r w:rsidRPr="00661B8B">
              <w:rPr>
                <w:rFonts w:eastAsia="Times New Roman"/>
                <w:spacing w:val="-7"/>
                <w:sz w:val="26"/>
              </w:rPr>
              <w:t xml:space="preserve"> </w:t>
            </w:r>
            <w:r w:rsidRPr="00661B8B">
              <w:rPr>
                <w:rFonts w:eastAsia="Times New Roman"/>
                <w:sz w:val="26"/>
              </w:rPr>
              <w:t>General</w:t>
            </w:r>
            <w:r w:rsidRPr="00661B8B">
              <w:rPr>
                <w:rFonts w:eastAsia="Times New Roman"/>
                <w:spacing w:val="-15"/>
                <w:sz w:val="26"/>
              </w:rPr>
              <w:t xml:space="preserve"> </w:t>
            </w:r>
            <w:r w:rsidRPr="00661B8B">
              <w:rPr>
                <w:rFonts w:eastAsia="Times New Roman"/>
                <w:sz w:val="26"/>
              </w:rPr>
              <w:t>Laws,</w:t>
            </w:r>
            <w:r w:rsidRPr="00661B8B">
              <w:rPr>
                <w:rFonts w:eastAsia="Times New Roman"/>
                <w:spacing w:val="-9"/>
                <w:sz w:val="26"/>
              </w:rPr>
              <w:t xml:space="preserve"> </w:t>
            </w:r>
            <w:r w:rsidRPr="00661B8B">
              <w:rPr>
                <w:rFonts w:eastAsia="Times New Roman"/>
                <w:sz w:val="26"/>
              </w:rPr>
              <w:t>Finance,</w:t>
            </w:r>
          </w:p>
          <w:p w:rsidR="00E81353" w:rsidRPr="00661B8B" w:rsidRDefault="00E81353" w:rsidP="00205160">
            <w:pPr>
              <w:widowControl w:val="0"/>
              <w:autoSpaceDE w:val="0"/>
              <w:autoSpaceDN w:val="0"/>
              <w:spacing w:before="148"/>
              <w:ind w:left="110"/>
              <w:rPr>
                <w:rFonts w:eastAsia="Times New Roman"/>
                <w:sz w:val="26"/>
              </w:rPr>
            </w:pPr>
            <w:r w:rsidRPr="00661B8B">
              <w:rPr>
                <w:rFonts w:eastAsia="Times New Roman"/>
                <w:spacing w:val="-3"/>
                <w:sz w:val="26"/>
              </w:rPr>
              <w:t>Governance,</w:t>
            </w:r>
            <w:r w:rsidRPr="00661B8B">
              <w:rPr>
                <w:rFonts w:eastAsia="Times New Roman"/>
                <w:spacing w:val="-6"/>
                <w:sz w:val="26"/>
              </w:rPr>
              <w:t xml:space="preserve"> </w:t>
            </w:r>
            <w:r w:rsidRPr="00661B8B">
              <w:rPr>
                <w:rFonts w:eastAsia="Times New Roman"/>
                <w:spacing w:val="-2"/>
                <w:sz w:val="26"/>
              </w:rPr>
              <w:t>CSR</w:t>
            </w:r>
            <w:r w:rsidRPr="00661B8B">
              <w:rPr>
                <w:rFonts w:eastAsia="Times New Roman"/>
                <w:spacing w:val="-12"/>
                <w:sz w:val="26"/>
              </w:rPr>
              <w:t xml:space="preserve"> </w:t>
            </w:r>
            <w:r w:rsidRPr="00661B8B">
              <w:rPr>
                <w:rFonts w:eastAsia="Times New Roman"/>
                <w:spacing w:val="-2"/>
                <w:sz w:val="26"/>
              </w:rPr>
              <w:t>and</w:t>
            </w:r>
            <w:r w:rsidRPr="00661B8B">
              <w:rPr>
                <w:rFonts w:eastAsia="Times New Roman"/>
                <w:spacing w:val="-11"/>
                <w:sz w:val="26"/>
              </w:rPr>
              <w:t xml:space="preserve"> </w:t>
            </w:r>
            <w:r w:rsidRPr="00661B8B">
              <w:rPr>
                <w:rFonts w:eastAsia="Times New Roman"/>
                <w:spacing w:val="-2"/>
                <w:sz w:val="26"/>
              </w:rPr>
              <w:t>Management.</w:t>
            </w:r>
          </w:p>
        </w:tc>
      </w:tr>
      <w:tr w:rsidR="00E81353" w:rsidRPr="00661B8B" w:rsidTr="00205160">
        <w:trPr>
          <w:trHeight w:val="451"/>
          <w:jc w:val="center"/>
        </w:trPr>
        <w:tc>
          <w:tcPr>
            <w:tcW w:w="854" w:type="dxa"/>
            <w:vAlign w:val="center"/>
          </w:tcPr>
          <w:p w:rsidR="00E81353" w:rsidRPr="00661B8B" w:rsidRDefault="00E81353" w:rsidP="00205160">
            <w:pPr>
              <w:widowControl w:val="0"/>
              <w:autoSpaceDE w:val="0"/>
              <w:autoSpaceDN w:val="0"/>
              <w:spacing w:line="263" w:lineRule="exact"/>
              <w:ind w:right="97"/>
              <w:jc w:val="center"/>
              <w:rPr>
                <w:rFonts w:eastAsia="Times New Roman"/>
                <w:b/>
                <w:sz w:val="26"/>
              </w:rPr>
            </w:pPr>
            <w:r w:rsidRPr="00661B8B">
              <w:rPr>
                <w:rFonts w:eastAsia="Times New Roman"/>
                <w:b/>
                <w:sz w:val="26"/>
              </w:rPr>
              <w:t>PSO2</w:t>
            </w:r>
          </w:p>
        </w:tc>
        <w:tc>
          <w:tcPr>
            <w:tcW w:w="8254" w:type="dxa"/>
          </w:tcPr>
          <w:p w:rsidR="00E81353" w:rsidRPr="00661B8B" w:rsidRDefault="00E81353" w:rsidP="00205160">
            <w:pPr>
              <w:widowControl w:val="0"/>
              <w:autoSpaceDE w:val="0"/>
              <w:autoSpaceDN w:val="0"/>
              <w:spacing w:before="2"/>
              <w:ind w:left="110"/>
              <w:rPr>
                <w:rFonts w:eastAsia="Times New Roman"/>
                <w:sz w:val="26"/>
              </w:rPr>
            </w:pPr>
            <w:r w:rsidRPr="00661B8B">
              <w:rPr>
                <w:rFonts w:eastAsia="Times New Roman"/>
                <w:sz w:val="26"/>
              </w:rPr>
              <w:t>Imparting</w:t>
            </w:r>
            <w:r w:rsidRPr="00661B8B">
              <w:rPr>
                <w:rFonts w:eastAsia="Times New Roman"/>
                <w:spacing w:val="-2"/>
                <w:sz w:val="26"/>
              </w:rPr>
              <w:t xml:space="preserve"> </w:t>
            </w:r>
            <w:r w:rsidRPr="00661B8B">
              <w:rPr>
                <w:rFonts w:eastAsia="Times New Roman"/>
                <w:sz w:val="26"/>
              </w:rPr>
              <w:t>specific</w:t>
            </w:r>
            <w:r w:rsidRPr="00661B8B">
              <w:rPr>
                <w:rFonts w:eastAsia="Times New Roman"/>
                <w:spacing w:val="-1"/>
                <w:sz w:val="26"/>
              </w:rPr>
              <w:t xml:space="preserve"> </w:t>
            </w:r>
            <w:r w:rsidRPr="00661B8B">
              <w:rPr>
                <w:rFonts w:eastAsia="Times New Roman"/>
                <w:sz w:val="26"/>
              </w:rPr>
              <w:t>knowledge</w:t>
            </w:r>
            <w:r w:rsidRPr="00661B8B">
              <w:rPr>
                <w:rFonts w:eastAsia="Times New Roman"/>
                <w:spacing w:val="-1"/>
                <w:sz w:val="26"/>
              </w:rPr>
              <w:t xml:space="preserve"> </w:t>
            </w:r>
            <w:r w:rsidRPr="00661B8B">
              <w:rPr>
                <w:rFonts w:eastAsia="Times New Roman"/>
                <w:sz w:val="26"/>
              </w:rPr>
              <w:t>on</w:t>
            </w:r>
            <w:r w:rsidRPr="00661B8B">
              <w:rPr>
                <w:rFonts w:eastAsia="Times New Roman"/>
                <w:spacing w:val="-2"/>
                <w:sz w:val="26"/>
              </w:rPr>
              <w:t xml:space="preserve"> </w:t>
            </w:r>
            <w:r w:rsidRPr="00661B8B">
              <w:rPr>
                <w:rFonts w:eastAsia="Times New Roman"/>
                <w:sz w:val="26"/>
              </w:rPr>
              <w:t>Company</w:t>
            </w:r>
            <w:r w:rsidRPr="00661B8B">
              <w:rPr>
                <w:rFonts w:eastAsia="Times New Roman"/>
                <w:spacing w:val="-1"/>
                <w:sz w:val="26"/>
              </w:rPr>
              <w:t xml:space="preserve"> </w:t>
            </w:r>
            <w:r w:rsidRPr="00661B8B">
              <w:rPr>
                <w:rFonts w:eastAsia="Times New Roman"/>
                <w:sz w:val="26"/>
              </w:rPr>
              <w:t>law</w:t>
            </w:r>
            <w:r w:rsidRPr="00661B8B">
              <w:rPr>
                <w:rFonts w:eastAsia="Times New Roman"/>
                <w:spacing w:val="-1"/>
                <w:sz w:val="26"/>
              </w:rPr>
              <w:t xml:space="preserve"> </w:t>
            </w:r>
            <w:r w:rsidRPr="00661B8B">
              <w:rPr>
                <w:rFonts w:eastAsia="Times New Roman"/>
                <w:sz w:val="26"/>
              </w:rPr>
              <w:t>and</w:t>
            </w:r>
            <w:r w:rsidRPr="00661B8B">
              <w:rPr>
                <w:rFonts w:eastAsia="Times New Roman"/>
                <w:spacing w:val="-2"/>
                <w:sz w:val="26"/>
              </w:rPr>
              <w:t xml:space="preserve"> </w:t>
            </w:r>
            <w:r w:rsidRPr="00661B8B">
              <w:rPr>
                <w:rFonts w:eastAsia="Times New Roman"/>
                <w:sz w:val="26"/>
              </w:rPr>
              <w:t>secretarial</w:t>
            </w:r>
            <w:r w:rsidRPr="00661B8B">
              <w:rPr>
                <w:rFonts w:eastAsia="Times New Roman"/>
                <w:spacing w:val="5"/>
                <w:sz w:val="26"/>
              </w:rPr>
              <w:t xml:space="preserve"> </w:t>
            </w:r>
            <w:r w:rsidRPr="00661B8B">
              <w:rPr>
                <w:rFonts w:eastAsia="Times New Roman"/>
                <w:sz w:val="26"/>
              </w:rPr>
              <w:t>practice.</w:t>
            </w:r>
          </w:p>
        </w:tc>
      </w:tr>
      <w:tr w:rsidR="00E81353" w:rsidRPr="00661B8B" w:rsidTr="00205160">
        <w:trPr>
          <w:trHeight w:val="897"/>
          <w:jc w:val="center"/>
        </w:trPr>
        <w:tc>
          <w:tcPr>
            <w:tcW w:w="854" w:type="dxa"/>
            <w:vAlign w:val="center"/>
          </w:tcPr>
          <w:p w:rsidR="00E81353" w:rsidRPr="00661B8B" w:rsidRDefault="00E81353" w:rsidP="00205160">
            <w:pPr>
              <w:widowControl w:val="0"/>
              <w:autoSpaceDE w:val="0"/>
              <w:autoSpaceDN w:val="0"/>
              <w:spacing w:line="262" w:lineRule="exact"/>
              <w:ind w:right="97"/>
              <w:jc w:val="center"/>
              <w:rPr>
                <w:rFonts w:eastAsia="Times New Roman"/>
                <w:b/>
                <w:sz w:val="26"/>
              </w:rPr>
            </w:pPr>
            <w:r w:rsidRPr="00661B8B">
              <w:rPr>
                <w:rFonts w:eastAsia="Times New Roman"/>
                <w:b/>
                <w:sz w:val="26"/>
              </w:rPr>
              <w:t>PSO3</w:t>
            </w:r>
          </w:p>
        </w:tc>
        <w:tc>
          <w:tcPr>
            <w:tcW w:w="8254" w:type="dxa"/>
          </w:tcPr>
          <w:p w:rsidR="00E81353" w:rsidRPr="00661B8B" w:rsidRDefault="00E81353" w:rsidP="00205160">
            <w:pPr>
              <w:widowControl w:val="0"/>
              <w:autoSpaceDE w:val="0"/>
              <w:autoSpaceDN w:val="0"/>
              <w:spacing w:before="150"/>
              <w:ind w:left="110"/>
              <w:rPr>
                <w:rFonts w:eastAsia="Times New Roman"/>
                <w:sz w:val="26"/>
              </w:rPr>
            </w:pPr>
            <w:r w:rsidRPr="00661B8B">
              <w:rPr>
                <w:rFonts w:eastAsia="Times New Roman"/>
                <w:sz w:val="26"/>
              </w:rPr>
              <w:t>Motivate</w:t>
            </w:r>
            <w:r w:rsidRPr="00661B8B">
              <w:rPr>
                <w:rFonts w:eastAsia="Times New Roman"/>
                <w:spacing w:val="-2"/>
                <w:sz w:val="26"/>
              </w:rPr>
              <w:t xml:space="preserve"> </w:t>
            </w:r>
            <w:r w:rsidRPr="00661B8B">
              <w:rPr>
                <w:rFonts w:eastAsia="Times New Roman"/>
                <w:sz w:val="26"/>
              </w:rPr>
              <w:t>to</w:t>
            </w:r>
            <w:r w:rsidRPr="00661B8B">
              <w:rPr>
                <w:rFonts w:eastAsia="Times New Roman"/>
                <w:spacing w:val="-2"/>
                <w:sz w:val="26"/>
              </w:rPr>
              <w:t xml:space="preserve"> </w:t>
            </w:r>
            <w:r w:rsidRPr="00661B8B">
              <w:rPr>
                <w:rFonts w:eastAsia="Times New Roman"/>
                <w:sz w:val="26"/>
              </w:rPr>
              <w:t>become</w:t>
            </w:r>
            <w:r w:rsidRPr="00661B8B">
              <w:rPr>
                <w:rFonts w:eastAsia="Times New Roman"/>
                <w:spacing w:val="-2"/>
                <w:sz w:val="26"/>
              </w:rPr>
              <w:t xml:space="preserve"> </w:t>
            </w:r>
            <w:r w:rsidRPr="00661B8B">
              <w:rPr>
                <w:rFonts w:eastAsia="Times New Roman"/>
                <w:sz w:val="26"/>
              </w:rPr>
              <w:t>an</w:t>
            </w:r>
            <w:r w:rsidRPr="00661B8B">
              <w:rPr>
                <w:rFonts w:eastAsia="Times New Roman"/>
                <w:spacing w:val="-1"/>
                <w:sz w:val="26"/>
              </w:rPr>
              <w:t xml:space="preserve"> </w:t>
            </w:r>
            <w:r w:rsidRPr="00661B8B">
              <w:rPr>
                <w:rFonts w:eastAsia="Times New Roman"/>
                <w:sz w:val="26"/>
              </w:rPr>
              <w:t>entrepreneur</w:t>
            </w:r>
            <w:r w:rsidRPr="00661B8B">
              <w:rPr>
                <w:rFonts w:eastAsia="Times New Roman"/>
                <w:spacing w:val="-1"/>
                <w:sz w:val="26"/>
              </w:rPr>
              <w:t xml:space="preserve"> </w:t>
            </w:r>
            <w:r w:rsidRPr="00661B8B">
              <w:rPr>
                <w:rFonts w:eastAsia="Times New Roman"/>
                <w:sz w:val="26"/>
              </w:rPr>
              <w:t>and</w:t>
            </w:r>
            <w:r w:rsidRPr="00661B8B">
              <w:rPr>
                <w:rFonts w:eastAsia="Times New Roman"/>
                <w:spacing w:val="2"/>
                <w:sz w:val="26"/>
              </w:rPr>
              <w:t xml:space="preserve"> </w:t>
            </w:r>
            <w:r w:rsidRPr="00661B8B">
              <w:rPr>
                <w:rFonts w:eastAsia="Times New Roman"/>
                <w:sz w:val="26"/>
              </w:rPr>
              <w:t>nurture</w:t>
            </w:r>
            <w:r w:rsidRPr="00661B8B">
              <w:rPr>
                <w:rFonts w:eastAsia="Times New Roman"/>
                <w:spacing w:val="-1"/>
                <w:sz w:val="26"/>
              </w:rPr>
              <w:t xml:space="preserve"> </w:t>
            </w:r>
            <w:r w:rsidRPr="00661B8B">
              <w:rPr>
                <w:rFonts w:eastAsia="Times New Roman"/>
                <w:sz w:val="26"/>
              </w:rPr>
              <w:t>the</w:t>
            </w:r>
            <w:r w:rsidRPr="00661B8B">
              <w:rPr>
                <w:rFonts w:eastAsia="Times New Roman"/>
                <w:spacing w:val="-3"/>
                <w:sz w:val="26"/>
              </w:rPr>
              <w:t xml:space="preserve"> </w:t>
            </w:r>
            <w:r w:rsidRPr="00661B8B">
              <w:rPr>
                <w:rFonts w:eastAsia="Times New Roman"/>
                <w:sz w:val="26"/>
              </w:rPr>
              <w:t>entrepreneurial</w:t>
            </w:r>
            <w:r w:rsidRPr="00661B8B">
              <w:rPr>
                <w:rFonts w:eastAsia="Times New Roman"/>
                <w:spacing w:val="-1"/>
                <w:sz w:val="26"/>
              </w:rPr>
              <w:t xml:space="preserve"> </w:t>
            </w:r>
            <w:r w:rsidRPr="00661B8B">
              <w:rPr>
                <w:rFonts w:eastAsia="Times New Roman"/>
                <w:sz w:val="26"/>
              </w:rPr>
              <w:t>skills.</w:t>
            </w:r>
          </w:p>
        </w:tc>
      </w:tr>
      <w:tr w:rsidR="00E81353" w:rsidRPr="00661B8B" w:rsidTr="00205160">
        <w:trPr>
          <w:trHeight w:val="1046"/>
          <w:jc w:val="center"/>
        </w:trPr>
        <w:tc>
          <w:tcPr>
            <w:tcW w:w="854" w:type="dxa"/>
            <w:vAlign w:val="center"/>
          </w:tcPr>
          <w:p w:rsidR="00E81353" w:rsidRPr="00661B8B" w:rsidRDefault="00E81353" w:rsidP="00205160">
            <w:pPr>
              <w:widowControl w:val="0"/>
              <w:autoSpaceDE w:val="0"/>
              <w:autoSpaceDN w:val="0"/>
              <w:spacing w:line="262" w:lineRule="exact"/>
              <w:ind w:right="97"/>
              <w:jc w:val="center"/>
              <w:rPr>
                <w:rFonts w:eastAsia="Times New Roman"/>
                <w:b/>
                <w:sz w:val="26"/>
              </w:rPr>
            </w:pPr>
            <w:r w:rsidRPr="00661B8B">
              <w:rPr>
                <w:rFonts w:eastAsia="Times New Roman"/>
                <w:b/>
                <w:sz w:val="26"/>
              </w:rPr>
              <w:t>PSO4</w:t>
            </w:r>
          </w:p>
        </w:tc>
        <w:tc>
          <w:tcPr>
            <w:tcW w:w="8254" w:type="dxa"/>
          </w:tcPr>
          <w:p w:rsidR="00E81353" w:rsidRPr="00661B8B" w:rsidRDefault="00E81353" w:rsidP="00205160">
            <w:pPr>
              <w:widowControl w:val="0"/>
              <w:autoSpaceDE w:val="0"/>
              <w:autoSpaceDN w:val="0"/>
              <w:spacing w:before="32" w:line="452" w:lineRule="exact"/>
              <w:ind w:left="110" w:right="33"/>
              <w:rPr>
                <w:rFonts w:eastAsia="Times New Roman"/>
                <w:sz w:val="26"/>
              </w:rPr>
            </w:pPr>
            <w:r w:rsidRPr="00661B8B">
              <w:rPr>
                <w:rFonts w:eastAsia="Times New Roman"/>
                <w:sz w:val="26"/>
              </w:rPr>
              <w:t>Hands on training</w:t>
            </w:r>
            <w:r w:rsidRPr="00661B8B">
              <w:rPr>
                <w:rFonts w:eastAsia="Times New Roman"/>
                <w:spacing w:val="1"/>
                <w:sz w:val="26"/>
              </w:rPr>
              <w:t xml:space="preserve"> </w:t>
            </w:r>
            <w:r w:rsidRPr="00661B8B">
              <w:rPr>
                <w:rFonts w:eastAsia="Times New Roman"/>
                <w:sz w:val="26"/>
              </w:rPr>
              <w:t>in GST and Income</w:t>
            </w:r>
            <w:r w:rsidRPr="00661B8B">
              <w:rPr>
                <w:rFonts w:eastAsia="Times New Roman"/>
                <w:spacing w:val="1"/>
                <w:sz w:val="26"/>
              </w:rPr>
              <w:t xml:space="preserve"> </w:t>
            </w:r>
            <w:r w:rsidRPr="00661B8B">
              <w:rPr>
                <w:rFonts w:eastAsia="Times New Roman"/>
                <w:sz w:val="26"/>
              </w:rPr>
              <w:t>tax returns</w:t>
            </w:r>
            <w:r w:rsidRPr="00661B8B">
              <w:rPr>
                <w:rFonts w:eastAsia="Times New Roman"/>
                <w:spacing w:val="1"/>
                <w:sz w:val="26"/>
              </w:rPr>
              <w:t xml:space="preserve"> </w:t>
            </w:r>
            <w:r w:rsidRPr="00661B8B">
              <w:rPr>
                <w:rFonts w:eastAsia="Times New Roman"/>
                <w:sz w:val="26"/>
              </w:rPr>
              <w:t>filing,</w:t>
            </w:r>
            <w:r w:rsidRPr="00661B8B">
              <w:rPr>
                <w:rFonts w:eastAsia="Times New Roman"/>
                <w:spacing w:val="2"/>
                <w:sz w:val="26"/>
              </w:rPr>
              <w:t xml:space="preserve"> </w:t>
            </w:r>
            <w:r w:rsidRPr="00661B8B">
              <w:rPr>
                <w:rFonts w:eastAsia="Times New Roman"/>
                <w:sz w:val="26"/>
              </w:rPr>
              <w:t>Accounting</w:t>
            </w:r>
            <w:r w:rsidRPr="00661B8B">
              <w:rPr>
                <w:rFonts w:eastAsia="Times New Roman"/>
                <w:spacing w:val="1"/>
                <w:sz w:val="26"/>
              </w:rPr>
              <w:t xml:space="preserve"> </w:t>
            </w:r>
            <w:r w:rsidRPr="00661B8B">
              <w:rPr>
                <w:rFonts w:eastAsia="Times New Roman"/>
                <w:sz w:val="26"/>
              </w:rPr>
              <w:t>Software,</w:t>
            </w:r>
            <w:r w:rsidRPr="00661B8B">
              <w:rPr>
                <w:rFonts w:eastAsia="Times New Roman"/>
                <w:spacing w:val="-2"/>
                <w:sz w:val="26"/>
              </w:rPr>
              <w:t xml:space="preserve"> </w:t>
            </w:r>
            <w:r w:rsidRPr="00661B8B">
              <w:rPr>
                <w:rFonts w:eastAsia="Times New Roman"/>
                <w:sz w:val="26"/>
              </w:rPr>
              <w:t>Corporate</w:t>
            </w:r>
            <w:r w:rsidRPr="00661B8B">
              <w:rPr>
                <w:rFonts w:eastAsia="Times New Roman"/>
                <w:spacing w:val="-3"/>
                <w:sz w:val="26"/>
              </w:rPr>
              <w:t xml:space="preserve"> </w:t>
            </w:r>
            <w:r w:rsidRPr="00661B8B">
              <w:rPr>
                <w:rFonts w:eastAsia="Times New Roman"/>
                <w:sz w:val="26"/>
              </w:rPr>
              <w:t>Correspondence,</w:t>
            </w:r>
            <w:r w:rsidRPr="00661B8B">
              <w:rPr>
                <w:rFonts w:eastAsia="Times New Roman"/>
                <w:spacing w:val="-1"/>
                <w:sz w:val="26"/>
              </w:rPr>
              <w:t xml:space="preserve"> </w:t>
            </w:r>
            <w:r w:rsidRPr="00661B8B">
              <w:rPr>
                <w:rFonts w:eastAsia="Times New Roman"/>
                <w:sz w:val="26"/>
              </w:rPr>
              <w:t>venture</w:t>
            </w:r>
            <w:r w:rsidRPr="00661B8B">
              <w:rPr>
                <w:rFonts w:eastAsia="Times New Roman"/>
                <w:spacing w:val="-3"/>
                <w:sz w:val="26"/>
              </w:rPr>
              <w:t xml:space="preserve"> </w:t>
            </w:r>
            <w:r w:rsidRPr="00661B8B">
              <w:rPr>
                <w:rFonts w:eastAsia="Times New Roman"/>
                <w:sz w:val="26"/>
              </w:rPr>
              <w:t>creation</w:t>
            </w:r>
            <w:r w:rsidRPr="00661B8B">
              <w:rPr>
                <w:rFonts w:eastAsia="Times New Roman"/>
                <w:spacing w:val="-3"/>
                <w:sz w:val="26"/>
              </w:rPr>
              <w:t xml:space="preserve"> </w:t>
            </w:r>
            <w:r w:rsidRPr="00661B8B">
              <w:rPr>
                <w:rFonts w:eastAsia="Times New Roman"/>
                <w:sz w:val="26"/>
              </w:rPr>
              <w:t>and</w:t>
            </w:r>
            <w:r w:rsidRPr="00661B8B">
              <w:rPr>
                <w:rFonts w:eastAsia="Times New Roman"/>
                <w:spacing w:val="-4"/>
                <w:sz w:val="26"/>
              </w:rPr>
              <w:t xml:space="preserve"> </w:t>
            </w:r>
            <w:r w:rsidRPr="00661B8B">
              <w:rPr>
                <w:rFonts w:eastAsia="Times New Roman"/>
                <w:sz w:val="26"/>
              </w:rPr>
              <w:t>industrial</w:t>
            </w:r>
            <w:r w:rsidRPr="00661B8B">
              <w:rPr>
                <w:rFonts w:eastAsia="Times New Roman"/>
                <w:spacing w:val="-4"/>
                <w:sz w:val="26"/>
              </w:rPr>
              <w:t xml:space="preserve"> </w:t>
            </w:r>
            <w:r w:rsidRPr="00661B8B">
              <w:rPr>
                <w:rFonts w:eastAsia="Times New Roman"/>
                <w:sz w:val="26"/>
              </w:rPr>
              <w:t>training.</w:t>
            </w:r>
          </w:p>
        </w:tc>
      </w:tr>
      <w:tr w:rsidR="00E81353" w:rsidRPr="00661B8B" w:rsidTr="00205160">
        <w:trPr>
          <w:trHeight w:val="1046"/>
          <w:jc w:val="center"/>
        </w:trPr>
        <w:tc>
          <w:tcPr>
            <w:tcW w:w="854" w:type="dxa"/>
            <w:vAlign w:val="center"/>
          </w:tcPr>
          <w:p w:rsidR="00E81353" w:rsidRPr="00661B8B" w:rsidRDefault="00E81353" w:rsidP="00205160">
            <w:pPr>
              <w:widowControl w:val="0"/>
              <w:autoSpaceDE w:val="0"/>
              <w:autoSpaceDN w:val="0"/>
              <w:spacing w:line="262" w:lineRule="exact"/>
              <w:ind w:right="97"/>
              <w:jc w:val="center"/>
              <w:rPr>
                <w:rFonts w:eastAsia="Times New Roman"/>
                <w:b/>
                <w:sz w:val="26"/>
              </w:rPr>
            </w:pPr>
            <w:r w:rsidRPr="00661B8B">
              <w:rPr>
                <w:rFonts w:eastAsia="Times New Roman"/>
                <w:b/>
                <w:sz w:val="26"/>
              </w:rPr>
              <w:t>PSO5</w:t>
            </w:r>
          </w:p>
        </w:tc>
        <w:tc>
          <w:tcPr>
            <w:tcW w:w="8254" w:type="dxa"/>
          </w:tcPr>
          <w:p w:rsidR="00E81353" w:rsidRPr="00661B8B" w:rsidRDefault="00E81353" w:rsidP="00205160">
            <w:pPr>
              <w:widowControl w:val="0"/>
              <w:autoSpaceDE w:val="0"/>
              <w:autoSpaceDN w:val="0"/>
              <w:spacing w:before="31" w:line="452" w:lineRule="exact"/>
              <w:ind w:left="110" w:right="496"/>
              <w:rPr>
                <w:rFonts w:eastAsia="Times New Roman"/>
                <w:sz w:val="26"/>
              </w:rPr>
            </w:pPr>
            <w:r w:rsidRPr="00661B8B">
              <w:rPr>
                <w:rFonts w:eastAsia="Times New Roman"/>
                <w:sz w:val="26"/>
              </w:rPr>
              <w:t>Train to develop managerial skills individually and collectively for better</w:t>
            </w:r>
            <w:r w:rsidRPr="00661B8B">
              <w:rPr>
                <w:rFonts w:eastAsia="Times New Roman"/>
                <w:spacing w:val="-62"/>
                <w:sz w:val="26"/>
              </w:rPr>
              <w:t xml:space="preserve"> </w:t>
            </w:r>
            <w:r w:rsidRPr="00661B8B">
              <w:rPr>
                <w:rFonts w:eastAsia="Times New Roman"/>
                <w:sz w:val="26"/>
              </w:rPr>
              <w:t>corporate management</w:t>
            </w:r>
            <w:r w:rsidRPr="00661B8B">
              <w:rPr>
                <w:rFonts w:eastAsia="Times New Roman"/>
                <w:spacing w:val="1"/>
                <w:sz w:val="26"/>
              </w:rPr>
              <w:t xml:space="preserve"> </w:t>
            </w:r>
            <w:r w:rsidRPr="00661B8B">
              <w:rPr>
                <w:rFonts w:eastAsia="Times New Roman"/>
                <w:sz w:val="26"/>
              </w:rPr>
              <w:t>at local</w:t>
            </w:r>
            <w:r w:rsidRPr="00661B8B">
              <w:rPr>
                <w:rFonts w:eastAsia="Times New Roman"/>
                <w:spacing w:val="1"/>
                <w:sz w:val="26"/>
              </w:rPr>
              <w:t xml:space="preserve"> </w:t>
            </w:r>
            <w:r w:rsidRPr="00661B8B">
              <w:rPr>
                <w:rFonts w:eastAsia="Times New Roman"/>
                <w:sz w:val="26"/>
              </w:rPr>
              <w:t>and global</w:t>
            </w:r>
            <w:r w:rsidRPr="00661B8B">
              <w:rPr>
                <w:rFonts w:eastAsia="Times New Roman"/>
                <w:spacing w:val="1"/>
                <w:sz w:val="26"/>
              </w:rPr>
              <w:t xml:space="preserve"> </w:t>
            </w:r>
            <w:r w:rsidRPr="00661B8B">
              <w:rPr>
                <w:rFonts w:eastAsia="Times New Roman"/>
                <w:sz w:val="26"/>
              </w:rPr>
              <w:t>level.</w:t>
            </w:r>
          </w:p>
        </w:tc>
      </w:tr>
    </w:tbl>
    <w:p w:rsidR="00E81353" w:rsidRPr="00661B8B" w:rsidRDefault="00E81353" w:rsidP="00E81353">
      <w:pPr>
        <w:widowControl w:val="0"/>
        <w:autoSpaceDE w:val="0"/>
        <w:autoSpaceDN w:val="0"/>
        <w:spacing w:before="5"/>
        <w:rPr>
          <w:rFonts w:eastAsia="Times New Roman"/>
          <w:b/>
          <w:sz w:val="14"/>
        </w:rPr>
      </w:pPr>
    </w:p>
    <w:p w:rsidR="00E81353" w:rsidRDefault="00E81353" w:rsidP="00E81353">
      <w:pPr>
        <w:widowControl w:val="0"/>
        <w:autoSpaceDE w:val="0"/>
        <w:autoSpaceDN w:val="0"/>
        <w:spacing w:line="452" w:lineRule="exact"/>
        <w:rPr>
          <w:rFonts w:eastAsia="Times New Roman"/>
          <w:sz w:val="26"/>
        </w:rPr>
      </w:pPr>
    </w:p>
    <w:p w:rsidR="00E81353" w:rsidRDefault="00E81353" w:rsidP="00E81353">
      <w:pPr>
        <w:spacing w:after="160" w:line="259" w:lineRule="auto"/>
        <w:rPr>
          <w:rFonts w:eastAsia="Times New Roman"/>
          <w:sz w:val="22"/>
          <w:szCs w:val="22"/>
        </w:rPr>
      </w:pPr>
      <w:r>
        <w:rPr>
          <w:rFonts w:eastAsia="Times New Roman"/>
          <w:sz w:val="22"/>
          <w:szCs w:val="22"/>
        </w:rPr>
        <w:br w:type="page"/>
      </w:r>
    </w:p>
    <w:p w:rsidR="00540877" w:rsidRPr="00954440" w:rsidRDefault="00540877" w:rsidP="00954440">
      <w:pPr>
        <w:jc w:val="center"/>
        <w:rPr>
          <w:rFonts w:eastAsia="Times New Roman"/>
          <w:b/>
          <w:sz w:val="22"/>
          <w:szCs w:val="22"/>
          <w:u w:val="single"/>
        </w:rPr>
      </w:pPr>
    </w:p>
    <w:p w:rsidR="00540877" w:rsidRPr="00954440" w:rsidRDefault="00540877" w:rsidP="00954440">
      <w:pPr>
        <w:jc w:val="center"/>
        <w:rPr>
          <w:rFonts w:eastAsia="Times New Roman"/>
          <w:b/>
          <w:sz w:val="22"/>
          <w:szCs w:val="22"/>
          <w:u w:val="single"/>
        </w:rPr>
      </w:pPr>
      <w:r w:rsidRPr="00954440">
        <w:rPr>
          <w:rFonts w:eastAsia="Times New Roman"/>
          <w:b/>
          <w:sz w:val="22"/>
          <w:szCs w:val="22"/>
          <w:u w:val="single"/>
        </w:rPr>
        <w:t>FIRST YEAR – SEMESTER – I</w:t>
      </w:r>
    </w:p>
    <w:p w:rsidR="005663CC" w:rsidRPr="00954440" w:rsidRDefault="00540877" w:rsidP="00954440">
      <w:pPr>
        <w:spacing w:after="160" w:line="259" w:lineRule="auto"/>
        <w:jc w:val="center"/>
        <w:rPr>
          <w:rFonts w:eastAsia="Times New Roman"/>
          <w:b/>
          <w:smallCaps/>
          <w:sz w:val="22"/>
          <w:szCs w:val="22"/>
          <w:u w:val="single"/>
        </w:rPr>
      </w:pPr>
      <w:r w:rsidRPr="00954440">
        <w:rPr>
          <w:rFonts w:eastAsia="Times New Roman"/>
          <w:b/>
          <w:smallCaps/>
          <w:sz w:val="22"/>
          <w:szCs w:val="22"/>
          <w:u w:val="single"/>
        </w:rPr>
        <w:t>Core – I: Financial Accounting I</w:t>
      </w:r>
    </w:p>
    <w:p w:rsidR="00F1176D" w:rsidRPr="00954440" w:rsidRDefault="00F1176D" w:rsidP="00954440">
      <w:pPr>
        <w:spacing w:after="160" w:line="259" w:lineRule="auto"/>
        <w:jc w:val="center"/>
        <w:rPr>
          <w:rFonts w:eastAsia="Times New Roman"/>
          <w:b/>
          <w:smallCaps/>
          <w:sz w:val="22"/>
          <w:szCs w:val="22"/>
          <w:u w:val="single"/>
        </w:rPr>
      </w:pPr>
    </w:p>
    <w:tbl>
      <w:tblPr>
        <w:tblW w:w="90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633"/>
        <w:gridCol w:w="321"/>
        <w:gridCol w:w="645"/>
        <w:gridCol w:w="645"/>
        <w:gridCol w:w="645"/>
        <w:gridCol w:w="1194"/>
        <w:gridCol w:w="1048"/>
        <w:gridCol w:w="1076"/>
        <w:gridCol w:w="622"/>
        <w:gridCol w:w="488"/>
        <w:gridCol w:w="819"/>
      </w:tblGrid>
      <w:tr w:rsidR="00F1176D" w:rsidRPr="00954440" w:rsidTr="00C52738">
        <w:trPr>
          <w:cantSplit/>
          <w:trHeight w:val="60"/>
          <w:tblHeader/>
        </w:trPr>
        <w:tc>
          <w:tcPr>
            <w:tcW w:w="1579" w:type="dxa"/>
            <w:gridSpan w:val="2"/>
            <w:vMerge w:val="restart"/>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Subject Code</w:t>
            </w:r>
          </w:p>
        </w:tc>
        <w:tc>
          <w:tcPr>
            <w:tcW w:w="321" w:type="dxa"/>
            <w:vMerge w:val="restart"/>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w:t>
            </w:r>
          </w:p>
        </w:tc>
        <w:tc>
          <w:tcPr>
            <w:tcW w:w="645" w:type="dxa"/>
            <w:vMerge w:val="restart"/>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w:t>
            </w:r>
          </w:p>
        </w:tc>
        <w:tc>
          <w:tcPr>
            <w:tcW w:w="645" w:type="dxa"/>
            <w:vMerge w:val="restart"/>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P</w:t>
            </w:r>
          </w:p>
        </w:tc>
        <w:tc>
          <w:tcPr>
            <w:tcW w:w="645" w:type="dxa"/>
            <w:vMerge w:val="restart"/>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w:t>
            </w:r>
          </w:p>
        </w:tc>
        <w:tc>
          <w:tcPr>
            <w:tcW w:w="1194" w:type="dxa"/>
            <w:vMerge w:val="restart"/>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Credits</w:t>
            </w:r>
          </w:p>
        </w:tc>
        <w:tc>
          <w:tcPr>
            <w:tcW w:w="1048" w:type="dxa"/>
            <w:vMerge w:val="restart"/>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Inst. Hours</w:t>
            </w:r>
          </w:p>
        </w:tc>
        <w:tc>
          <w:tcPr>
            <w:tcW w:w="3001" w:type="dxa"/>
            <w:gridSpan w:val="4"/>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Marks</w:t>
            </w:r>
          </w:p>
        </w:tc>
      </w:tr>
      <w:tr w:rsidR="00F1176D" w:rsidRPr="00954440" w:rsidTr="00C52738">
        <w:trPr>
          <w:cantSplit/>
          <w:trHeight w:val="60"/>
          <w:tblHeader/>
        </w:trPr>
        <w:tc>
          <w:tcPr>
            <w:tcW w:w="1579" w:type="dxa"/>
            <w:gridSpan w:val="2"/>
            <w:vMerge/>
            <w:shd w:val="clear" w:color="auto" w:fill="auto"/>
            <w:vAlign w:val="center"/>
          </w:tcPr>
          <w:p w:rsidR="00F1176D" w:rsidRPr="00954440" w:rsidRDefault="00F1176D"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321" w:type="dxa"/>
            <w:vMerge/>
            <w:shd w:val="clear" w:color="auto" w:fill="auto"/>
            <w:vAlign w:val="center"/>
          </w:tcPr>
          <w:p w:rsidR="00F1176D" w:rsidRPr="00954440" w:rsidRDefault="00F1176D"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645" w:type="dxa"/>
            <w:vMerge/>
            <w:shd w:val="clear" w:color="auto" w:fill="auto"/>
            <w:vAlign w:val="center"/>
          </w:tcPr>
          <w:p w:rsidR="00F1176D" w:rsidRPr="00954440" w:rsidRDefault="00F1176D"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645" w:type="dxa"/>
            <w:vMerge/>
            <w:shd w:val="clear" w:color="auto" w:fill="auto"/>
            <w:vAlign w:val="center"/>
          </w:tcPr>
          <w:p w:rsidR="00F1176D" w:rsidRPr="00954440" w:rsidRDefault="00F1176D"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645" w:type="dxa"/>
            <w:vMerge/>
            <w:shd w:val="clear" w:color="auto" w:fill="auto"/>
            <w:vAlign w:val="center"/>
          </w:tcPr>
          <w:p w:rsidR="00F1176D" w:rsidRPr="00954440" w:rsidRDefault="00F1176D"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194" w:type="dxa"/>
            <w:vMerge/>
            <w:shd w:val="clear" w:color="auto" w:fill="auto"/>
            <w:vAlign w:val="center"/>
          </w:tcPr>
          <w:p w:rsidR="00F1176D" w:rsidRPr="00954440" w:rsidRDefault="00F1176D"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048" w:type="dxa"/>
            <w:vMerge/>
            <w:shd w:val="clear" w:color="auto" w:fill="auto"/>
            <w:vAlign w:val="center"/>
          </w:tcPr>
          <w:p w:rsidR="00F1176D" w:rsidRPr="00954440" w:rsidRDefault="00F1176D"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076" w:type="dxa"/>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CIA</w:t>
            </w:r>
          </w:p>
        </w:tc>
        <w:tc>
          <w:tcPr>
            <w:tcW w:w="1110" w:type="dxa"/>
            <w:gridSpan w:val="2"/>
            <w:tcBorders>
              <w:right w:val="single" w:sz="4" w:space="0" w:color="000000"/>
            </w:tcBorders>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External</w:t>
            </w:r>
          </w:p>
        </w:tc>
        <w:tc>
          <w:tcPr>
            <w:tcW w:w="815" w:type="dxa"/>
            <w:tcBorders>
              <w:left w:val="single" w:sz="4" w:space="0" w:color="000000"/>
            </w:tcBorders>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r>
      <w:tr w:rsidR="00F1176D" w:rsidRPr="00954440" w:rsidTr="00C52738">
        <w:trPr>
          <w:cantSplit/>
          <w:trHeight w:val="170"/>
          <w:tblHeader/>
        </w:trPr>
        <w:tc>
          <w:tcPr>
            <w:tcW w:w="1579" w:type="dxa"/>
            <w:gridSpan w:val="2"/>
            <w:shd w:val="clear" w:color="auto" w:fill="auto"/>
            <w:vAlign w:val="center"/>
          </w:tcPr>
          <w:p w:rsidR="00F1176D" w:rsidRPr="00954440" w:rsidRDefault="00F1176D" w:rsidP="00954440">
            <w:pPr>
              <w:widowControl w:val="0"/>
              <w:rPr>
                <w:color w:val="000000"/>
                <w:lang w:eastAsia="en-IN" w:bidi="ta-IN"/>
              </w:rPr>
            </w:pPr>
            <w:r w:rsidRPr="00954440">
              <w:rPr>
                <w:color w:val="000000"/>
                <w:sz w:val="22"/>
                <w:szCs w:val="22"/>
                <w:lang w:eastAsia="en-IN" w:bidi="ta-IN"/>
              </w:rPr>
              <w:t>23UCOSC13</w:t>
            </w:r>
          </w:p>
        </w:tc>
        <w:tc>
          <w:tcPr>
            <w:tcW w:w="321" w:type="dxa"/>
            <w:shd w:val="clear" w:color="auto" w:fill="auto"/>
            <w:vAlign w:val="center"/>
          </w:tcPr>
          <w:p w:rsidR="00F1176D" w:rsidRPr="00954440" w:rsidRDefault="00F1176D"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5</w:t>
            </w:r>
          </w:p>
        </w:tc>
        <w:tc>
          <w:tcPr>
            <w:tcW w:w="645" w:type="dxa"/>
            <w:shd w:val="clear" w:color="auto" w:fill="auto"/>
            <w:vAlign w:val="center"/>
          </w:tcPr>
          <w:p w:rsidR="00F1176D" w:rsidRPr="00954440" w:rsidRDefault="00F1176D"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645" w:type="dxa"/>
            <w:shd w:val="clear" w:color="auto" w:fill="auto"/>
            <w:vAlign w:val="center"/>
          </w:tcPr>
          <w:p w:rsidR="00F1176D" w:rsidRPr="00954440" w:rsidRDefault="00F1176D"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645" w:type="dxa"/>
            <w:shd w:val="clear" w:color="auto" w:fill="auto"/>
            <w:vAlign w:val="center"/>
          </w:tcPr>
          <w:p w:rsidR="00F1176D" w:rsidRPr="00954440" w:rsidRDefault="00F1176D"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1194" w:type="dxa"/>
            <w:shd w:val="clear" w:color="auto" w:fill="auto"/>
            <w:vAlign w:val="center"/>
          </w:tcPr>
          <w:p w:rsidR="00F1176D" w:rsidRPr="00954440" w:rsidRDefault="00346C90"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5</w:t>
            </w:r>
          </w:p>
        </w:tc>
        <w:tc>
          <w:tcPr>
            <w:tcW w:w="1048" w:type="dxa"/>
            <w:shd w:val="clear" w:color="auto" w:fill="auto"/>
            <w:vAlign w:val="center"/>
          </w:tcPr>
          <w:p w:rsidR="00F1176D" w:rsidRPr="00954440" w:rsidRDefault="00F1176D"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5</w:t>
            </w:r>
          </w:p>
        </w:tc>
        <w:tc>
          <w:tcPr>
            <w:tcW w:w="1076" w:type="dxa"/>
            <w:tcBorders>
              <w:right w:val="single" w:sz="4" w:space="0" w:color="000000"/>
            </w:tcBorders>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25</w:t>
            </w:r>
          </w:p>
        </w:tc>
        <w:tc>
          <w:tcPr>
            <w:tcW w:w="1110" w:type="dxa"/>
            <w:gridSpan w:val="2"/>
            <w:tcBorders>
              <w:left w:val="single" w:sz="4" w:space="0" w:color="000000"/>
              <w:right w:val="single" w:sz="4" w:space="0" w:color="000000"/>
            </w:tcBorders>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75</w:t>
            </w:r>
          </w:p>
        </w:tc>
        <w:tc>
          <w:tcPr>
            <w:tcW w:w="815" w:type="dxa"/>
            <w:tcBorders>
              <w:left w:val="single" w:sz="4" w:space="0" w:color="000000"/>
            </w:tcBorders>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100</w:t>
            </w:r>
          </w:p>
        </w:tc>
      </w:tr>
      <w:tr w:rsidR="00F1176D" w:rsidRPr="00954440" w:rsidTr="00C52738">
        <w:trPr>
          <w:cantSplit/>
          <w:trHeight w:val="431"/>
          <w:tblHeader/>
        </w:trPr>
        <w:tc>
          <w:tcPr>
            <w:tcW w:w="9082" w:type="dxa"/>
            <w:gridSpan w:val="12"/>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Learning Objectives</w:t>
            </w:r>
          </w:p>
        </w:tc>
      </w:tr>
      <w:tr w:rsidR="00F1176D" w:rsidRPr="00954440" w:rsidTr="00C52738">
        <w:trPr>
          <w:cantSplit/>
          <w:tblHeader/>
        </w:trPr>
        <w:tc>
          <w:tcPr>
            <w:tcW w:w="946" w:type="dxa"/>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LO1</w:t>
            </w:r>
          </w:p>
        </w:tc>
        <w:tc>
          <w:tcPr>
            <w:tcW w:w="8136" w:type="dxa"/>
            <w:gridSpan w:val="11"/>
            <w:shd w:val="clear" w:color="auto" w:fill="auto"/>
            <w:vAlign w:val="center"/>
          </w:tcPr>
          <w:p w:rsidR="00F1176D" w:rsidRPr="00954440" w:rsidRDefault="00F1176D"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understand the basic accounting concepts and standards.</w:t>
            </w:r>
          </w:p>
        </w:tc>
      </w:tr>
      <w:tr w:rsidR="00F1176D" w:rsidRPr="00954440" w:rsidTr="00C52738">
        <w:trPr>
          <w:cantSplit/>
          <w:tblHeader/>
        </w:trPr>
        <w:tc>
          <w:tcPr>
            <w:tcW w:w="946" w:type="dxa"/>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LO2</w:t>
            </w:r>
          </w:p>
        </w:tc>
        <w:tc>
          <w:tcPr>
            <w:tcW w:w="8136" w:type="dxa"/>
            <w:gridSpan w:val="11"/>
            <w:shd w:val="clear" w:color="auto" w:fill="auto"/>
            <w:vAlign w:val="center"/>
          </w:tcPr>
          <w:p w:rsidR="00F1176D" w:rsidRPr="00954440" w:rsidRDefault="00F1176D"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know the basis for calculating business profits.</w:t>
            </w:r>
          </w:p>
        </w:tc>
      </w:tr>
      <w:tr w:rsidR="00F1176D" w:rsidRPr="00954440" w:rsidTr="00C52738">
        <w:trPr>
          <w:cantSplit/>
          <w:tblHeader/>
        </w:trPr>
        <w:tc>
          <w:tcPr>
            <w:tcW w:w="946" w:type="dxa"/>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LO3</w:t>
            </w:r>
          </w:p>
        </w:tc>
        <w:tc>
          <w:tcPr>
            <w:tcW w:w="8136" w:type="dxa"/>
            <w:gridSpan w:val="11"/>
            <w:shd w:val="clear" w:color="auto" w:fill="auto"/>
            <w:vAlign w:val="center"/>
          </w:tcPr>
          <w:p w:rsidR="00F1176D" w:rsidRPr="00954440" w:rsidRDefault="00F1176D"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familiarize with the accounting treatment of depreciation.</w:t>
            </w:r>
          </w:p>
        </w:tc>
      </w:tr>
      <w:tr w:rsidR="00F1176D" w:rsidRPr="00954440" w:rsidTr="00C52738">
        <w:trPr>
          <w:cantSplit/>
          <w:tblHeader/>
        </w:trPr>
        <w:tc>
          <w:tcPr>
            <w:tcW w:w="946" w:type="dxa"/>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LO4</w:t>
            </w:r>
          </w:p>
        </w:tc>
        <w:tc>
          <w:tcPr>
            <w:tcW w:w="8136" w:type="dxa"/>
            <w:gridSpan w:val="11"/>
            <w:shd w:val="clear" w:color="auto" w:fill="auto"/>
            <w:vAlign w:val="center"/>
          </w:tcPr>
          <w:p w:rsidR="00F1176D" w:rsidRPr="00954440" w:rsidRDefault="00F1176D"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learn the methods of calculating profit for single entry system.</w:t>
            </w:r>
          </w:p>
        </w:tc>
      </w:tr>
      <w:tr w:rsidR="00F1176D" w:rsidRPr="00954440" w:rsidTr="00C52738">
        <w:trPr>
          <w:cantSplit/>
          <w:tblHeader/>
        </w:trPr>
        <w:tc>
          <w:tcPr>
            <w:tcW w:w="946" w:type="dxa"/>
            <w:shd w:val="clear" w:color="auto" w:fill="auto"/>
            <w:vAlign w:val="center"/>
          </w:tcPr>
          <w:p w:rsidR="00F1176D" w:rsidRPr="00954440" w:rsidRDefault="00F1176D"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LO5</w:t>
            </w:r>
          </w:p>
        </w:tc>
        <w:tc>
          <w:tcPr>
            <w:tcW w:w="8136" w:type="dxa"/>
            <w:gridSpan w:val="11"/>
            <w:shd w:val="clear" w:color="auto" w:fill="auto"/>
            <w:vAlign w:val="center"/>
          </w:tcPr>
          <w:p w:rsidR="00F1176D" w:rsidRPr="00954440" w:rsidRDefault="00F1176D"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gain knowledge on the accounting treatment of insurance claims.</w:t>
            </w:r>
          </w:p>
        </w:tc>
      </w:tr>
      <w:tr w:rsidR="00F1176D" w:rsidRPr="00954440" w:rsidTr="00C52738">
        <w:trPr>
          <w:cantSplit/>
          <w:tblHeader/>
        </w:trPr>
        <w:tc>
          <w:tcPr>
            <w:tcW w:w="9082" w:type="dxa"/>
            <w:gridSpan w:val="12"/>
            <w:shd w:val="clear" w:color="auto" w:fill="auto"/>
            <w:vAlign w:val="center"/>
          </w:tcPr>
          <w:p w:rsidR="00F1176D" w:rsidRPr="00954440" w:rsidRDefault="00F1176D"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Prerequisites: Should have studied Accountancy in XII Std</w:t>
            </w:r>
          </w:p>
        </w:tc>
      </w:tr>
      <w:tr w:rsidR="00573B67" w:rsidRPr="00954440" w:rsidTr="00C52738">
        <w:trPr>
          <w:cantSplit/>
          <w:tblHeader/>
        </w:trPr>
        <w:tc>
          <w:tcPr>
            <w:tcW w:w="946" w:type="dxa"/>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Unit</w:t>
            </w:r>
          </w:p>
        </w:tc>
        <w:tc>
          <w:tcPr>
            <w:tcW w:w="6829" w:type="dxa"/>
            <w:gridSpan w:val="9"/>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Contents</w:t>
            </w:r>
          </w:p>
        </w:tc>
        <w:tc>
          <w:tcPr>
            <w:tcW w:w="1307" w:type="dxa"/>
            <w:gridSpan w:val="2"/>
            <w:shd w:val="clear" w:color="auto" w:fill="auto"/>
          </w:tcPr>
          <w:p w:rsidR="00573B67" w:rsidRPr="00954440" w:rsidRDefault="00573B67"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No. of Hours</w:t>
            </w:r>
          </w:p>
        </w:tc>
      </w:tr>
      <w:tr w:rsidR="00573B67" w:rsidRPr="00954440" w:rsidTr="00C52738">
        <w:trPr>
          <w:cantSplit/>
          <w:trHeight w:val="917"/>
          <w:tblHeader/>
        </w:trPr>
        <w:tc>
          <w:tcPr>
            <w:tcW w:w="946" w:type="dxa"/>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w:t>
            </w:r>
          </w:p>
        </w:tc>
        <w:tc>
          <w:tcPr>
            <w:tcW w:w="6829" w:type="dxa"/>
            <w:gridSpan w:val="9"/>
            <w:shd w:val="clear" w:color="auto" w:fill="auto"/>
          </w:tcPr>
          <w:p w:rsidR="00573B67" w:rsidRPr="00954440" w:rsidRDefault="00573B67"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b/>
              </w:rPr>
              <w:t>Fundamentals of Financial Accounting</w:t>
            </w:r>
          </w:p>
          <w:p w:rsidR="00573B67" w:rsidRPr="00954440" w:rsidRDefault="00573B67"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Financial Accounting – Meaning, Definition, Objectives, Basic Accounting Concepts and Conventions - Journal, Ledger Accounts– Subsidiary Books –– Trial Balance - Classification of Errors – Rectification of Errors – Preparation of Suspense Account – Bank Reconciliation Statement -  Need and Preparation</w:t>
            </w:r>
          </w:p>
        </w:tc>
        <w:tc>
          <w:tcPr>
            <w:tcW w:w="1307" w:type="dxa"/>
            <w:gridSpan w:val="2"/>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r w:rsidR="00573B67" w:rsidRPr="00954440" w:rsidTr="00C52738">
        <w:trPr>
          <w:cantSplit/>
          <w:trHeight w:val="917"/>
          <w:tblHeader/>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w:t>
            </w:r>
          </w:p>
        </w:tc>
        <w:tc>
          <w:tcPr>
            <w:tcW w:w="6829" w:type="dxa"/>
            <w:gridSpan w:val="9"/>
            <w:tcBorders>
              <w:top w:val="single" w:sz="4" w:space="0" w:color="000000"/>
              <w:left w:val="single" w:sz="4" w:space="0" w:color="000000"/>
              <w:bottom w:val="single" w:sz="4" w:space="0" w:color="000000"/>
              <w:right w:val="single" w:sz="4" w:space="0" w:color="000000"/>
            </w:tcBorders>
            <w:shd w:val="clear" w:color="auto" w:fill="auto"/>
          </w:tcPr>
          <w:p w:rsidR="00573B67" w:rsidRPr="00954440" w:rsidRDefault="00573B67"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 xml:space="preserve">Final Accounts  </w:t>
            </w:r>
          </w:p>
          <w:p w:rsidR="00573B67" w:rsidRPr="00954440" w:rsidRDefault="00573B67"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Cs/>
              </w:rPr>
              <w:t>Final Accounts of Sole Trading Concern- Capital and Revenue Expenditure and Receipts – Preparation of Trading, Profit and Loss Account and Balance Sheet with Adjustments.</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r w:rsidR="00573B67" w:rsidRPr="00954440" w:rsidTr="00C52738">
        <w:trPr>
          <w:cantSplit/>
          <w:trHeight w:val="917"/>
          <w:tblHeader/>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III</w:t>
            </w:r>
          </w:p>
        </w:tc>
        <w:tc>
          <w:tcPr>
            <w:tcW w:w="6829" w:type="dxa"/>
            <w:gridSpan w:val="9"/>
            <w:tcBorders>
              <w:top w:val="single" w:sz="4" w:space="0" w:color="000000"/>
              <w:left w:val="single" w:sz="4" w:space="0" w:color="000000"/>
              <w:bottom w:val="single" w:sz="4" w:space="0" w:color="000000"/>
              <w:right w:val="single" w:sz="4" w:space="0" w:color="000000"/>
            </w:tcBorders>
            <w:shd w:val="clear" w:color="auto" w:fill="auto"/>
          </w:tcPr>
          <w:p w:rsidR="00573B67" w:rsidRPr="00954440" w:rsidRDefault="00573B67"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Depreciation and Bills of Exchange</w:t>
            </w:r>
          </w:p>
          <w:p w:rsidR="00573B67" w:rsidRPr="00954440" w:rsidRDefault="00573B67"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Depreciation - Meaning – Objectives – Accounting Treatments - Types - Straight Line Method – Diminishing Balance method – Conversion method.</w:t>
            </w:r>
          </w:p>
          <w:p w:rsidR="00573B67" w:rsidRPr="00954440" w:rsidRDefault="00573B67"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 xml:space="preserve">Units of Production Method – Cost Model vs Revaluation </w:t>
            </w:r>
          </w:p>
          <w:p w:rsidR="00573B67" w:rsidRPr="00954440" w:rsidRDefault="00573B67"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 xml:space="preserve">Bills of Exchange – Definition – Specimens – Discounting of Bills – Endorsement of Bill – Collection – Noting – Renewal – Retirement of Bill under rebate </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bl>
    <w:p w:rsidR="00F1176D" w:rsidRPr="00954440" w:rsidRDefault="00F1176D" w:rsidP="00954440">
      <w:pPr>
        <w:spacing w:after="160" w:line="259" w:lineRule="auto"/>
        <w:jc w:val="center"/>
        <w:rPr>
          <w:rFonts w:eastAsia="Times New Roman"/>
          <w:b/>
          <w:smallCaps/>
          <w:sz w:val="22"/>
          <w:szCs w:val="22"/>
          <w:u w:val="single"/>
        </w:rPr>
      </w:pPr>
    </w:p>
    <w:p w:rsidR="00573B67" w:rsidRPr="00954440" w:rsidRDefault="00573B67" w:rsidP="00954440">
      <w:pPr>
        <w:spacing w:after="160" w:line="259" w:lineRule="auto"/>
        <w:jc w:val="center"/>
        <w:rPr>
          <w:rFonts w:eastAsia="Times New Roman"/>
          <w:b/>
          <w:smallCaps/>
          <w:sz w:val="22"/>
          <w:szCs w:val="22"/>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6632"/>
        <w:gridCol w:w="1307"/>
      </w:tblGrid>
      <w:tr w:rsidR="00540877" w:rsidRPr="00954440" w:rsidTr="005E3432">
        <w:trPr>
          <w:cantSplit/>
          <w:trHeight w:val="629"/>
          <w:tblHeader/>
        </w:trPr>
        <w:tc>
          <w:tcPr>
            <w:tcW w:w="946" w:type="dxa"/>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lastRenderedPageBreak/>
              <w:t>IV</w:t>
            </w:r>
          </w:p>
        </w:tc>
        <w:tc>
          <w:tcPr>
            <w:tcW w:w="6632" w:type="dxa"/>
            <w:shd w:val="clear" w:color="auto" w:fill="auto"/>
          </w:tcPr>
          <w:p w:rsidR="00540877" w:rsidRPr="00954440" w:rsidRDefault="00540877"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Accounting from Incomplete Records – Single Entry System</w:t>
            </w:r>
          </w:p>
          <w:p w:rsidR="00540877" w:rsidRPr="00954440" w:rsidRDefault="00540877"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Incomplete Records -Meaning and Features - Limitations - Difference between Incomplete Records and Double Entry System - Methods of Calculation of Profit - Statement of Affairs Method – Preparation of final statements by Conversion method.</w:t>
            </w:r>
          </w:p>
          <w:p w:rsidR="00540877" w:rsidRPr="00954440" w:rsidRDefault="00540877" w:rsidP="00954440">
            <w:pPr>
              <w:pStyle w:val="Normal1"/>
              <w:spacing w:line="240" w:lineRule="auto"/>
              <w:jc w:val="both"/>
              <w:rPr>
                <w:rFonts w:ascii="Times New Roman" w:eastAsia="Times New Roman" w:hAnsi="Times New Roman" w:cs="Times New Roman"/>
              </w:rPr>
            </w:pPr>
          </w:p>
        </w:tc>
        <w:tc>
          <w:tcPr>
            <w:tcW w:w="1307" w:type="dxa"/>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r w:rsidR="00540877" w:rsidRPr="00954440" w:rsidTr="005E3432">
        <w:trPr>
          <w:cantSplit/>
          <w:trHeight w:val="530"/>
          <w:tblHeader/>
        </w:trPr>
        <w:tc>
          <w:tcPr>
            <w:tcW w:w="946" w:type="dxa"/>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V</w:t>
            </w:r>
          </w:p>
        </w:tc>
        <w:tc>
          <w:tcPr>
            <w:tcW w:w="6632" w:type="dxa"/>
            <w:shd w:val="clear" w:color="auto" w:fill="auto"/>
          </w:tcPr>
          <w:p w:rsidR="00540877" w:rsidRPr="00954440" w:rsidRDefault="00540877"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 xml:space="preserve">Royalty and Insurance Claims </w:t>
            </w:r>
          </w:p>
          <w:p w:rsidR="00540877" w:rsidRPr="00954440" w:rsidRDefault="00540877"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Meaning – Minimum Rent – Short Working – Recoupment of Short Working – Lessor and Lessee – Sublease – Accounting Treatment.</w:t>
            </w:r>
            <w:r w:rsidRPr="00954440">
              <w:rPr>
                <w:rFonts w:ascii="Times New Roman" w:eastAsia="Times New Roman" w:hAnsi="Times New Roman" w:cs="Times New Roman"/>
                <w:b/>
              </w:rPr>
              <w:br/>
              <w:t>Insurance Claims</w:t>
            </w:r>
            <w:r w:rsidRPr="00954440">
              <w:rPr>
                <w:rFonts w:ascii="Times New Roman" w:eastAsia="Times New Roman" w:hAnsi="Times New Roman" w:cs="Times New Roman"/>
              </w:rPr>
              <w:t xml:space="preserve"> –Calculation of Claim Amount-Average clause (Loss of Stock only)</w:t>
            </w:r>
          </w:p>
        </w:tc>
        <w:tc>
          <w:tcPr>
            <w:tcW w:w="1307" w:type="dxa"/>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r w:rsidR="00540877" w:rsidRPr="00954440" w:rsidTr="005E3432">
        <w:trPr>
          <w:cantSplit/>
          <w:trHeight w:val="440"/>
          <w:tblHeader/>
        </w:trPr>
        <w:tc>
          <w:tcPr>
            <w:tcW w:w="7578" w:type="dxa"/>
            <w:gridSpan w:val="2"/>
            <w:shd w:val="clear" w:color="auto" w:fill="auto"/>
          </w:tcPr>
          <w:p w:rsidR="00540877" w:rsidRPr="00954440" w:rsidRDefault="0054087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1307" w:type="dxa"/>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75</w:t>
            </w:r>
          </w:p>
        </w:tc>
      </w:tr>
      <w:tr w:rsidR="00540877" w:rsidRPr="00954440" w:rsidTr="005E3432">
        <w:trPr>
          <w:cantSplit/>
          <w:trHeight w:val="440"/>
          <w:tblHeader/>
        </w:trPr>
        <w:tc>
          <w:tcPr>
            <w:tcW w:w="8885" w:type="dxa"/>
            <w:gridSpan w:val="3"/>
            <w:shd w:val="clear" w:color="auto" w:fill="auto"/>
          </w:tcPr>
          <w:p w:rsidR="00540877" w:rsidRPr="00954440" w:rsidRDefault="00540877"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THEORY 20% &amp; PROBLEM 80%</w:t>
            </w:r>
          </w:p>
        </w:tc>
      </w:tr>
      <w:tr w:rsidR="00540877" w:rsidRPr="00954440" w:rsidTr="005E3432">
        <w:trPr>
          <w:cantSplit/>
          <w:tblHeader/>
        </w:trPr>
        <w:tc>
          <w:tcPr>
            <w:tcW w:w="946" w:type="dxa"/>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w:t>
            </w:r>
          </w:p>
        </w:tc>
        <w:tc>
          <w:tcPr>
            <w:tcW w:w="7939" w:type="dxa"/>
            <w:gridSpan w:val="2"/>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Course Outcomes</w:t>
            </w:r>
          </w:p>
        </w:tc>
      </w:tr>
      <w:tr w:rsidR="00540877" w:rsidRPr="00954440" w:rsidTr="005E3432">
        <w:trPr>
          <w:cantSplit/>
          <w:trHeight w:val="512"/>
          <w:tblHeader/>
        </w:trPr>
        <w:tc>
          <w:tcPr>
            <w:tcW w:w="946" w:type="dxa"/>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CO1</w:t>
            </w:r>
          </w:p>
        </w:tc>
        <w:tc>
          <w:tcPr>
            <w:tcW w:w="7939" w:type="dxa"/>
            <w:gridSpan w:val="2"/>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color w:val="000000"/>
              </w:rPr>
              <w:t>Remember the concept of rectification of errors and Bank reconciliation statements</w:t>
            </w:r>
          </w:p>
        </w:tc>
      </w:tr>
      <w:tr w:rsidR="00540877" w:rsidRPr="00954440" w:rsidTr="005E3432">
        <w:trPr>
          <w:cantSplit/>
          <w:trHeight w:val="440"/>
          <w:tblHeader/>
        </w:trPr>
        <w:tc>
          <w:tcPr>
            <w:tcW w:w="946" w:type="dxa"/>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CO2</w:t>
            </w:r>
          </w:p>
        </w:tc>
        <w:tc>
          <w:tcPr>
            <w:tcW w:w="7939" w:type="dxa"/>
            <w:gridSpan w:val="2"/>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color w:val="000000"/>
              </w:rPr>
              <w:t xml:space="preserve">Apply the knowledge in preparing detailed accounts of sole trading concerns </w:t>
            </w:r>
          </w:p>
        </w:tc>
      </w:tr>
      <w:tr w:rsidR="00540877" w:rsidRPr="00954440" w:rsidTr="005E3432">
        <w:trPr>
          <w:cantSplit/>
          <w:trHeight w:val="440"/>
          <w:tblHeader/>
        </w:trPr>
        <w:tc>
          <w:tcPr>
            <w:tcW w:w="946" w:type="dxa"/>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CO3</w:t>
            </w:r>
          </w:p>
        </w:tc>
        <w:tc>
          <w:tcPr>
            <w:tcW w:w="7939" w:type="dxa"/>
            <w:gridSpan w:val="2"/>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color w:val="000000"/>
              </w:rPr>
              <w:t>Analyse the various methods of providing depreciation</w:t>
            </w:r>
          </w:p>
        </w:tc>
      </w:tr>
      <w:tr w:rsidR="00540877" w:rsidRPr="00954440" w:rsidTr="005E3432">
        <w:trPr>
          <w:cantSplit/>
          <w:trHeight w:val="359"/>
          <w:tblHeader/>
        </w:trPr>
        <w:tc>
          <w:tcPr>
            <w:tcW w:w="946" w:type="dxa"/>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CO4</w:t>
            </w:r>
          </w:p>
        </w:tc>
        <w:tc>
          <w:tcPr>
            <w:tcW w:w="7939" w:type="dxa"/>
            <w:gridSpan w:val="2"/>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color w:val="000000"/>
              </w:rPr>
              <w:t>Evaluate the methods of calculation of profit</w:t>
            </w:r>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CO5</w:t>
            </w:r>
          </w:p>
        </w:tc>
        <w:tc>
          <w:tcPr>
            <w:tcW w:w="7939" w:type="dxa"/>
            <w:gridSpan w:val="2"/>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 xml:space="preserve">Determine the royalty accounting treatment and claims from insurance companies in case of loss of stock. </w:t>
            </w:r>
          </w:p>
        </w:tc>
      </w:tr>
      <w:tr w:rsidR="00540877" w:rsidRPr="00954440" w:rsidTr="005E3432">
        <w:trPr>
          <w:cantSplit/>
          <w:trHeight w:val="431"/>
          <w:tblHeader/>
        </w:trPr>
        <w:tc>
          <w:tcPr>
            <w:tcW w:w="8885" w:type="dxa"/>
            <w:gridSpan w:val="3"/>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Textbooks</w:t>
            </w:r>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numPr>
                <w:ilvl w:val="0"/>
                <w:numId w:val="2"/>
              </w:numPr>
              <w:pBdr>
                <w:top w:val="nil"/>
                <w:left w:val="nil"/>
                <w:bottom w:val="nil"/>
                <w:right w:val="nil"/>
                <w:between w:val="nil"/>
              </w:pBdr>
              <w:rPr>
                <w:rFonts w:ascii="Times New Roman" w:eastAsia="Times New Roman" w:hAnsi="Times New Roman" w:cs="Times New Roman"/>
                <w:color w:val="000000"/>
              </w:rPr>
            </w:pPr>
          </w:p>
        </w:tc>
        <w:tc>
          <w:tcPr>
            <w:tcW w:w="7939" w:type="dxa"/>
            <w:gridSpan w:val="2"/>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S. P. Jain and K. L. Narang Financial Accounting- I, Kalyani Publishers, New Delhi.</w:t>
            </w:r>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numPr>
                <w:ilvl w:val="0"/>
                <w:numId w:val="2"/>
              </w:numPr>
              <w:pBdr>
                <w:top w:val="nil"/>
                <w:left w:val="nil"/>
                <w:bottom w:val="nil"/>
                <w:right w:val="nil"/>
                <w:between w:val="nil"/>
              </w:pBdr>
              <w:rPr>
                <w:rFonts w:ascii="Times New Roman" w:eastAsia="Times New Roman" w:hAnsi="Times New Roman" w:cs="Times New Roman"/>
                <w:color w:val="000000"/>
              </w:rPr>
            </w:pPr>
          </w:p>
        </w:tc>
        <w:tc>
          <w:tcPr>
            <w:tcW w:w="7939" w:type="dxa"/>
            <w:gridSpan w:val="2"/>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 xml:space="preserve">S.N. Maheshwari, Financial Accounting, Vikas Publications, Noida. </w:t>
            </w:r>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numPr>
                <w:ilvl w:val="0"/>
                <w:numId w:val="2"/>
              </w:numPr>
              <w:pBdr>
                <w:top w:val="nil"/>
                <w:left w:val="nil"/>
                <w:bottom w:val="nil"/>
                <w:right w:val="nil"/>
                <w:between w:val="nil"/>
              </w:pBdr>
              <w:rPr>
                <w:rFonts w:ascii="Times New Roman" w:eastAsia="Times New Roman" w:hAnsi="Times New Roman" w:cs="Times New Roman"/>
                <w:color w:val="000000"/>
              </w:rPr>
            </w:pPr>
          </w:p>
        </w:tc>
        <w:tc>
          <w:tcPr>
            <w:tcW w:w="7939" w:type="dxa"/>
            <w:gridSpan w:val="2"/>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Shukla Grewal and Gupta, “Advanced Accounts”, volume 1, S.Chand and Sons, New Delhi.</w:t>
            </w:r>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numPr>
                <w:ilvl w:val="0"/>
                <w:numId w:val="2"/>
              </w:numPr>
              <w:pBdr>
                <w:top w:val="nil"/>
                <w:left w:val="nil"/>
                <w:bottom w:val="nil"/>
                <w:right w:val="nil"/>
                <w:between w:val="nil"/>
              </w:pBdr>
              <w:rPr>
                <w:rFonts w:ascii="Times New Roman" w:eastAsia="Times New Roman" w:hAnsi="Times New Roman" w:cs="Times New Roman"/>
                <w:color w:val="000000"/>
              </w:rPr>
            </w:pPr>
          </w:p>
        </w:tc>
        <w:tc>
          <w:tcPr>
            <w:tcW w:w="7939" w:type="dxa"/>
            <w:gridSpan w:val="2"/>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Radhaswamy and R.L. Gupta: Advanced Accounting, Sultan Chand, New Delhi.</w:t>
            </w:r>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numPr>
                <w:ilvl w:val="0"/>
                <w:numId w:val="2"/>
              </w:numPr>
              <w:pBdr>
                <w:top w:val="nil"/>
                <w:left w:val="nil"/>
                <w:bottom w:val="nil"/>
                <w:right w:val="nil"/>
                <w:between w:val="nil"/>
              </w:pBdr>
              <w:rPr>
                <w:rFonts w:ascii="Times New Roman" w:eastAsia="Times New Roman" w:hAnsi="Times New Roman" w:cs="Times New Roman"/>
                <w:color w:val="000000"/>
              </w:rPr>
            </w:pPr>
          </w:p>
        </w:tc>
        <w:tc>
          <w:tcPr>
            <w:tcW w:w="7939" w:type="dxa"/>
            <w:gridSpan w:val="2"/>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R.L. Gupta and V.K. Gupta, “Financial Accounting”, Sultan Chand, New Delhi.</w:t>
            </w:r>
          </w:p>
        </w:tc>
      </w:tr>
    </w:tbl>
    <w:p w:rsidR="00573B67" w:rsidRPr="00954440" w:rsidRDefault="00573B67" w:rsidP="00954440">
      <w:pPr>
        <w:rPr>
          <w:sz w:val="22"/>
          <w:szCs w:val="22"/>
        </w:rPr>
      </w:pPr>
      <w:r w:rsidRPr="00954440">
        <w:rPr>
          <w:sz w:val="22"/>
          <w:szCs w:val="22"/>
        </w:rPr>
        <w:br w:type="page"/>
      </w:r>
    </w:p>
    <w:p w:rsidR="00573B67" w:rsidRPr="00954440" w:rsidRDefault="00573B67" w:rsidP="00954440">
      <w:pPr>
        <w:rPr>
          <w:sz w:val="22"/>
          <w:szCs w:val="22"/>
        </w:rPr>
      </w:pPr>
    </w:p>
    <w:p w:rsidR="00573B67" w:rsidRPr="00954440" w:rsidRDefault="00573B67" w:rsidP="00954440">
      <w:pPr>
        <w:rPr>
          <w:sz w:val="22"/>
          <w:szCs w:val="22"/>
        </w:rPr>
      </w:pPr>
    </w:p>
    <w:p w:rsidR="00573B67" w:rsidRPr="00954440" w:rsidRDefault="00573B67" w:rsidP="00954440">
      <w:pPr>
        <w:rPr>
          <w:sz w:val="22"/>
          <w:szCs w:val="22"/>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7939"/>
      </w:tblGrid>
      <w:tr w:rsidR="00540877" w:rsidRPr="00954440" w:rsidTr="005E3432">
        <w:trPr>
          <w:cantSplit/>
          <w:trHeight w:val="431"/>
          <w:tblHeader/>
        </w:trPr>
        <w:tc>
          <w:tcPr>
            <w:tcW w:w="8885" w:type="dxa"/>
            <w:gridSpan w:val="2"/>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Reference Books</w:t>
            </w:r>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numPr>
                <w:ilvl w:val="0"/>
                <w:numId w:val="3"/>
              </w:numPr>
              <w:pBdr>
                <w:top w:val="nil"/>
                <w:left w:val="nil"/>
                <w:bottom w:val="nil"/>
                <w:right w:val="nil"/>
                <w:between w:val="nil"/>
              </w:pBdr>
              <w:rPr>
                <w:rFonts w:ascii="Times New Roman" w:eastAsia="Times New Roman" w:hAnsi="Times New Roman" w:cs="Times New Roman"/>
                <w:color w:val="000000"/>
              </w:rPr>
            </w:pPr>
          </w:p>
        </w:tc>
        <w:tc>
          <w:tcPr>
            <w:tcW w:w="7939" w:type="dxa"/>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Dr. Arulanandan and Raman: Advanced Accountancy, Himalaya Publications, Mumbai.</w:t>
            </w:r>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numPr>
                <w:ilvl w:val="0"/>
                <w:numId w:val="3"/>
              </w:numPr>
              <w:pBdr>
                <w:top w:val="nil"/>
                <w:left w:val="nil"/>
                <w:bottom w:val="nil"/>
                <w:right w:val="nil"/>
                <w:between w:val="nil"/>
              </w:pBdr>
              <w:rPr>
                <w:rFonts w:ascii="Times New Roman" w:eastAsia="Times New Roman" w:hAnsi="Times New Roman" w:cs="Times New Roman"/>
                <w:color w:val="000000"/>
              </w:rPr>
            </w:pPr>
          </w:p>
        </w:tc>
        <w:tc>
          <w:tcPr>
            <w:tcW w:w="7939" w:type="dxa"/>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Tulsian , Advanced Accounting, Tata McGraw Hills, Noida.</w:t>
            </w:r>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numPr>
                <w:ilvl w:val="0"/>
                <w:numId w:val="3"/>
              </w:numPr>
              <w:pBdr>
                <w:top w:val="nil"/>
                <w:left w:val="nil"/>
                <w:bottom w:val="nil"/>
                <w:right w:val="nil"/>
                <w:between w:val="nil"/>
              </w:pBdr>
              <w:rPr>
                <w:rFonts w:ascii="Times New Roman" w:eastAsia="Times New Roman" w:hAnsi="Times New Roman" w:cs="Times New Roman"/>
                <w:color w:val="000000"/>
              </w:rPr>
            </w:pPr>
          </w:p>
        </w:tc>
        <w:tc>
          <w:tcPr>
            <w:tcW w:w="7939" w:type="dxa"/>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Charumathi and Vinayagam, Financial Accounting, S.Chand and Sons, New Delhi.</w:t>
            </w:r>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numPr>
                <w:ilvl w:val="0"/>
                <w:numId w:val="3"/>
              </w:numPr>
              <w:pBdr>
                <w:top w:val="nil"/>
                <w:left w:val="nil"/>
                <w:bottom w:val="nil"/>
                <w:right w:val="nil"/>
                <w:between w:val="nil"/>
              </w:pBdr>
              <w:rPr>
                <w:rFonts w:ascii="Times New Roman" w:eastAsia="Times New Roman" w:hAnsi="Times New Roman" w:cs="Times New Roman"/>
                <w:color w:val="000000"/>
              </w:rPr>
            </w:pPr>
          </w:p>
        </w:tc>
        <w:tc>
          <w:tcPr>
            <w:tcW w:w="7939" w:type="dxa"/>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Goyal and Tiwari, Financial Accounting, Taxmann Publications, New Delhi.</w:t>
            </w:r>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numPr>
                <w:ilvl w:val="0"/>
                <w:numId w:val="3"/>
              </w:numPr>
              <w:pBdr>
                <w:top w:val="nil"/>
                <w:left w:val="nil"/>
                <w:bottom w:val="nil"/>
                <w:right w:val="nil"/>
                <w:between w:val="nil"/>
              </w:pBdr>
              <w:rPr>
                <w:rFonts w:ascii="Times New Roman" w:eastAsia="Times New Roman" w:hAnsi="Times New Roman" w:cs="Times New Roman"/>
                <w:color w:val="000000"/>
              </w:rPr>
            </w:pPr>
          </w:p>
        </w:tc>
        <w:tc>
          <w:tcPr>
            <w:tcW w:w="7939" w:type="dxa"/>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Robert N Anthony, David Hawkins, Kenneth A. Merchant, Accounting: Text and Cases. McGraw-Hill Education, Noida.</w:t>
            </w:r>
          </w:p>
        </w:tc>
      </w:tr>
      <w:tr w:rsidR="00540877" w:rsidRPr="00954440" w:rsidTr="005E3432">
        <w:trPr>
          <w:cantSplit/>
          <w:trHeight w:val="431"/>
          <w:tblHeader/>
        </w:trPr>
        <w:tc>
          <w:tcPr>
            <w:tcW w:w="8885" w:type="dxa"/>
            <w:gridSpan w:val="2"/>
            <w:shd w:val="clear" w:color="auto" w:fill="auto"/>
            <w:vAlign w:val="center"/>
          </w:tcPr>
          <w:p w:rsidR="00540877" w:rsidRPr="00954440" w:rsidRDefault="00540877"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NOTE: Latest Edition of Textbooks May be Used</w:t>
            </w:r>
          </w:p>
        </w:tc>
      </w:tr>
      <w:tr w:rsidR="00540877" w:rsidRPr="00954440" w:rsidTr="005E3432">
        <w:trPr>
          <w:cantSplit/>
          <w:trHeight w:val="431"/>
          <w:tblHeader/>
        </w:trPr>
        <w:tc>
          <w:tcPr>
            <w:tcW w:w="8885" w:type="dxa"/>
            <w:gridSpan w:val="2"/>
            <w:shd w:val="clear" w:color="auto" w:fill="auto"/>
            <w:vAlign w:val="center"/>
          </w:tcPr>
          <w:p w:rsidR="00540877" w:rsidRPr="00954440" w:rsidRDefault="0054087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Web Resources</w:t>
            </w:r>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numPr>
                <w:ilvl w:val="0"/>
                <w:numId w:val="1"/>
              </w:numPr>
              <w:pBdr>
                <w:top w:val="nil"/>
                <w:left w:val="nil"/>
                <w:bottom w:val="nil"/>
                <w:right w:val="nil"/>
                <w:between w:val="nil"/>
              </w:pBdr>
              <w:rPr>
                <w:rFonts w:ascii="Times New Roman" w:eastAsia="Times New Roman" w:hAnsi="Times New Roman" w:cs="Times New Roman"/>
                <w:color w:val="000000"/>
              </w:rPr>
            </w:pPr>
          </w:p>
        </w:tc>
        <w:tc>
          <w:tcPr>
            <w:tcW w:w="7939" w:type="dxa"/>
            <w:shd w:val="clear" w:color="auto" w:fill="auto"/>
            <w:vAlign w:val="center"/>
          </w:tcPr>
          <w:p w:rsidR="00540877" w:rsidRPr="00954440" w:rsidRDefault="00B72C0F" w:rsidP="00954440">
            <w:pPr>
              <w:pStyle w:val="Normal1"/>
              <w:spacing w:line="240" w:lineRule="auto"/>
              <w:rPr>
                <w:rFonts w:ascii="Times New Roman" w:eastAsia="Times New Roman" w:hAnsi="Times New Roman" w:cs="Times New Roman"/>
              </w:rPr>
            </w:pPr>
            <w:hyperlink r:id="rId9">
              <w:r w:rsidR="00540877" w:rsidRPr="00954440">
                <w:rPr>
                  <w:rFonts w:ascii="Times New Roman" w:eastAsia="Times New Roman" w:hAnsi="Times New Roman" w:cs="Times New Roman"/>
                  <w:color w:val="000000"/>
                </w:rPr>
                <w:t>https://www.slideshare.net/mcsharma1/accounting-for-depreciation-1</w:t>
              </w:r>
            </w:hyperlink>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numPr>
                <w:ilvl w:val="0"/>
                <w:numId w:val="1"/>
              </w:numPr>
              <w:pBdr>
                <w:top w:val="nil"/>
                <w:left w:val="nil"/>
                <w:bottom w:val="nil"/>
                <w:right w:val="nil"/>
                <w:between w:val="nil"/>
              </w:pBdr>
              <w:rPr>
                <w:rFonts w:ascii="Times New Roman" w:eastAsia="Times New Roman" w:hAnsi="Times New Roman" w:cs="Times New Roman"/>
                <w:color w:val="000000"/>
              </w:rPr>
            </w:pPr>
          </w:p>
        </w:tc>
        <w:tc>
          <w:tcPr>
            <w:tcW w:w="7939" w:type="dxa"/>
            <w:shd w:val="clear" w:color="auto" w:fill="auto"/>
            <w:vAlign w:val="center"/>
          </w:tcPr>
          <w:p w:rsidR="00540877" w:rsidRPr="00954440" w:rsidRDefault="00B72C0F" w:rsidP="00954440">
            <w:pPr>
              <w:pStyle w:val="Normal1"/>
              <w:spacing w:line="240" w:lineRule="auto"/>
              <w:rPr>
                <w:rFonts w:ascii="Times New Roman" w:eastAsia="Times New Roman" w:hAnsi="Times New Roman" w:cs="Times New Roman"/>
              </w:rPr>
            </w:pPr>
            <w:hyperlink r:id="rId10">
              <w:r w:rsidR="00540877" w:rsidRPr="00954440">
                <w:rPr>
                  <w:rFonts w:ascii="Times New Roman" w:eastAsia="Times New Roman" w:hAnsi="Times New Roman" w:cs="Times New Roman"/>
                  <w:color w:val="000000"/>
                </w:rPr>
                <w:t>https://www.slideshare.net/ramusakha/basics-of-financial-accounting</w:t>
              </w:r>
            </w:hyperlink>
          </w:p>
        </w:tc>
      </w:tr>
      <w:tr w:rsidR="00540877" w:rsidRPr="00954440" w:rsidTr="005E3432">
        <w:trPr>
          <w:cantSplit/>
          <w:trHeight w:val="431"/>
          <w:tblHeader/>
        </w:trPr>
        <w:tc>
          <w:tcPr>
            <w:tcW w:w="946" w:type="dxa"/>
            <w:shd w:val="clear" w:color="auto" w:fill="auto"/>
            <w:vAlign w:val="center"/>
          </w:tcPr>
          <w:p w:rsidR="00540877" w:rsidRPr="00954440" w:rsidRDefault="00540877" w:rsidP="00954440">
            <w:pPr>
              <w:pStyle w:val="Normal1"/>
              <w:numPr>
                <w:ilvl w:val="0"/>
                <w:numId w:val="1"/>
              </w:numPr>
              <w:pBdr>
                <w:top w:val="nil"/>
                <w:left w:val="nil"/>
                <w:bottom w:val="nil"/>
                <w:right w:val="nil"/>
                <w:between w:val="nil"/>
              </w:pBdr>
              <w:rPr>
                <w:rFonts w:ascii="Times New Roman" w:eastAsia="Times New Roman" w:hAnsi="Times New Roman" w:cs="Times New Roman"/>
                <w:color w:val="000000"/>
              </w:rPr>
            </w:pPr>
          </w:p>
        </w:tc>
        <w:tc>
          <w:tcPr>
            <w:tcW w:w="7939" w:type="dxa"/>
            <w:shd w:val="clear" w:color="auto" w:fill="auto"/>
            <w:vAlign w:val="center"/>
          </w:tcPr>
          <w:p w:rsidR="00540877" w:rsidRPr="00954440" w:rsidRDefault="00B72C0F" w:rsidP="00954440">
            <w:pPr>
              <w:pStyle w:val="Normal1"/>
              <w:spacing w:line="240" w:lineRule="auto"/>
              <w:rPr>
                <w:rFonts w:ascii="Times New Roman" w:eastAsia="Times New Roman" w:hAnsi="Times New Roman" w:cs="Times New Roman"/>
              </w:rPr>
            </w:pPr>
            <w:hyperlink r:id="rId11">
              <w:r w:rsidR="00540877" w:rsidRPr="00954440">
                <w:rPr>
                  <w:rFonts w:ascii="Times New Roman" w:eastAsia="Times New Roman" w:hAnsi="Times New Roman" w:cs="Times New Roman"/>
                  <w:color w:val="000000"/>
                </w:rPr>
                <w:t>https://www.accountingtools.com/articles/what-is-a-single-entry-system.html</w:t>
              </w:r>
            </w:hyperlink>
          </w:p>
        </w:tc>
      </w:tr>
    </w:tbl>
    <w:p w:rsidR="00573B67" w:rsidRPr="00954440" w:rsidRDefault="00573B67" w:rsidP="00954440">
      <w:pPr>
        <w:spacing w:after="160" w:line="259" w:lineRule="auto"/>
        <w:jc w:val="center"/>
        <w:rPr>
          <w:rFonts w:eastAsia="Times New Roman"/>
          <w:b/>
          <w:sz w:val="22"/>
          <w:szCs w:val="22"/>
          <w:lang w:eastAsia="en-IN"/>
        </w:rPr>
      </w:pPr>
    </w:p>
    <w:p w:rsidR="0031332A" w:rsidRPr="00954440" w:rsidRDefault="0031332A" w:rsidP="00954440">
      <w:pPr>
        <w:spacing w:after="160" w:line="259" w:lineRule="auto"/>
        <w:jc w:val="center"/>
        <w:rPr>
          <w:rFonts w:eastAsia="Times New Roman"/>
          <w:b/>
          <w:sz w:val="22"/>
          <w:szCs w:val="22"/>
        </w:rPr>
      </w:pPr>
      <w:r w:rsidRPr="00954440">
        <w:rPr>
          <w:rFonts w:eastAsia="Times New Roman"/>
          <w:b/>
          <w:sz w:val="22"/>
          <w:szCs w:val="22"/>
        </w:rPr>
        <w:t xml:space="preserve">MAPPING WITH PROGRAMME OUTCOMES </w:t>
      </w:r>
      <w:r w:rsidRPr="00954440">
        <w:rPr>
          <w:rFonts w:eastAsia="Times New Roman"/>
          <w:b/>
          <w:sz w:val="22"/>
          <w:szCs w:val="22"/>
        </w:rPr>
        <w:br/>
        <w:t>AND PROGRAMME SPECIFIC OUTCOMES</w:t>
      </w: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000" w:firstRow="0" w:lastRow="0" w:firstColumn="0" w:lastColumn="0" w:noHBand="0" w:noVBand="0"/>
      </w:tblPr>
      <w:tblGrid>
        <w:gridCol w:w="1357"/>
        <w:gridCol w:w="642"/>
        <w:gridCol w:w="641"/>
        <w:gridCol w:w="641"/>
        <w:gridCol w:w="641"/>
        <w:gridCol w:w="641"/>
        <w:gridCol w:w="641"/>
        <w:gridCol w:w="641"/>
        <w:gridCol w:w="641"/>
        <w:gridCol w:w="768"/>
        <w:gridCol w:w="768"/>
        <w:gridCol w:w="763"/>
      </w:tblGrid>
      <w:tr w:rsidR="0031332A" w:rsidRPr="00954440" w:rsidTr="005E3432">
        <w:trPr>
          <w:cantSplit/>
          <w:trHeight w:val="518"/>
          <w:tblHeader/>
          <w:jc w:val="center"/>
        </w:trPr>
        <w:tc>
          <w:tcPr>
            <w:tcW w:w="1357"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p>
        </w:tc>
        <w:tc>
          <w:tcPr>
            <w:tcW w:w="642"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PO1</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PO4</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PO5</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PO6</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PO7</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PO8</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PSO1</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PSO2</w:t>
            </w:r>
          </w:p>
        </w:tc>
        <w:tc>
          <w:tcPr>
            <w:tcW w:w="763"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PSO3</w:t>
            </w:r>
          </w:p>
        </w:tc>
      </w:tr>
      <w:tr w:rsidR="0031332A" w:rsidRPr="00954440" w:rsidTr="005E3432">
        <w:trPr>
          <w:cantSplit/>
          <w:trHeight w:val="518"/>
          <w:tblHeader/>
          <w:jc w:val="center"/>
        </w:trPr>
        <w:tc>
          <w:tcPr>
            <w:tcW w:w="1357"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642"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63"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31332A" w:rsidRPr="00954440" w:rsidTr="005E3432">
        <w:trPr>
          <w:cantSplit/>
          <w:trHeight w:val="649"/>
          <w:tblHeader/>
          <w:jc w:val="center"/>
        </w:trPr>
        <w:tc>
          <w:tcPr>
            <w:tcW w:w="1357"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642"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63"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31332A" w:rsidRPr="00954440" w:rsidTr="005E3432">
        <w:trPr>
          <w:cantSplit/>
          <w:trHeight w:val="518"/>
          <w:tblHeader/>
          <w:jc w:val="center"/>
        </w:trPr>
        <w:tc>
          <w:tcPr>
            <w:tcW w:w="1357"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642"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63"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31332A" w:rsidRPr="00954440" w:rsidTr="005E3432">
        <w:trPr>
          <w:cantSplit/>
          <w:trHeight w:val="533"/>
          <w:tblHeader/>
          <w:jc w:val="center"/>
        </w:trPr>
        <w:tc>
          <w:tcPr>
            <w:tcW w:w="1357"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642"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63"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31332A" w:rsidRPr="00954440" w:rsidTr="005E3432">
        <w:trPr>
          <w:cantSplit/>
          <w:trHeight w:val="518"/>
          <w:tblHeader/>
          <w:jc w:val="center"/>
        </w:trPr>
        <w:tc>
          <w:tcPr>
            <w:tcW w:w="1357"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642"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63"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31332A" w:rsidRPr="00954440" w:rsidTr="005E3432">
        <w:trPr>
          <w:cantSplit/>
          <w:trHeight w:val="518"/>
          <w:tblHeader/>
          <w:jc w:val="center"/>
        </w:trPr>
        <w:tc>
          <w:tcPr>
            <w:tcW w:w="1357"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642"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11</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763"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r>
      <w:tr w:rsidR="0031332A" w:rsidRPr="00954440" w:rsidTr="005E3432">
        <w:trPr>
          <w:cantSplit/>
          <w:trHeight w:val="518"/>
          <w:tblHeader/>
          <w:jc w:val="center"/>
        </w:trPr>
        <w:tc>
          <w:tcPr>
            <w:tcW w:w="1357"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AVERAGE</w:t>
            </w:r>
          </w:p>
        </w:tc>
        <w:tc>
          <w:tcPr>
            <w:tcW w:w="642"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2.6</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41"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68"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63" w:type="dxa"/>
            <w:shd w:val="clear" w:color="auto" w:fill="auto"/>
            <w:vAlign w:val="center"/>
          </w:tcPr>
          <w:p w:rsidR="0031332A" w:rsidRPr="00954440" w:rsidRDefault="0031332A"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bl>
    <w:p w:rsidR="00540877" w:rsidRPr="00954440" w:rsidRDefault="0031332A" w:rsidP="00954440">
      <w:pPr>
        <w:spacing w:after="160" w:line="259" w:lineRule="auto"/>
        <w:rPr>
          <w:rFonts w:eastAsia="Times New Roman"/>
          <w:b/>
          <w:sz w:val="22"/>
          <w:szCs w:val="22"/>
          <w:lang w:eastAsia="en-IN"/>
        </w:rPr>
      </w:pPr>
      <w:r w:rsidRPr="00954440">
        <w:rPr>
          <w:rFonts w:eastAsia="Times New Roman"/>
          <w:b/>
          <w:color w:val="000000"/>
          <w:sz w:val="22"/>
          <w:szCs w:val="22"/>
        </w:rPr>
        <w:t>3 – Strong, 2- Medium, 1- Low</w:t>
      </w:r>
    </w:p>
    <w:p w:rsidR="0031332A" w:rsidRPr="00954440" w:rsidRDefault="0031332A" w:rsidP="00954440">
      <w:pPr>
        <w:spacing w:after="160" w:line="259" w:lineRule="auto"/>
        <w:rPr>
          <w:rFonts w:eastAsia="Times New Roman"/>
          <w:b/>
          <w:sz w:val="22"/>
          <w:szCs w:val="22"/>
          <w:lang w:eastAsia="en-IN"/>
        </w:rPr>
      </w:pPr>
      <w:r w:rsidRPr="00954440">
        <w:rPr>
          <w:rFonts w:eastAsia="Times New Roman"/>
          <w:b/>
          <w:sz w:val="22"/>
          <w:szCs w:val="22"/>
          <w:lang w:eastAsia="en-IN"/>
        </w:rPr>
        <w:br w:type="page"/>
      </w:r>
    </w:p>
    <w:p w:rsidR="00540877" w:rsidRPr="00954440" w:rsidRDefault="00540877" w:rsidP="00954440">
      <w:pPr>
        <w:spacing w:after="160" w:line="259" w:lineRule="auto"/>
        <w:jc w:val="center"/>
        <w:rPr>
          <w:rFonts w:eastAsia="Times New Roman"/>
          <w:b/>
          <w:sz w:val="22"/>
          <w:szCs w:val="22"/>
          <w:lang w:eastAsia="en-IN"/>
        </w:rPr>
      </w:pPr>
    </w:p>
    <w:p w:rsidR="0031332A" w:rsidRPr="00954440" w:rsidRDefault="00282E00" w:rsidP="00954440">
      <w:pPr>
        <w:spacing w:after="160" w:line="259" w:lineRule="auto"/>
        <w:jc w:val="center"/>
        <w:rPr>
          <w:rFonts w:eastAsia="Times New Roman"/>
          <w:b/>
          <w:smallCaps/>
          <w:sz w:val="22"/>
          <w:szCs w:val="22"/>
          <w:u w:val="single"/>
        </w:rPr>
      </w:pPr>
      <w:r w:rsidRPr="00954440">
        <w:rPr>
          <w:rFonts w:eastAsia="Times New Roman"/>
          <w:b/>
          <w:smallCaps/>
          <w:sz w:val="22"/>
          <w:szCs w:val="22"/>
          <w:u w:val="single"/>
        </w:rPr>
        <w:t>Core – II: Principles of management</w:t>
      </w:r>
    </w:p>
    <w:p w:rsidR="00573B67" w:rsidRPr="00954440" w:rsidRDefault="00573B67" w:rsidP="00954440">
      <w:pPr>
        <w:spacing w:after="160" w:line="259" w:lineRule="auto"/>
        <w:jc w:val="center"/>
        <w:rPr>
          <w:rFonts w:eastAsia="Times New Roman"/>
          <w:b/>
          <w:smallCaps/>
          <w:sz w:val="22"/>
          <w:szCs w:val="22"/>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350"/>
        <w:gridCol w:w="411"/>
        <w:gridCol w:w="645"/>
        <w:gridCol w:w="644"/>
        <w:gridCol w:w="644"/>
        <w:gridCol w:w="1194"/>
        <w:gridCol w:w="1048"/>
        <w:gridCol w:w="1076"/>
        <w:gridCol w:w="556"/>
        <w:gridCol w:w="556"/>
        <w:gridCol w:w="815"/>
      </w:tblGrid>
      <w:tr w:rsidR="00573B67" w:rsidRPr="00954440" w:rsidTr="005E3432">
        <w:trPr>
          <w:cantSplit/>
          <w:trHeight w:val="60"/>
          <w:tblHeader/>
        </w:trPr>
        <w:tc>
          <w:tcPr>
            <w:tcW w:w="1296" w:type="dxa"/>
            <w:gridSpan w:val="2"/>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Subject Code</w:t>
            </w:r>
          </w:p>
        </w:tc>
        <w:tc>
          <w:tcPr>
            <w:tcW w:w="411" w:type="dxa"/>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w:t>
            </w:r>
          </w:p>
        </w:tc>
        <w:tc>
          <w:tcPr>
            <w:tcW w:w="645" w:type="dxa"/>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w:t>
            </w:r>
          </w:p>
        </w:tc>
        <w:tc>
          <w:tcPr>
            <w:tcW w:w="644" w:type="dxa"/>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P</w:t>
            </w:r>
          </w:p>
        </w:tc>
        <w:tc>
          <w:tcPr>
            <w:tcW w:w="644" w:type="dxa"/>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w:t>
            </w:r>
          </w:p>
        </w:tc>
        <w:tc>
          <w:tcPr>
            <w:tcW w:w="1194" w:type="dxa"/>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Credits</w:t>
            </w:r>
          </w:p>
        </w:tc>
        <w:tc>
          <w:tcPr>
            <w:tcW w:w="1048" w:type="dxa"/>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Inst. Hours</w:t>
            </w:r>
          </w:p>
        </w:tc>
        <w:tc>
          <w:tcPr>
            <w:tcW w:w="3003" w:type="dxa"/>
            <w:gridSpan w:val="4"/>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Marks</w:t>
            </w:r>
          </w:p>
        </w:tc>
      </w:tr>
      <w:tr w:rsidR="00573B67" w:rsidRPr="00954440" w:rsidTr="005E3432">
        <w:trPr>
          <w:cantSplit/>
          <w:trHeight w:val="60"/>
          <w:tblHeader/>
        </w:trPr>
        <w:tc>
          <w:tcPr>
            <w:tcW w:w="1296" w:type="dxa"/>
            <w:gridSpan w:val="2"/>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411" w:type="dxa"/>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645" w:type="dxa"/>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644" w:type="dxa"/>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644" w:type="dxa"/>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194" w:type="dxa"/>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048" w:type="dxa"/>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076" w:type="dxa"/>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CIA</w:t>
            </w:r>
          </w:p>
        </w:tc>
        <w:tc>
          <w:tcPr>
            <w:tcW w:w="1112" w:type="dxa"/>
            <w:gridSpan w:val="2"/>
            <w:tcBorders>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External</w:t>
            </w:r>
          </w:p>
        </w:tc>
        <w:tc>
          <w:tcPr>
            <w:tcW w:w="815" w:type="dxa"/>
            <w:tcBorders>
              <w:lef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r>
      <w:tr w:rsidR="00573B67" w:rsidRPr="00954440" w:rsidTr="005E3432">
        <w:trPr>
          <w:cantSplit/>
          <w:trHeight w:val="170"/>
          <w:tblHeader/>
        </w:trPr>
        <w:tc>
          <w:tcPr>
            <w:tcW w:w="1296" w:type="dxa"/>
            <w:gridSpan w:val="2"/>
            <w:shd w:val="clear" w:color="auto" w:fill="auto"/>
            <w:vAlign w:val="center"/>
          </w:tcPr>
          <w:p w:rsidR="00573B67" w:rsidRPr="00954440" w:rsidRDefault="00573B67" w:rsidP="00954440">
            <w:pPr>
              <w:widowControl w:val="0"/>
              <w:rPr>
                <w:color w:val="000000"/>
                <w:lang w:eastAsia="en-IN" w:bidi="ta-IN"/>
              </w:rPr>
            </w:pPr>
            <w:r w:rsidRPr="00954440">
              <w:rPr>
                <w:color w:val="000000"/>
                <w:sz w:val="22"/>
                <w:szCs w:val="22"/>
                <w:lang w:eastAsia="en-IN" w:bidi="ta-IN"/>
              </w:rPr>
              <w:t>23UCOSC14</w:t>
            </w:r>
          </w:p>
        </w:tc>
        <w:tc>
          <w:tcPr>
            <w:tcW w:w="411" w:type="dxa"/>
            <w:shd w:val="clear" w:color="auto" w:fill="auto"/>
            <w:vAlign w:val="center"/>
          </w:tcPr>
          <w:p w:rsidR="00573B67" w:rsidRPr="00954440" w:rsidRDefault="00573B67"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5</w:t>
            </w:r>
          </w:p>
        </w:tc>
        <w:tc>
          <w:tcPr>
            <w:tcW w:w="645" w:type="dxa"/>
            <w:shd w:val="clear" w:color="auto" w:fill="auto"/>
            <w:vAlign w:val="center"/>
          </w:tcPr>
          <w:p w:rsidR="00573B67" w:rsidRPr="00954440" w:rsidRDefault="00573B67"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644" w:type="dxa"/>
            <w:shd w:val="clear" w:color="auto" w:fill="auto"/>
            <w:vAlign w:val="center"/>
          </w:tcPr>
          <w:p w:rsidR="00573B67" w:rsidRPr="00954440" w:rsidRDefault="00573B67"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644" w:type="dxa"/>
            <w:shd w:val="clear" w:color="auto" w:fill="auto"/>
            <w:vAlign w:val="center"/>
          </w:tcPr>
          <w:p w:rsidR="00573B67" w:rsidRPr="00954440" w:rsidRDefault="00573B67"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1194" w:type="dxa"/>
            <w:shd w:val="clear" w:color="auto" w:fill="auto"/>
            <w:vAlign w:val="center"/>
          </w:tcPr>
          <w:p w:rsidR="00573B67" w:rsidRPr="00954440" w:rsidRDefault="00B90216"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5</w:t>
            </w:r>
          </w:p>
        </w:tc>
        <w:tc>
          <w:tcPr>
            <w:tcW w:w="1048" w:type="dxa"/>
            <w:shd w:val="clear" w:color="auto" w:fill="auto"/>
            <w:vAlign w:val="center"/>
          </w:tcPr>
          <w:p w:rsidR="00573B67" w:rsidRPr="00954440" w:rsidRDefault="00573B67"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5</w:t>
            </w:r>
          </w:p>
        </w:tc>
        <w:tc>
          <w:tcPr>
            <w:tcW w:w="1076" w:type="dxa"/>
            <w:tcBorders>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25</w:t>
            </w:r>
          </w:p>
        </w:tc>
        <w:tc>
          <w:tcPr>
            <w:tcW w:w="1112" w:type="dxa"/>
            <w:gridSpan w:val="2"/>
            <w:tcBorders>
              <w:left w:val="single" w:sz="4" w:space="0" w:color="000000"/>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75</w:t>
            </w:r>
          </w:p>
        </w:tc>
        <w:tc>
          <w:tcPr>
            <w:tcW w:w="815" w:type="dxa"/>
            <w:tcBorders>
              <w:lef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100</w:t>
            </w:r>
          </w:p>
        </w:tc>
      </w:tr>
      <w:tr w:rsidR="00573B67" w:rsidRPr="00954440" w:rsidTr="005E3432">
        <w:trPr>
          <w:cantSplit/>
          <w:trHeight w:val="431"/>
          <w:tblHeader/>
        </w:trPr>
        <w:tc>
          <w:tcPr>
            <w:tcW w:w="8885" w:type="dxa"/>
            <w:gridSpan w:val="12"/>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Learning Objectives</w:t>
            </w:r>
          </w:p>
        </w:tc>
      </w:tr>
      <w:tr w:rsidR="00573B67" w:rsidRPr="00954440" w:rsidTr="005E3432">
        <w:trPr>
          <w:cantSplit/>
          <w:tblHeader/>
        </w:trPr>
        <w:tc>
          <w:tcPr>
            <w:tcW w:w="946" w:type="dxa"/>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LO1</w:t>
            </w:r>
          </w:p>
        </w:tc>
        <w:tc>
          <w:tcPr>
            <w:tcW w:w="7939" w:type="dxa"/>
            <w:gridSpan w:val="11"/>
            <w:shd w:val="clear" w:color="auto" w:fill="auto"/>
            <w:vAlign w:val="center"/>
          </w:tcPr>
          <w:p w:rsidR="00573B67" w:rsidRPr="00954440" w:rsidRDefault="00573B67" w:rsidP="00954440">
            <w:pPr>
              <w:pStyle w:val="Normal1"/>
              <w:pBdr>
                <w:top w:val="nil"/>
                <w:left w:val="nil"/>
                <w:bottom w:val="nil"/>
                <w:right w:val="nil"/>
                <w:between w:val="nil"/>
              </w:pBdr>
              <w:rPr>
                <w:rFonts w:ascii="Times New Roman" w:eastAsia="Times New Roman" w:hAnsi="Times New Roman" w:cs="Times New Roman"/>
                <w:color w:val="000000"/>
              </w:rPr>
            </w:pPr>
            <w:r w:rsidRPr="00954440">
              <w:rPr>
                <w:rFonts w:ascii="Times New Roman" w:eastAsia="Times New Roman" w:hAnsi="Times New Roman" w:cs="Times New Roman"/>
                <w:color w:val="000000"/>
              </w:rPr>
              <w:t>To understand the basic management concepts and functions</w:t>
            </w:r>
          </w:p>
        </w:tc>
      </w:tr>
      <w:tr w:rsidR="00573B67" w:rsidRPr="00954440" w:rsidTr="005E3432">
        <w:trPr>
          <w:cantSplit/>
          <w:tblHeader/>
        </w:trPr>
        <w:tc>
          <w:tcPr>
            <w:tcW w:w="946" w:type="dxa"/>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LO2</w:t>
            </w:r>
          </w:p>
        </w:tc>
        <w:tc>
          <w:tcPr>
            <w:tcW w:w="7939" w:type="dxa"/>
            <w:gridSpan w:val="11"/>
            <w:shd w:val="clear" w:color="auto" w:fill="auto"/>
            <w:vAlign w:val="center"/>
          </w:tcPr>
          <w:p w:rsidR="00573B67" w:rsidRPr="00954440" w:rsidRDefault="00573B6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know the various techniques of planning and decision making</w:t>
            </w:r>
          </w:p>
        </w:tc>
      </w:tr>
      <w:tr w:rsidR="00573B67" w:rsidRPr="00954440" w:rsidTr="005E3432">
        <w:trPr>
          <w:cantSplit/>
          <w:tblHeader/>
        </w:trPr>
        <w:tc>
          <w:tcPr>
            <w:tcW w:w="946" w:type="dxa"/>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LO3</w:t>
            </w:r>
          </w:p>
        </w:tc>
        <w:tc>
          <w:tcPr>
            <w:tcW w:w="7939" w:type="dxa"/>
            <w:gridSpan w:val="11"/>
            <w:shd w:val="clear" w:color="auto" w:fill="auto"/>
            <w:vAlign w:val="center"/>
          </w:tcPr>
          <w:p w:rsidR="00573B67" w:rsidRPr="00954440" w:rsidRDefault="00573B67" w:rsidP="00954440">
            <w:pPr>
              <w:pStyle w:val="Normal1"/>
              <w:pBdr>
                <w:top w:val="nil"/>
                <w:left w:val="nil"/>
                <w:bottom w:val="nil"/>
                <w:right w:val="nil"/>
                <w:between w:val="nil"/>
              </w:pBdr>
              <w:rPr>
                <w:rFonts w:ascii="Times New Roman" w:eastAsia="Times New Roman" w:hAnsi="Times New Roman" w:cs="Times New Roman"/>
                <w:color w:val="000000"/>
              </w:rPr>
            </w:pPr>
            <w:r w:rsidRPr="00954440">
              <w:rPr>
                <w:rFonts w:ascii="Times New Roman" w:eastAsia="Times New Roman" w:hAnsi="Times New Roman" w:cs="Times New Roman"/>
                <w:color w:val="000000"/>
              </w:rPr>
              <w:t xml:space="preserve">To familiarize with the concepts of organisation structure </w:t>
            </w:r>
          </w:p>
        </w:tc>
      </w:tr>
      <w:tr w:rsidR="00573B67" w:rsidRPr="00954440" w:rsidTr="005E3432">
        <w:trPr>
          <w:cantSplit/>
          <w:tblHeader/>
        </w:trPr>
        <w:tc>
          <w:tcPr>
            <w:tcW w:w="946" w:type="dxa"/>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LO4</w:t>
            </w:r>
          </w:p>
        </w:tc>
        <w:tc>
          <w:tcPr>
            <w:tcW w:w="7939" w:type="dxa"/>
            <w:gridSpan w:val="11"/>
            <w:shd w:val="clear" w:color="auto" w:fill="auto"/>
            <w:vAlign w:val="center"/>
          </w:tcPr>
          <w:p w:rsidR="00573B67" w:rsidRPr="00954440" w:rsidRDefault="00573B67" w:rsidP="00954440">
            <w:pPr>
              <w:pStyle w:val="Normal1"/>
              <w:pBdr>
                <w:top w:val="nil"/>
                <w:left w:val="nil"/>
                <w:bottom w:val="nil"/>
                <w:right w:val="nil"/>
                <w:between w:val="nil"/>
              </w:pBdr>
              <w:rPr>
                <w:rFonts w:ascii="Times New Roman" w:eastAsia="Times New Roman" w:hAnsi="Times New Roman" w:cs="Times New Roman"/>
                <w:color w:val="000000"/>
              </w:rPr>
            </w:pPr>
            <w:r w:rsidRPr="00954440">
              <w:rPr>
                <w:rFonts w:ascii="Times New Roman" w:eastAsia="Times New Roman" w:hAnsi="Times New Roman" w:cs="Times New Roman"/>
                <w:color w:val="000000"/>
              </w:rPr>
              <w:t>To gain knowledge about the various components of staffing</w:t>
            </w:r>
          </w:p>
        </w:tc>
      </w:tr>
      <w:tr w:rsidR="00573B67" w:rsidRPr="00954440" w:rsidTr="005E3432">
        <w:trPr>
          <w:cantSplit/>
          <w:tblHeader/>
        </w:trPr>
        <w:tc>
          <w:tcPr>
            <w:tcW w:w="946" w:type="dxa"/>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LO5</w:t>
            </w:r>
          </w:p>
        </w:tc>
        <w:tc>
          <w:tcPr>
            <w:tcW w:w="7939" w:type="dxa"/>
            <w:gridSpan w:val="11"/>
            <w:shd w:val="clear" w:color="auto" w:fill="auto"/>
            <w:vAlign w:val="center"/>
          </w:tcPr>
          <w:p w:rsidR="00573B67" w:rsidRPr="00954440" w:rsidRDefault="00573B67" w:rsidP="00954440">
            <w:pPr>
              <w:pStyle w:val="Normal1"/>
              <w:pBdr>
                <w:top w:val="nil"/>
                <w:left w:val="nil"/>
                <w:bottom w:val="nil"/>
                <w:right w:val="nil"/>
                <w:between w:val="nil"/>
              </w:pBdr>
              <w:rPr>
                <w:rFonts w:ascii="Times New Roman" w:eastAsia="Times New Roman" w:hAnsi="Times New Roman" w:cs="Times New Roman"/>
                <w:color w:val="000000"/>
              </w:rPr>
            </w:pPr>
            <w:r w:rsidRPr="00954440">
              <w:rPr>
                <w:rFonts w:ascii="Times New Roman" w:eastAsia="Times New Roman" w:hAnsi="Times New Roman" w:cs="Times New Roman"/>
                <w:color w:val="000000"/>
              </w:rPr>
              <w:t>To enable the students in understanding the control techniques of management</w:t>
            </w:r>
          </w:p>
        </w:tc>
      </w:tr>
      <w:tr w:rsidR="00573B67" w:rsidRPr="00954440" w:rsidTr="005E3432">
        <w:trPr>
          <w:cantSplit/>
          <w:tblHeader/>
        </w:trPr>
        <w:tc>
          <w:tcPr>
            <w:tcW w:w="8885" w:type="dxa"/>
            <w:gridSpan w:val="12"/>
            <w:shd w:val="clear" w:color="auto" w:fill="auto"/>
            <w:vAlign w:val="center"/>
          </w:tcPr>
          <w:p w:rsidR="00573B67" w:rsidRPr="00954440" w:rsidRDefault="00573B67"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Prerequisites: Should have studied Commerce in XII Std</w:t>
            </w:r>
          </w:p>
        </w:tc>
      </w:tr>
      <w:tr w:rsidR="00573B67" w:rsidRPr="00954440" w:rsidTr="005E3432">
        <w:trPr>
          <w:cantSplit/>
          <w:tblHeader/>
        </w:trPr>
        <w:tc>
          <w:tcPr>
            <w:tcW w:w="946" w:type="dxa"/>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Unit</w:t>
            </w:r>
          </w:p>
        </w:tc>
        <w:tc>
          <w:tcPr>
            <w:tcW w:w="6568" w:type="dxa"/>
            <w:gridSpan w:val="9"/>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Contents</w:t>
            </w:r>
          </w:p>
        </w:tc>
        <w:tc>
          <w:tcPr>
            <w:tcW w:w="1371" w:type="dxa"/>
            <w:gridSpan w:val="2"/>
            <w:shd w:val="clear" w:color="auto" w:fill="auto"/>
          </w:tcPr>
          <w:p w:rsidR="00573B67" w:rsidRPr="00954440" w:rsidRDefault="00573B67"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No. of Hours</w:t>
            </w:r>
          </w:p>
        </w:tc>
      </w:tr>
      <w:tr w:rsidR="00573B67" w:rsidRPr="00954440" w:rsidTr="005E3432">
        <w:trPr>
          <w:cantSplit/>
          <w:trHeight w:val="917"/>
          <w:tblHeader/>
        </w:trPr>
        <w:tc>
          <w:tcPr>
            <w:tcW w:w="946" w:type="dxa"/>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w:t>
            </w:r>
          </w:p>
        </w:tc>
        <w:tc>
          <w:tcPr>
            <w:tcW w:w="6568" w:type="dxa"/>
            <w:gridSpan w:val="9"/>
            <w:shd w:val="clear" w:color="auto" w:fill="auto"/>
          </w:tcPr>
          <w:p w:rsidR="00573B67" w:rsidRPr="00954440" w:rsidRDefault="00573B67"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Introduction to Management</w:t>
            </w:r>
          </w:p>
          <w:p w:rsidR="00573B67" w:rsidRPr="00954440" w:rsidRDefault="00573B67"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 xml:space="preserve">Meaning- Definitions – Nature and Scope - Levels of Management – Importance - Management Vs. Administration – Management: Science or Art –Evolution of Management Thoughts – F. W. Taylor, Henry Fayol, </w:t>
            </w:r>
          </w:p>
          <w:p w:rsidR="00573B67" w:rsidRPr="00954440" w:rsidRDefault="00573B67"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 xml:space="preserve">Peter F. Drucker, Elton Mayo - Functions of Management - Trends and Challenges of Management. Managers – Qualification – Duties &amp; Responsibilities.  </w:t>
            </w:r>
          </w:p>
        </w:tc>
        <w:tc>
          <w:tcPr>
            <w:tcW w:w="1371" w:type="dxa"/>
            <w:gridSpan w:val="2"/>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r w:rsidR="00573B67" w:rsidRPr="00954440" w:rsidTr="00573B67">
        <w:trPr>
          <w:cantSplit/>
          <w:trHeight w:val="917"/>
          <w:tblHeader/>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w:t>
            </w:r>
          </w:p>
        </w:tc>
        <w:tc>
          <w:tcPr>
            <w:tcW w:w="6568" w:type="dxa"/>
            <w:gridSpan w:val="9"/>
            <w:tcBorders>
              <w:top w:val="single" w:sz="4" w:space="0" w:color="000000"/>
              <w:left w:val="single" w:sz="4" w:space="0" w:color="000000"/>
              <w:bottom w:val="single" w:sz="4" w:space="0" w:color="000000"/>
              <w:right w:val="single" w:sz="4" w:space="0" w:color="000000"/>
            </w:tcBorders>
            <w:shd w:val="clear" w:color="auto" w:fill="auto"/>
          </w:tcPr>
          <w:p w:rsidR="00573B67" w:rsidRPr="00954440" w:rsidRDefault="00573B67"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Planning</w:t>
            </w:r>
            <w:r w:rsidRPr="00954440">
              <w:rPr>
                <w:rFonts w:ascii="Times New Roman" w:eastAsia="Times New Roman" w:hAnsi="Times New Roman" w:cs="Times New Roman"/>
                <w:bCs/>
              </w:rPr>
              <w:tab/>
            </w:r>
            <w:r w:rsidRPr="00954440">
              <w:rPr>
                <w:rFonts w:ascii="Times New Roman" w:eastAsia="Times New Roman" w:hAnsi="Times New Roman" w:cs="Times New Roman"/>
                <w:bCs/>
              </w:rPr>
              <w:tab/>
            </w:r>
            <w:r w:rsidRPr="00954440">
              <w:rPr>
                <w:rFonts w:ascii="Times New Roman" w:eastAsia="Times New Roman" w:hAnsi="Times New Roman" w:cs="Times New Roman"/>
                <w:bCs/>
              </w:rPr>
              <w:tab/>
            </w:r>
          </w:p>
          <w:p w:rsidR="00573B67" w:rsidRPr="00954440" w:rsidRDefault="00573B67"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Cs/>
              </w:rPr>
              <w:t xml:space="preserve">Planning – Meaning – Definitions – Nature – Scope and Functions – Importance and Elements of Planning – Types – Planning Process - Tools and Techniques of Planning – Management by Objective (MBO). Decision Making: Meaning – Characteristics – Types - Steps in Decision Making – Forecasting.  </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bl>
    <w:p w:rsidR="00573B67" w:rsidRPr="00954440" w:rsidRDefault="00573B67" w:rsidP="00954440">
      <w:pPr>
        <w:spacing w:after="160" w:line="259" w:lineRule="auto"/>
        <w:jc w:val="center"/>
        <w:rPr>
          <w:rFonts w:eastAsia="Times New Roman"/>
          <w:b/>
          <w:smallCaps/>
          <w:sz w:val="22"/>
          <w:szCs w:val="22"/>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6568"/>
        <w:gridCol w:w="1371"/>
      </w:tblGrid>
      <w:tr w:rsidR="00282E00" w:rsidRPr="00954440" w:rsidTr="005E3432">
        <w:trPr>
          <w:cantSplit/>
          <w:trHeight w:val="854"/>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III</w:t>
            </w:r>
          </w:p>
        </w:tc>
        <w:tc>
          <w:tcPr>
            <w:tcW w:w="6568" w:type="dxa"/>
            <w:shd w:val="clear" w:color="auto" w:fill="auto"/>
          </w:tcPr>
          <w:p w:rsidR="00282E00" w:rsidRPr="00954440" w:rsidRDefault="00282E00"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Organizing</w:t>
            </w:r>
            <w:r w:rsidRPr="00954440">
              <w:rPr>
                <w:rFonts w:ascii="Times New Roman" w:eastAsia="Times New Roman" w:hAnsi="Times New Roman" w:cs="Times New Roman"/>
                <w:b/>
              </w:rPr>
              <w:tab/>
            </w:r>
            <w:r w:rsidRPr="00954440">
              <w:rPr>
                <w:rFonts w:ascii="Times New Roman" w:eastAsia="Times New Roman" w:hAnsi="Times New Roman" w:cs="Times New Roman"/>
                <w:b/>
              </w:rPr>
              <w:tab/>
            </w:r>
            <w:r w:rsidRPr="00954440">
              <w:rPr>
                <w:rFonts w:ascii="Times New Roman" w:eastAsia="Times New Roman" w:hAnsi="Times New Roman" w:cs="Times New Roman"/>
                <w:b/>
              </w:rPr>
              <w:tab/>
            </w:r>
            <w:r w:rsidRPr="00954440">
              <w:rPr>
                <w:rFonts w:ascii="Times New Roman" w:eastAsia="Times New Roman" w:hAnsi="Times New Roman" w:cs="Times New Roman"/>
                <w:b/>
              </w:rPr>
              <w:tab/>
            </w:r>
            <w:r w:rsidRPr="00954440">
              <w:rPr>
                <w:rFonts w:ascii="Times New Roman" w:eastAsia="Times New Roman" w:hAnsi="Times New Roman" w:cs="Times New Roman"/>
                <w:b/>
              </w:rPr>
              <w:tab/>
            </w:r>
          </w:p>
          <w:p w:rsidR="00282E00" w:rsidRPr="00954440" w:rsidRDefault="00282E00"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Meaning - Definitions - Nature and Scope – Characteristics – Importance – Types - Formal and Informal Organization – Organization Chart – Organization Structure: Meaning and Types - Departmentalization– Authority and Responsibility – Centralization and Decentralization – Span of Management.</w:t>
            </w:r>
          </w:p>
        </w:tc>
        <w:tc>
          <w:tcPr>
            <w:tcW w:w="1371"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r w:rsidR="00282E00" w:rsidRPr="00954440" w:rsidTr="005E3432">
        <w:trPr>
          <w:cantSplit/>
          <w:trHeight w:val="629"/>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lastRenderedPageBreak/>
              <w:t>IV</w:t>
            </w:r>
          </w:p>
        </w:tc>
        <w:tc>
          <w:tcPr>
            <w:tcW w:w="6568" w:type="dxa"/>
            <w:shd w:val="clear" w:color="auto" w:fill="auto"/>
          </w:tcPr>
          <w:p w:rsidR="00282E00" w:rsidRPr="00954440" w:rsidRDefault="00282E00"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Staffing</w:t>
            </w:r>
            <w:r w:rsidRPr="00954440">
              <w:rPr>
                <w:rFonts w:ascii="Times New Roman" w:eastAsia="Times New Roman" w:hAnsi="Times New Roman" w:cs="Times New Roman"/>
                <w:b/>
              </w:rPr>
              <w:tab/>
            </w:r>
            <w:r w:rsidRPr="00954440">
              <w:rPr>
                <w:rFonts w:ascii="Times New Roman" w:eastAsia="Times New Roman" w:hAnsi="Times New Roman" w:cs="Times New Roman"/>
                <w:b/>
              </w:rPr>
              <w:tab/>
            </w:r>
            <w:r w:rsidRPr="00954440">
              <w:rPr>
                <w:rFonts w:ascii="Times New Roman" w:eastAsia="Times New Roman" w:hAnsi="Times New Roman" w:cs="Times New Roman"/>
                <w:b/>
              </w:rPr>
              <w:tab/>
            </w:r>
          </w:p>
          <w:p w:rsidR="00282E00" w:rsidRPr="00954440" w:rsidRDefault="00282E00"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Introduction - Concept of Staffing- Staffing Process – Recruitment – Sources of Recruitment – Modern Recruitment Methods - Selection Procedure – Test- Interview– Training: Need - Types– Promotion –Management Games – Performance Appraisal - Meaning and Methods – 360 degree Performance Appraisal – Work from Home - Managing Work from Home [WFH].</w:t>
            </w:r>
          </w:p>
        </w:tc>
        <w:tc>
          <w:tcPr>
            <w:tcW w:w="1371"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r w:rsidR="00282E00" w:rsidRPr="00954440" w:rsidTr="005E3432">
        <w:trPr>
          <w:cantSplit/>
          <w:trHeight w:val="809"/>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V</w:t>
            </w:r>
          </w:p>
        </w:tc>
        <w:tc>
          <w:tcPr>
            <w:tcW w:w="6568" w:type="dxa"/>
            <w:shd w:val="clear" w:color="auto" w:fill="auto"/>
          </w:tcPr>
          <w:p w:rsidR="00282E00" w:rsidRPr="00954440" w:rsidRDefault="00282E00"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 xml:space="preserve">Directing </w:t>
            </w:r>
          </w:p>
          <w:p w:rsidR="00282E00" w:rsidRPr="00954440" w:rsidRDefault="00282E00"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Motivation –Meaning - Theories – Communication – Types - Barriers to Communications – Measures to Overcome the Barriers.  Leadership – Nature - Types and Theories of Leadership – Styles of Leadership - Qualities of a Good Leader – Successful Women Leaders – Challenges faced by women in workforce - Supervision.</w:t>
            </w:r>
          </w:p>
          <w:p w:rsidR="00282E00" w:rsidRPr="00954440" w:rsidRDefault="00282E00"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Co-ordination and Control</w:t>
            </w:r>
            <w:r w:rsidRPr="00954440">
              <w:rPr>
                <w:rFonts w:ascii="Times New Roman" w:eastAsia="Times New Roman" w:hAnsi="Times New Roman" w:cs="Times New Roman"/>
                <w:b/>
              </w:rPr>
              <w:tab/>
            </w:r>
          </w:p>
          <w:p w:rsidR="00282E00" w:rsidRPr="00954440" w:rsidRDefault="00282E00"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Co-ordination – Meaning - Techniques of Co-ordination.</w:t>
            </w:r>
          </w:p>
          <w:p w:rsidR="00282E00" w:rsidRPr="00954440" w:rsidRDefault="00282E00"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Control - Characteristics - Importance – Stages in the Control Process - Requisites of Effective Control and Controlling Techniques – Management by Exception [MBE].</w:t>
            </w:r>
          </w:p>
        </w:tc>
        <w:tc>
          <w:tcPr>
            <w:tcW w:w="1371"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r w:rsidR="00282E00" w:rsidRPr="00954440" w:rsidTr="005E3432">
        <w:trPr>
          <w:cantSplit/>
          <w:tblHeader/>
        </w:trPr>
        <w:tc>
          <w:tcPr>
            <w:tcW w:w="946" w:type="dxa"/>
            <w:shd w:val="clear" w:color="auto" w:fill="auto"/>
          </w:tcPr>
          <w:p w:rsidR="00282E00" w:rsidRPr="00954440" w:rsidRDefault="00282E00" w:rsidP="00954440">
            <w:pPr>
              <w:pStyle w:val="Normal1"/>
              <w:spacing w:line="240" w:lineRule="auto"/>
              <w:jc w:val="center"/>
              <w:rPr>
                <w:rFonts w:ascii="Times New Roman" w:eastAsia="Times New Roman" w:hAnsi="Times New Roman" w:cs="Times New Roman"/>
              </w:rPr>
            </w:pPr>
          </w:p>
        </w:tc>
        <w:tc>
          <w:tcPr>
            <w:tcW w:w="6568" w:type="dxa"/>
            <w:shd w:val="clear" w:color="auto" w:fill="auto"/>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1371" w:type="dxa"/>
            <w:shd w:val="clear" w:color="auto" w:fill="auto"/>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75</w:t>
            </w:r>
          </w:p>
        </w:tc>
      </w:tr>
      <w:tr w:rsidR="00282E00" w:rsidRPr="00954440" w:rsidTr="005E3432">
        <w:trPr>
          <w:cantSplit/>
          <w:tblHeader/>
        </w:trPr>
        <w:tc>
          <w:tcPr>
            <w:tcW w:w="8885" w:type="dxa"/>
            <w:gridSpan w:val="3"/>
            <w:shd w:val="clear" w:color="auto" w:fill="auto"/>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Course Outcomes</w:t>
            </w:r>
          </w:p>
        </w:tc>
      </w:tr>
      <w:tr w:rsidR="00282E00" w:rsidRPr="00954440" w:rsidTr="005E3432">
        <w:trPr>
          <w:cantSplit/>
          <w:trHeight w:val="512"/>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7939" w:type="dxa"/>
            <w:gridSpan w:val="2"/>
            <w:shd w:val="clear" w:color="auto" w:fill="auto"/>
            <w:vAlign w:val="center"/>
          </w:tcPr>
          <w:p w:rsidR="00282E00" w:rsidRPr="00954440" w:rsidRDefault="00282E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Demonstrate the importance of principles of management.</w:t>
            </w:r>
          </w:p>
        </w:tc>
      </w:tr>
      <w:tr w:rsidR="00282E00" w:rsidRPr="00954440" w:rsidTr="005E3432">
        <w:trPr>
          <w:cantSplit/>
          <w:trHeight w:val="440"/>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7939" w:type="dxa"/>
            <w:gridSpan w:val="2"/>
            <w:shd w:val="clear" w:color="auto" w:fill="auto"/>
            <w:vAlign w:val="center"/>
          </w:tcPr>
          <w:p w:rsidR="00282E00" w:rsidRPr="00954440" w:rsidRDefault="00282E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Paraphrase the importance of planning and decision making in an organization.</w:t>
            </w:r>
          </w:p>
        </w:tc>
      </w:tr>
      <w:tr w:rsidR="00282E00" w:rsidRPr="00954440" w:rsidTr="005E3432">
        <w:trPr>
          <w:cantSplit/>
          <w:trHeight w:val="440"/>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7939" w:type="dxa"/>
            <w:gridSpan w:val="2"/>
            <w:shd w:val="clear" w:color="auto" w:fill="auto"/>
            <w:vAlign w:val="center"/>
          </w:tcPr>
          <w:p w:rsidR="00282E00" w:rsidRPr="00954440" w:rsidRDefault="00282E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Comprehend the concept of various authorizes and responsibilities of an organization.</w:t>
            </w:r>
          </w:p>
        </w:tc>
      </w:tr>
      <w:tr w:rsidR="00282E00" w:rsidRPr="00954440" w:rsidTr="005E3432">
        <w:trPr>
          <w:cantSplit/>
          <w:trHeight w:val="359"/>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7939" w:type="dxa"/>
            <w:gridSpan w:val="2"/>
            <w:shd w:val="clear" w:color="auto" w:fill="auto"/>
            <w:vAlign w:val="center"/>
          </w:tcPr>
          <w:p w:rsidR="00282E00" w:rsidRPr="00954440" w:rsidRDefault="00282E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Enumerate the various methods of Performance appraisal</w:t>
            </w:r>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7939" w:type="dxa"/>
            <w:gridSpan w:val="2"/>
            <w:shd w:val="clear" w:color="auto" w:fill="auto"/>
            <w:vAlign w:val="center"/>
          </w:tcPr>
          <w:p w:rsidR="00282E00" w:rsidRPr="00954440" w:rsidRDefault="00282E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Demonstrate the notion of directing, co-coordination and control in the management.</w:t>
            </w:r>
          </w:p>
        </w:tc>
      </w:tr>
      <w:tr w:rsidR="00282E00" w:rsidRPr="00954440" w:rsidTr="005E3432">
        <w:trPr>
          <w:cantSplit/>
          <w:trHeight w:val="431"/>
          <w:tblHeader/>
        </w:trPr>
        <w:tc>
          <w:tcPr>
            <w:tcW w:w="8885" w:type="dxa"/>
            <w:gridSpan w:val="3"/>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Textbooks</w:t>
            </w:r>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39" w:type="dxa"/>
            <w:gridSpan w:val="2"/>
            <w:shd w:val="clear" w:color="auto" w:fill="auto"/>
            <w:vAlign w:val="center"/>
          </w:tcPr>
          <w:p w:rsidR="00282E00" w:rsidRPr="00954440" w:rsidRDefault="00282E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Gupta.C.B, -Principles of Management-L.M. Prasad, S.Chand&amp; Sons Co. Ltd, New Delhi.</w:t>
            </w:r>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39" w:type="dxa"/>
            <w:gridSpan w:val="2"/>
            <w:shd w:val="clear" w:color="auto" w:fill="auto"/>
            <w:vAlign w:val="center"/>
          </w:tcPr>
          <w:p w:rsidR="00282E00" w:rsidRPr="00954440" w:rsidRDefault="00282E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DinkarPagare, Principles of Management, Sultan Chand &amp; Sons Publications, New Delhi.</w:t>
            </w:r>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39" w:type="dxa"/>
            <w:gridSpan w:val="2"/>
            <w:shd w:val="clear" w:color="auto" w:fill="auto"/>
            <w:vAlign w:val="center"/>
          </w:tcPr>
          <w:p w:rsidR="00282E00" w:rsidRPr="00954440" w:rsidRDefault="00282E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P.C.Tripathi&amp; P.N Reddy, Principles of Management. Tata McGraw, Hill, Noida.</w:t>
            </w:r>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4</w:t>
            </w:r>
          </w:p>
        </w:tc>
        <w:tc>
          <w:tcPr>
            <w:tcW w:w="7939" w:type="dxa"/>
            <w:gridSpan w:val="2"/>
            <w:shd w:val="clear" w:color="auto" w:fill="auto"/>
            <w:vAlign w:val="center"/>
          </w:tcPr>
          <w:p w:rsidR="00282E00" w:rsidRPr="00954440" w:rsidRDefault="00282E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L.M. Prasad, Principles of Management, S.Chand&amp;Sons Co. Ltd, New Delhi.</w:t>
            </w:r>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7939" w:type="dxa"/>
            <w:gridSpan w:val="2"/>
            <w:shd w:val="clear" w:color="auto" w:fill="auto"/>
            <w:vAlign w:val="center"/>
          </w:tcPr>
          <w:p w:rsidR="00282E00" w:rsidRPr="00954440" w:rsidRDefault="00282E00"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rPr>
              <w:t>R.K. Sharma, Shashi K. Gupta, Rahul Sharma, Business Management, Kalyani Publications, New Delhi.</w:t>
            </w:r>
          </w:p>
        </w:tc>
      </w:tr>
    </w:tbl>
    <w:p w:rsidR="00643E77" w:rsidRDefault="00643E77">
      <w:r>
        <w:br w:type="page"/>
      </w:r>
    </w:p>
    <w:p w:rsidR="00643E77" w:rsidRDefault="00643E77"/>
    <w:p w:rsidR="00643E77" w:rsidRDefault="00643E77"/>
    <w:p w:rsidR="00643E77" w:rsidRDefault="00643E77"/>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7939"/>
      </w:tblGrid>
      <w:tr w:rsidR="00282E00" w:rsidRPr="00954440" w:rsidTr="005E3432">
        <w:trPr>
          <w:cantSplit/>
          <w:trHeight w:val="431"/>
          <w:tblHeader/>
        </w:trPr>
        <w:tc>
          <w:tcPr>
            <w:tcW w:w="8885" w:type="dxa"/>
            <w:gridSpan w:val="2"/>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Reference Books</w:t>
            </w:r>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after="120"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39" w:type="dxa"/>
            <w:shd w:val="clear" w:color="auto" w:fill="auto"/>
            <w:vAlign w:val="center"/>
          </w:tcPr>
          <w:p w:rsidR="00282E00" w:rsidRPr="00954440" w:rsidRDefault="00282E00" w:rsidP="00954440">
            <w:pPr>
              <w:pStyle w:val="Normal1"/>
              <w:spacing w:after="120" w:line="240" w:lineRule="auto"/>
              <w:rPr>
                <w:rFonts w:ascii="Times New Roman" w:eastAsia="Times New Roman" w:hAnsi="Times New Roman" w:cs="Times New Roman"/>
              </w:rPr>
            </w:pPr>
            <w:r w:rsidRPr="00954440">
              <w:rPr>
                <w:rFonts w:ascii="Times New Roman" w:eastAsia="Times New Roman" w:hAnsi="Times New Roman" w:cs="Times New Roman"/>
              </w:rPr>
              <w:t xml:space="preserve">K Sundhar, Principles Of Management, Vijay Nichole Imprints Limited, Chennai </w:t>
            </w:r>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after="120"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39" w:type="dxa"/>
            <w:shd w:val="clear" w:color="auto" w:fill="auto"/>
            <w:vAlign w:val="center"/>
          </w:tcPr>
          <w:p w:rsidR="00282E00" w:rsidRPr="00954440" w:rsidRDefault="00282E00" w:rsidP="00954440">
            <w:pPr>
              <w:pStyle w:val="Normal1"/>
              <w:spacing w:after="120" w:line="240" w:lineRule="auto"/>
              <w:rPr>
                <w:rFonts w:ascii="Times New Roman" w:eastAsia="Times New Roman" w:hAnsi="Times New Roman" w:cs="Times New Roman"/>
              </w:rPr>
            </w:pPr>
            <w:r w:rsidRPr="00954440">
              <w:rPr>
                <w:rFonts w:ascii="Times New Roman" w:eastAsia="Times New Roman" w:hAnsi="Times New Roman" w:cs="Times New Roman"/>
              </w:rPr>
              <w:t>Harold Koontz, Heinz Weirich, Essentials of Management, McGraw Hill, Sultan Chand and Sons, New Delhi.</w:t>
            </w:r>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after="120"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39" w:type="dxa"/>
            <w:shd w:val="clear" w:color="auto" w:fill="auto"/>
            <w:vAlign w:val="center"/>
          </w:tcPr>
          <w:p w:rsidR="00282E00" w:rsidRPr="00954440" w:rsidRDefault="00282E00" w:rsidP="00954440">
            <w:pPr>
              <w:pStyle w:val="Normal1"/>
              <w:spacing w:after="120" w:line="240" w:lineRule="auto"/>
              <w:rPr>
                <w:rFonts w:ascii="Times New Roman" w:eastAsia="Times New Roman" w:hAnsi="Times New Roman" w:cs="Times New Roman"/>
              </w:rPr>
            </w:pPr>
            <w:r w:rsidRPr="00954440">
              <w:rPr>
                <w:rFonts w:ascii="Times New Roman" w:eastAsia="Times New Roman" w:hAnsi="Times New Roman" w:cs="Times New Roman"/>
              </w:rPr>
              <w:t>Grifffin, Management principles and applications, Cengage learning, India.</w:t>
            </w:r>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after="120" w:line="240" w:lineRule="auto"/>
              <w:jc w:val="center"/>
              <w:rPr>
                <w:rFonts w:ascii="Times New Roman" w:eastAsia="Times New Roman" w:hAnsi="Times New Roman" w:cs="Times New Roman"/>
              </w:rPr>
            </w:pPr>
            <w:r w:rsidRPr="00954440">
              <w:rPr>
                <w:rFonts w:ascii="Times New Roman" w:eastAsia="Times New Roman" w:hAnsi="Times New Roman" w:cs="Times New Roman"/>
              </w:rPr>
              <w:t>4</w:t>
            </w:r>
          </w:p>
        </w:tc>
        <w:tc>
          <w:tcPr>
            <w:tcW w:w="7939" w:type="dxa"/>
            <w:shd w:val="clear" w:color="auto" w:fill="auto"/>
            <w:vAlign w:val="center"/>
          </w:tcPr>
          <w:p w:rsidR="00282E00" w:rsidRPr="00954440" w:rsidRDefault="00282E00" w:rsidP="00954440">
            <w:pPr>
              <w:pStyle w:val="Normal1"/>
              <w:spacing w:after="120" w:line="240" w:lineRule="auto"/>
              <w:rPr>
                <w:rFonts w:ascii="Times New Roman" w:eastAsia="Times New Roman" w:hAnsi="Times New Roman" w:cs="Times New Roman"/>
              </w:rPr>
            </w:pPr>
            <w:r w:rsidRPr="00954440">
              <w:rPr>
                <w:rFonts w:ascii="Times New Roman" w:eastAsia="Times New Roman" w:hAnsi="Times New Roman" w:cs="Times New Roman"/>
              </w:rPr>
              <w:t>H.Mintzberg - The Nature of Managerial Work, Harper &amp; Row, New York.</w:t>
            </w:r>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after="120" w:line="240" w:lineRule="auto"/>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7939" w:type="dxa"/>
            <w:shd w:val="clear" w:color="auto" w:fill="auto"/>
            <w:vAlign w:val="center"/>
          </w:tcPr>
          <w:p w:rsidR="00282E00" w:rsidRPr="00954440" w:rsidRDefault="00282E00" w:rsidP="00954440">
            <w:pPr>
              <w:pStyle w:val="Normal1"/>
              <w:spacing w:after="120" w:line="240" w:lineRule="auto"/>
              <w:rPr>
                <w:rFonts w:ascii="Times New Roman" w:eastAsia="Times New Roman" w:hAnsi="Times New Roman" w:cs="Times New Roman"/>
              </w:rPr>
            </w:pPr>
            <w:r w:rsidRPr="00954440">
              <w:rPr>
                <w:rFonts w:ascii="Times New Roman" w:eastAsia="Times New Roman" w:hAnsi="Times New Roman" w:cs="Times New Roman"/>
              </w:rPr>
              <w:t>Eccles, R. G. &amp; Nohria, N. Beyond the Hype: Rediscovering the Essence of Management. Boston The Harvard Business School Press, India.</w:t>
            </w:r>
          </w:p>
        </w:tc>
      </w:tr>
      <w:tr w:rsidR="00282E00" w:rsidRPr="00954440" w:rsidTr="005E3432">
        <w:trPr>
          <w:cantSplit/>
          <w:trHeight w:val="431"/>
          <w:tblHeader/>
        </w:trPr>
        <w:tc>
          <w:tcPr>
            <w:tcW w:w="8885" w:type="dxa"/>
            <w:gridSpan w:val="2"/>
            <w:shd w:val="clear" w:color="auto" w:fill="auto"/>
            <w:vAlign w:val="center"/>
          </w:tcPr>
          <w:p w:rsidR="00282E00" w:rsidRPr="00954440" w:rsidRDefault="00282E00"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NOTE: Latest Edition of Textbooks May be Used</w:t>
            </w:r>
          </w:p>
        </w:tc>
      </w:tr>
      <w:tr w:rsidR="00282E00" w:rsidRPr="00954440" w:rsidTr="005E3432">
        <w:trPr>
          <w:cantSplit/>
          <w:trHeight w:val="431"/>
          <w:tblHeader/>
        </w:trPr>
        <w:tc>
          <w:tcPr>
            <w:tcW w:w="8885" w:type="dxa"/>
            <w:gridSpan w:val="2"/>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Web Resources</w:t>
            </w:r>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39" w:type="dxa"/>
            <w:shd w:val="clear" w:color="auto" w:fill="auto"/>
            <w:vAlign w:val="center"/>
          </w:tcPr>
          <w:p w:rsidR="00282E00" w:rsidRPr="00954440" w:rsidRDefault="00B72C0F" w:rsidP="00954440">
            <w:pPr>
              <w:pStyle w:val="Normal1"/>
              <w:spacing w:line="240" w:lineRule="auto"/>
              <w:rPr>
                <w:rFonts w:ascii="Times New Roman" w:eastAsia="Times New Roman" w:hAnsi="Times New Roman" w:cs="Times New Roman"/>
              </w:rPr>
            </w:pPr>
            <w:hyperlink r:id="rId12">
              <w:r w:rsidR="00282E00" w:rsidRPr="00954440">
                <w:rPr>
                  <w:rFonts w:ascii="Times New Roman" w:eastAsia="Times New Roman" w:hAnsi="Times New Roman" w:cs="Times New Roman"/>
                  <w:color w:val="000000"/>
                </w:rPr>
                <w:t>http://www.universityofcalicut.info/sy1/management</w:t>
              </w:r>
            </w:hyperlink>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39" w:type="dxa"/>
            <w:shd w:val="clear" w:color="auto" w:fill="auto"/>
            <w:vAlign w:val="center"/>
          </w:tcPr>
          <w:p w:rsidR="00282E00" w:rsidRPr="00954440" w:rsidRDefault="00B72C0F" w:rsidP="00954440">
            <w:pPr>
              <w:pStyle w:val="Normal1"/>
              <w:spacing w:line="240" w:lineRule="auto"/>
              <w:rPr>
                <w:rFonts w:ascii="Times New Roman" w:eastAsia="Times New Roman" w:hAnsi="Times New Roman" w:cs="Times New Roman"/>
                <w:b/>
              </w:rPr>
            </w:pPr>
            <w:hyperlink r:id="rId13">
              <w:r w:rsidR="00282E00" w:rsidRPr="00954440">
                <w:rPr>
                  <w:rFonts w:ascii="Times New Roman" w:eastAsia="Times New Roman" w:hAnsi="Times New Roman" w:cs="Times New Roman"/>
                  <w:color w:val="000000"/>
                </w:rPr>
                <w:t>https://www.managementstudyguide.com/manpower-planning.htm</w:t>
              </w:r>
            </w:hyperlink>
          </w:p>
        </w:tc>
      </w:tr>
      <w:tr w:rsidR="00282E00" w:rsidRPr="00954440" w:rsidTr="005E3432">
        <w:trPr>
          <w:cantSplit/>
          <w:trHeight w:val="431"/>
          <w:tblHeader/>
        </w:trPr>
        <w:tc>
          <w:tcPr>
            <w:tcW w:w="946" w:type="dxa"/>
            <w:shd w:val="clear" w:color="auto" w:fill="auto"/>
            <w:vAlign w:val="center"/>
          </w:tcPr>
          <w:p w:rsidR="00282E00" w:rsidRPr="00954440" w:rsidRDefault="00282E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39" w:type="dxa"/>
            <w:shd w:val="clear" w:color="auto" w:fill="auto"/>
            <w:vAlign w:val="center"/>
          </w:tcPr>
          <w:p w:rsidR="00282E00" w:rsidRPr="00954440" w:rsidRDefault="00B72C0F" w:rsidP="00954440">
            <w:pPr>
              <w:pStyle w:val="Normal1"/>
              <w:spacing w:line="240" w:lineRule="auto"/>
              <w:rPr>
                <w:rFonts w:ascii="Times New Roman" w:eastAsia="Times New Roman" w:hAnsi="Times New Roman" w:cs="Times New Roman"/>
              </w:rPr>
            </w:pPr>
            <w:hyperlink r:id="rId14">
              <w:r w:rsidR="00282E00" w:rsidRPr="00954440">
                <w:rPr>
                  <w:rFonts w:ascii="Times New Roman" w:eastAsia="Times New Roman" w:hAnsi="Times New Roman" w:cs="Times New Roman"/>
                  <w:color w:val="000000"/>
                </w:rPr>
                <w:t>https://www.businessmanagementideas.com/notes/management-notes/coordination/coordination/21392</w:t>
              </w:r>
            </w:hyperlink>
          </w:p>
        </w:tc>
      </w:tr>
    </w:tbl>
    <w:p w:rsidR="00282E00" w:rsidRPr="00954440" w:rsidRDefault="00282E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 xml:space="preserve">MAPPING WITH PROGRAMME OUTCOMES </w:t>
      </w:r>
      <w:r w:rsidRPr="00954440">
        <w:rPr>
          <w:rFonts w:ascii="Times New Roman" w:eastAsia="Times New Roman" w:hAnsi="Times New Roman" w:cs="Times New Roman"/>
          <w:b/>
        </w:rPr>
        <w:br/>
        <w:t>AND PROGRAMME SPECIFIC OUTCOMES</w:t>
      </w:r>
    </w:p>
    <w:tbl>
      <w:tblPr>
        <w:tblW w:w="8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00" w:firstRow="0" w:lastRow="0" w:firstColumn="0" w:lastColumn="0" w:noHBand="0" w:noVBand="0"/>
      </w:tblPr>
      <w:tblGrid>
        <w:gridCol w:w="1521"/>
        <w:gridCol w:w="597"/>
        <w:gridCol w:w="597"/>
        <w:gridCol w:w="597"/>
        <w:gridCol w:w="597"/>
        <w:gridCol w:w="597"/>
        <w:gridCol w:w="597"/>
        <w:gridCol w:w="597"/>
        <w:gridCol w:w="597"/>
        <w:gridCol w:w="729"/>
        <w:gridCol w:w="729"/>
        <w:gridCol w:w="729"/>
      </w:tblGrid>
      <w:tr w:rsidR="00282E00" w:rsidRPr="00954440" w:rsidTr="00977F63">
        <w:trPr>
          <w:cantSplit/>
          <w:trHeight w:val="373"/>
          <w:tblHeader/>
          <w:jc w:val="center"/>
        </w:trPr>
        <w:tc>
          <w:tcPr>
            <w:tcW w:w="1521"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PO1</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PO2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PO3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PO4</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PO5</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PO6</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PO7</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PO8</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PSO1</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PSO2</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PSO3</w:t>
            </w:r>
          </w:p>
        </w:tc>
      </w:tr>
      <w:tr w:rsidR="00282E00" w:rsidRPr="00954440" w:rsidTr="00977F63">
        <w:trPr>
          <w:cantSplit/>
          <w:trHeight w:val="373"/>
          <w:tblHeader/>
          <w:jc w:val="center"/>
        </w:trPr>
        <w:tc>
          <w:tcPr>
            <w:tcW w:w="1521"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r>
      <w:tr w:rsidR="00282E00" w:rsidRPr="00954440" w:rsidTr="00977F63">
        <w:trPr>
          <w:cantSplit/>
          <w:trHeight w:val="468"/>
          <w:tblHeader/>
          <w:jc w:val="center"/>
        </w:trPr>
        <w:tc>
          <w:tcPr>
            <w:tcW w:w="1521"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282E00" w:rsidRPr="00954440" w:rsidTr="00977F63">
        <w:trPr>
          <w:cantSplit/>
          <w:trHeight w:val="373"/>
          <w:tblHeader/>
          <w:jc w:val="center"/>
        </w:trPr>
        <w:tc>
          <w:tcPr>
            <w:tcW w:w="1521"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282E00" w:rsidRPr="00954440" w:rsidTr="00977F63">
        <w:trPr>
          <w:cantSplit/>
          <w:trHeight w:val="384"/>
          <w:tblHeader/>
          <w:jc w:val="center"/>
        </w:trPr>
        <w:tc>
          <w:tcPr>
            <w:tcW w:w="1521"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282E00" w:rsidRPr="00954440" w:rsidTr="00977F63">
        <w:trPr>
          <w:cantSplit/>
          <w:trHeight w:val="373"/>
          <w:tblHeader/>
          <w:jc w:val="center"/>
        </w:trPr>
        <w:tc>
          <w:tcPr>
            <w:tcW w:w="1521"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282E00" w:rsidRPr="00954440" w:rsidTr="00977F63">
        <w:trPr>
          <w:cantSplit/>
          <w:trHeight w:val="373"/>
          <w:tblHeader/>
          <w:jc w:val="center"/>
        </w:trPr>
        <w:tc>
          <w:tcPr>
            <w:tcW w:w="1521"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12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11</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8</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11</w:t>
            </w:r>
          </w:p>
        </w:tc>
      </w:tr>
      <w:tr w:rsidR="00282E00" w:rsidRPr="00954440" w:rsidTr="00977F63">
        <w:trPr>
          <w:cantSplit/>
          <w:trHeight w:val="373"/>
          <w:tblHeader/>
          <w:jc w:val="center"/>
        </w:trPr>
        <w:tc>
          <w:tcPr>
            <w:tcW w:w="1521"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b/>
              </w:rPr>
            </w:pPr>
            <w:r w:rsidRPr="00954440">
              <w:rPr>
                <w:rFonts w:ascii="Times New Roman" w:eastAsia="Times New Roman" w:hAnsi="Times New Roman" w:cs="Times New Roman"/>
                <w:b/>
              </w:rPr>
              <w:t>AVERAGE</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2.4</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597"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1.6</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29" w:type="dxa"/>
            <w:shd w:val="clear" w:color="auto" w:fill="auto"/>
            <w:vAlign w:val="center"/>
          </w:tcPr>
          <w:p w:rsidR="00282E00" w:rsidRPr="00954440" w:rsidRDefault="00282E00" w:rsidP="00954440">
            <w:pPr>
              <w:pStyle w:val="Normal1"/>
              <w:spacing w:before="40" w:after="20"/>
              <w:jc w:val="center"/>
              <w:rPr>
                <w:rFonts w:ascii="Times New Roman" w:eastAsia="Times New Roman" w:hAnsi="Times New Roman" w:cs="Times New Roman"/>
              </w:rPr>
            </w:pPr>
            <w:r w:rsidRPr="00954440">
              <w:rPr>
                <w:rFonts w:ascii="Times New Roman" w:eastAsia="Times New Roman" w:hAnsi="Times New Roman" w:cs="Times New Roman"/>
              </w:rPr>
              <w:t>2.2</w:t>
            </w:r>
          </w:p>
        </w:tc>
      </w:tr>
    </w:tbl>
    <w:p w:rsidR="00282E00" w:rsidRPr="00954440" w:rsidRDefault="00282E00" w:rsidP="00954440">
      <w:pPr>
        <w:pStyle w:val="Normal1"/>
        <w:rPr>
          <w:rFonts w:ascii="Times New Roman" w:eastAsia="Times New Roman" w:hAnsi="Times New Roman" w:cs="Times New Roman"/>
        </w:rPr>
      </w:pPr>
    </w:p>
    <w:p w:rsidR="00282E00" w:rsidRPr="00954440" w:rsidRDefault="00282E00" w:rsidP="00954440">
      <w:pPr>
        <w:spacing w:after="160" w:line="259" w:lineRule="auto"/>
        <w:jc w:val="center"/>
        <w:rPr>
          <w:rFonts w:eastAsia="Times New Roman"/>
          <w:b/>
          <w:color w:val="000000"/>
          <w:sz w:val="22"/>
          <w:szCs w:val="22"/>
        </w:rPr>
      </w:pPr>
      <w:r w:rsidRPr="00954440">
        <w:rPr>
          <w:rFonts w:eastAsia="Times New Roman"/>
          <w:b/>
          <w:color w:val="000000"/>
          <w:sz w:val="22"/>
          <w:szCs w:val="22"/>
        </w:rPr>
        <w:t>3 – Strong, 2- Medium, 1- Low</w:t>
      </w:r>
    </w:p>
    <w:p w:rsidR="00573B67" w:rsidRPr="00954440" w:rsidRDefault="00573B67" w:rsidP="00954440">
      <w:pPr>
        <w:spacing w:after="160" w:line="259" w:lineRule="auto"/>
        <w:jc w:val="center"/>
        <w:rPr>
          <w:rFonts w:eastAsia="Times New Roman"/>
          <w:b/>
          <w:color w:val="000000"/>
          <w:sz w:val="22"/>
          <w:szCs w:val="22"/>
        </w:rPr>
      </w:pPr>
    </w:p>
    <w:p w:rsidR="00643E77" w:rsidRDefault="00643E77">
      <w:pPr>
        <w:spacing w:after="160" w:line="259" w:lineRule="auto"/>
        <w:rPr>
          <w:rFonts w:eastAsia="Times New Roman"/>
          <w:b/>
          <w:smallCaps/>
          <w:sz w:val="22"/>
          <w:szCs w:val="22"/>
          <w:u w:val="single"/>
        </w:rPr>
      </w:pPr>
      <w:r>
        <w:rPr>
          <w:rFonts w:eastAsia="Times New Roman"/>
          <w:b/>
          <w:smallCaps/>
          <w:sz w:val="22"/>
          <w:szCs w:val="22"/>
          <w:u w:val="single"/>
        </w:rPr>
        <w:br w:type="page"/>
      </w:r>
    </w:p>
    <w:p w:rsidR="00643E77" w:rsidRDefault="00643E77" w:rsidP="00954440">
      <w:pPr>
        <w:spacing w:after="160" w:line="259" w:lineRule="auto"/>
        <w:jc w:val="center"/>
        <w:rPr>
          <w:rFonts w:eastAsia="Times New Roman"/>
          <w:b/>
          <w:smallCaps/>
          <w:sz w:val="22"/>
          <w:szCs w:val="22"/>
          <w:u w:val="single"/>
        </w:rPr>
      </w:pPr>
    </w:p>
    <w:p w:rsidR="00282E00" w:rsidRPr="00954440" w:rsidRDefault="008F0DAB" w:rsidP="00954440">
      <w:pPr>
        <w:spacing w:after="160" w:line="259" w:lineRule="auto"/>
        <w:jc w:val="center"/>
        <w:rPr>
          <w:rFonts w:eastAsia="Times New Roman"/>
          <w:b/>
          <w:smallCaps/>
          <w:sz w:val="22"/>
          <w:szCs w:val="22"/>
          <w:u w:val="single"/>
        </w:rPr>
      </w:pPr>
      <w:r w:rsidRPr="00954440">
        <w:rPr>
          <w:rFonts w:eastAsia="Times New Roman"/>
          <w:b/>
          <w:smallCaps/>
          <w:sz w:val="22"/>
          <w:szCs w:val="22"/>
          <w:u w:val="single"/>
        </w:rPr>
        <w:t>Elective - I: Business Communication</w:t>
      </w:r>
    </w:p>
    <w:p w:rsidR="00573B67" w:rsidRPr="00954440" w:rsidRDefault="00573B67" w:rsidP="00954440">
      <w:pPr>
        <w:spacing w:after="160" w:line="259" w:lineRule="auto"/>
        <w:jc w:val="center"/>
        <w:rPr>
          <w:rFonts w:eastAsia="Times New Roman"/>
          <w:b/>
          <w:smallCaps/>
          <w:sz w:val="22"/>
          <w:szCs w:val="22"/>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530"/>
        <w:gridCol w:w="384"/>
        <w:gridCol w:w="535"/>
        <w:gridCol w:w="531"/>
        <w:gridCol w:w="524"/>
        <w:gridCol w:w="1309"/>
        <w:gridCol w:w="1146"/>
        <w:gridCol w:w="904"/>
        <w:gridCol w:w="922"/>
        <w:gridCol w:w="188"/>
        <w:gridCol w:w="966"/>
      </w:tblGrid>
      <w:tr w:rsidR="00573B67" w:rsidRPr="00954440" w:rsidTr="005E3432">
        <w:trPr>
          <w:cantSplit/>
          <w:tblHeader/>
        </w:trPr>
        <w:tc>
          <w:tcPr>
            <w:tcW w:w="1476" w:type="dxa"/>
            <w:gridSpan w:val="2"/>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Subject Code</w:t>
            </w:r>
          </w:p>
        </w:tc>
        <w:tc>
          <w:tcPr>
            <w:tcW w:w="384" w:type="dxa"/>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w:t>
            </w:r>
          </w:p>
        </w:tc>
        <w:tc>
          <w:tcPr>
            <w:tcW w:w="535" w:type="dxa"/>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w:t>
            </w:r>
          </w:p>
        </w:tc>
        <w:tc>
          <w:tcPr>
            <w:tcW w:w="531" w:type="dxa"/>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P</w:t>
            </w:r>
          </w:p>
        </w:tc>
        <w:tc>
          <w:tcPr>
            <w:tcW w:w="524" w:type="dxa"/>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w:t>
            </w:r>
          </w:p>
        </w:tc>
        <w:tc>
          <w:tcPr>
            <w:tcW w:w="1309" w:type="dxa"/>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Credits</w:t>
            </w:r>
          </w:p>
        </w:tc>
        <w:tc>
          <w:tcPr>
            <w:tcW w:w="1146" w:type="dxa"/>
            <w:vMerge w:val="restart"/>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Inst. Hours</w:t>
            </w:r>
          </w:p>
        </w:tc>
        <w:tc>
          <w:tcPr>
            <w:tcW w:w="2980" w:type="dxa"/>
            <w:gridSpan w:val="4"/>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Marks</w:t>
            </w:r>
          </w:p>
        </w:tc>
      </w:tr>
      <w:tr w:rsidR="00573B67" w:rsidRPr="00954440" w:rsidTr="005E3432">
        <w:trPr>
          <w:cantSplit/>
          <w:tblHeader/>
        </w:trPr>
        <w:tc>
          <w:tcPr>
            <w:tcW w:w="1476" w:type="dxa"/>
            <w:gridSpan w:val="2"/>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384" w:type="dxa"/>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35" w:type="dxa"/>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31" w:type="dxa"/>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24" w:type="dxa"/>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309" w:type="dxa"/>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146" w:type="dxa"/>
            <w:vMerge/>
            <w:shd w:val="clear" w:color="auto" w:fill="auto"/>
            <w:vAlign w:val="center"/>
          </w:tcPr>
          <w:p w:rsidR="00573B67" w:rsidRPr="00954440" w:rsidRDefault="00573B6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904" w:type="dxa"/>
            <w:tcBorders>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CIA</w:t>
            </w:r>
          </w:p>
        </w:tc>
        <w:tc>
          <w:tcPr>
            <w:tcW w:w="1110" w:type="dxa"/>
            <w:gridSpan w:val="2"/>
            <w:tcBorders>
              <w:left w:val="single" w:sz="4" w:space="0" w:color="000000"/>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External</w:t>
            </w:r>
          </w:p>
        </w:tc>
        <w:tc>
          <w:tcPr>
            <w:tcW w:w="966" w:type="dxa"/>
            <w:tcBorders>
              <w:lef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r>
      <w:tr w:rsidR="00573B67" w:rsidRPr="00954440" w:rsidTr="005E3432">
        <w:trPr>
          <w:cantSplit/>
          <w:tblHeader/>
        </w:trPr>
        <w:tc>
          <w:tcPr>
            <w:tcW w:w="1476" w:type="dxa"/>
            <w:gridSpan w:val="2"/>
            <w:shd w:val="clear" w:color="auto" w:fill="auto"/>
            <w:vAlign w:val="center"/>
          </w:tcPr>
          <w:p w:rsidR="00573B67" w:rsidRPr="00954440" w:rsidRDefault="00573B67" w:rsidP="00954440">
            <w:pPr>
              <w:widowControl w:val="0"/>
              <w:rPr>
                <w:color w:val="000000"/>
                <w:lang w:eastAsia="en-IN" w:bidi="ta-IN"/>
              </w:rPr>
            </w:pPr>
            <w:r w:rsidRPr="00954440">
              <w:rPr>
                <w:sz w:val="22"/>
                <w:szCs w:val="22"/>
                <w:lang w:eastAsia="en-IN" w:bidi="ta-IN"/>
              </w:rPr>
              <w:t>23UCOSE15-1</w:t>
            </w:r>
          </w:p>
        </w:tc>
        <w:tc>
          <w:tcPr>
            <w:tcW w:w="384" w:type="dxa"/>
            <w:shd w:val="clear" w:color="auto" w:fill="auto"/>
            <w:vAlign w:val="center"/>
          </w:tcPr>
          <w:p w:rsidR="00573B67" w:rsidRPr="00954440" w:rsidRDefault="00573B67"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4</w:t>
            </w:r>
          </w:p>
        </w:tc>
        <w:tc>
          <w:tcPr>
            <w:tcW w:w="535" w:type="dxa"/>
            <w:shd w:val="clear" w:color="auto" w:fill="auto"/>
            <w:vAlign w:val="center"/>
          </w:tcPr>
          <w:p w:rsidR="00573B67" w:rsidRPr="00954440" w:rsidRDefault="00573B67"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531" w:type="dxa"/>
            <w:shd w:val="clear" w:color="auto" w:fill="auto"/>
            <w:vAlign w:val="center"/>
          </w:tcPr>
          <w:p w:rsidR="00573B67" w:rsidRPr="00954440" w:rsidRDefault="00573B67"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524" w:type="dxa"/>
            <w:shd w:val="clear" w:color="auto" w:fill="auto"/>
            <w:vAlign w:val="center"/>
          </w:tcPr>
          <w:p w:rsidR="00573B67" w:rsidRPr="00954440" w:rsidRDefault="00573B67"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1309" w:type="dxa"/>
            <w:shd w:val="clear" w:color="auto" w:fill="auto"/>
            <w:vAlign w:val="center"/>
          </w:tcPr>
          <w:p w:rsidR="00573B67" w:rsidRPr="00954440" w:rsidRDefault="00573B67"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3</w:t>
            </w:r>
          </w:p>
        </w:tc>
        <w:tc>
          <w:tcPr>
            <w:tcW w:w="1146" w:type="dxa"/>
            <w:shd w:val="clear" w:color="auto" w:fill="auto"/>
            <w:vAlign w:val="center"/>
          </w:tcPr>
          <w:p w:rsidR="00573B67" w:rsidRPr="00954440" w:rsidRDefault="00573B67"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4</w:t>
            </w:r>
          </w:p>
        </w:tc>
        <w:tc>
          <w:tcPr>
            <w:tcW w:w="904" w:type="dxa"/>
            <w:tcBorders>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25</w:t>
            </w:r>
          </w:p>
        </w:tc>
        <w:tc>
          <w:tcPr>
            <w:tcW w:w="1110" w:type="dxa"/>
            <w:gridSpan w:val="2"/>
            <w:tcBorders>
              <w:left w:val="single" w:sz="4" w:space="0" w:color="000000"/>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75</w:t>
            </w:r>
          </w:p>
        </w:tc>
        <w:tc>
          <w:tcPr>
            <w:tcW w:w="966" w:type="dxa"/>
            <w:tcBorders>
              <w:lef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100</w:t>
            </w:r>
          </w:p>
        </w:tc>
      </w:tr>
      <w:tr w:rsidR="00573B67" w:rsidRPr="00954440" w:rsidTr="005E3432">
        <w:trPr>
          <w:cantSplit/>
          <w:trHeight w:val="431"/>
          <w:tblHeader/>
        </w:trPr>
        <w:tc>
          <w:tcPr>
            <w:tcW w:w="8885" w:type="dxa"/>
            <w:gridSpan w:val="12"/>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Learning Objectives</w:t>
            </w:r>
          </w:p>
        </w:tc>
      </w:tr>
      <w:tr w:rsidR="00573B67" w:rsidRPr="00954440" w:rsidTr="005E3432">
        <w:trPr>
          <w:cantSplit/>
          <w:tblHeader/>
        </w:trPr>
        <w:tc>
          <w:tcPr>
            <w:tcW w:w="946" w:type="dxa"/>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LO1</w:t>
            </w:r>
          </w:p>
        </w:tc>
        <w:tc>
          <w:tcPr>
            <w:tcW w:w="7939" w:type="dxa"/>
            <w:gridSpan w:val="11"/>
            <w:shd w:val="clear" w:color="auto" w:fill="auto"/>
          </w:tcPr>
          <w:p w:rsidR="00573B67" w:rsidRPr="00954440" w:rsidRDefault="00573B67" w:rsidP="00954440">
            <w:pPr>
              <w:pStyle w:val="Normal1"/>
              <w:pBdr>
                <w:top w:val="nil"/>
                <w:left w:val="nil"/>
                <w:bottom w:val="nil"/>
                <w:right w:val="nil"/>
                <w:between w:val="nil"/>
              </w:pBdr>
              <w:rPr>
                <w:rFonts w:ascii="Times New Roman" w:eastAsia="Times New Roman" w:hAnsi="Times New Roman" w:cs="Times New Roman"/>
                <w:color w:val="000000"/>
              </w:rPr>
            </w:pPr>
            <w:r w:rsidRPr="00954440">
              <w:rPr>
                <w:rFonts w:ascii="Times New Roman" w:eastAsia="Times New Roman" w:hAnsi="Times New Roman" w:cs="Times New Roman"/>
                <w:color w:val="000000"/>
              </w:rPr>
              <w:t>To enable the students to know about the principles, objectives and importance of communication in commerce and trade. </w:t>
            </w:r>
          </w:p>
        </w:tc>
      </w:tr>
      <w:tr w:rsidR="00573B67" w:rsidRPr="00954440" w:rsidTr="005E3432">
        <w:trPr>
          <w:cantSplit/>
          <w:tblHeader/>
        </w:trPr>
        <w:tc>
          <w:tcPr>
            <w:tcW w:w="946" w:type="dxa"/>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LO2</w:t>
            </w:r>
          </w:p>
        </w:tc>
        <w:tc>
          <w:tcPr>
            <w:tcW w:w="7939" w:type="dxa"/>
            <w:gridSpan w:val="11"/>
            <w:shd w:val="clear" w:color="auto" w:fill="auto"/>
          </w:tcPr>
          <w:p w:rsidR="00573B67" w:rsidRPr="00954440" w:rsidRDefault="00573B6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color w:val="000000"/>
              </w:rPr>
              <w:t>To develop the students to understand about trade enquiries</w:t>
            </w:r>
          </w:p>
        </w:tc>
      </w:tr>
      <w:tr w:rsidR="00573B67" w:rsidRPr="00954440" w:rsidTr="005E3432">
        <w:trPr>
          <w:cantSplit/>
          <w:tblHeader/>
        </w:trPr>
        <w:tc>
          <w:tcPr>
            <w:tcW w:w="946" w:type="dxa"/>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LO3</w:t>
            </w:r>
          </w:p>
        </w:tc>
        <w:tc>
          <w:tcPr>
            <w:tcW w:w="7939" w:type="dxa"/>
            <w:gridSpan w:val="11"/>
            <w:shd w:val="clear" w:color="auto" w:fill="auto"/>
          </w:tcPr>
          <w:p w:rsidR="00573B67" w:rsidRPr="00954440" w:rsidRDefault="00573B67" w:rsidP="00954440">
            <w:pPr>
              <w:pStyle w:val="Normal1"/>
              <w:pBdr>
                <w:top w:val="nil"/>
                <w:left w:val="nil"/>
                <w:bottom w:val="nil"/>
                <w:right w:val="nil"/>
                <w:between w:val="nil"/>
              </w:pBdr>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To make the students aware about various types of business correspondence. </w:t>
            </w:r>
          </w:p>
        </w:tc>
      </w:tr>
      <w:tr w:rsidR="00573B67" w:rsidRPr="00954440" w:rsidTr="005E3432">
        <w:trPr>
          <w:cantSplit/>
          <w:tblHeader/>
        </w:trPr>
        <w:tc>
          <w:tcPr>
            <w:tcW w:w="946" w:type="dxa"/>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LO4</w:t>
            </w:r>
          </w:p>
        </w:tc>
        <w:tc>
          <w:tcPr>
            <w:tcW w:w="7939" w:type="dxa"/>
            <w:gridSpan w:val="11"/>
            <w:shd w:val="clear" w:color="auto" w:fill="auto"/>
          </w:tcPr>
          <w:p w:rsidR="00573B67" w:rsidRPr="00954440" w:rsidRDefault="00573B67" w:rsidP="00954440">
            <w:pPr>
              <w:pStyle w:val="Normal1"/>
              <w:pBdr>
                <w:top w:val="nil"/>
                <w:left w:val="nil"/>
                <w:bottom w:val="nil"/>
                <w:right w:val="nil"/>
                <w:between w:val="nil"/>
              </w:pBdr>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To develop the students to write business reports.</w:t>
            </w:r>
          </w:p>
        </w:tc>
      </w:tr>
      <w:tr w:rsidR="00573B67" w:rsidRPr="00954440" w:rsidTr="005E3432">
        <w:trPr>
          <w:cantSplit/>
          <w:tblHeader/>
        </w:trPr>
        <w:tc>
          <w:tcPr>
            <w:tcW w:w="946" w:type="dxa"/>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LO5</w:t>
            </w:r>
          </w:p>
        </w:tc>
        <w:tc>
          <w:tcPr>
            <w:tcW w:w="7939" w:type="dxa"/>
            <w:gridSpan w:val="11"/>
            <w:shd w:val="clear" w:color="auto" w:fill="auto"/>
          </w:tcPr>
          <w:p w:rsidR="00573B67" w:rsidRPr="00954440" w:rsidRDefault="00573B67" w:rsidP="00954440">
            <w:pPr>
              <w:pStyle w:val="Normal1"/>
              <w:pBdr>
                <w:top w:val="nil"/>
                <w:left w:val="nil"/>
                <w:bottom w:val="nil"/>
                <w:right w:val="nil"/>
                <w:between w:val="nil"/>
              </w:pBdr>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To enable the learners to update with various types of interviews</w:t>
            </w:r>
          </w:p>
        </w:tc>
      </w:tr>
      <w:tr w:rsidR="00573B67" w:rsidRPr="00954440" w:rsidTr="005E3432">
        <w:trPr>
          <w:cantSplit/>
          <w:tblHeader/>
        </w:trPr>
        <w:tc>
          <w:tcPr>
            <w:tcW w:w="8885" w:type="dxa"/>
            <w:gridSpan w:val="12"/>
            <w:shd w:val="clear" w:color="auto" w:fill="auto"/>
            <w:vAlign w:val="center"/>
          </w:tcPr>
          <w:p w:rsidR="00573B67" w:rsidRPr="00954440" w:rsidRDefault="00573B67"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Prerequisites: Should have studied Commerce in XII Std</w:t>
            </w:r>
          </w:p>
        </w:tc>
      </w:tr>
      <w:tr w:rsidR="00573B67" w:rsidRPr="00954440" w:rsidTr="005E3432">
        <w:trPr>
          <w:cantSplit/>
          <w:tblHeader/>
        </w:trPr>
        <w:tc>
          <w:tcPr>
            <w:tcW w:w="946" w:type="dxa"/>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Unit</w:t>
            </w:r>
          </w:p>
        </w:tc>
        <w:tc>
          <w:tcPr>
            <w:tcW w:w="6785" w:type="dxa"/>
            <w:gridSpan w:val="9"/>
            <w:shd w:val="clear" w:color="auto" w:fill="auto"/>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Contents</w:t>
            </w:r>
          </w:p>
        </w:tc>
        <w:tc>
          <w:tcPr>
            <w:tcW w:w="1154" w:type="dxa"/>
            <w:gridSpan w:val="2"/>
            <w:shd w:val="clear" w:color="auto" w:fill="auto"/>
          </w:tcPr>
          <w:p w:rsidR="00573B67" w:rsidRPr="00954440" w:rsidRDefault="00573B67"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No. of Hours</w:t>
            </w:r>
          </w:p>
        </w:tc>
      </w:tr>
      <w:tr w:rsidR="00573B67" w:rsidRPr="00954440" w:rsidTr="005E3432">
        <w:trPr>
          <w:cantSplit/>
          <w:trHeight w:val="917"/>
          <w:tblHeader/>
        </w:trPr>
        <w:tc>
          <w:tcPr>
            <w:tcW w:w="946" w:type="dxa"/>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w:t>
            </w:r>
          </w:p>
        </w:tc>
        <w:tc>
          <w:tcPr>
            <w:tcW w:w="6785" w:type="dxa"/>
            <w:gridSpan w:val="9"/>
            <w:shd w:val="clear" w:color="auto" w:fill="auto"/>
          </w:tcPr>
          <w:p w:rsidR="00573B67" w:rsidRPr="00954440" w:rsidRDefault="00573B67"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Introduction to Business Communication</w:t>
            </w:r>
          </w:p>
          <w:p w:rsidR="00573B67" w:rsidRPr="00954440" w:rsidRDefault="00573B67"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rPr>
              <w:t>Definition – Meaning – Importance of Effective Communication – Modern Communication Methods – Barriers to Communication – E-Communication - Business Letters: Need - Functions – Essentials of Effective Business Letters – Layout</w:t>
            </w:r>
          </w:p>
        </w:tc>
        <w:tc>
          <w:tcPr>
            <w:tcW w:w="1154" w:type="dxa"/>
            <w:gridSpan w:val="2"/>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573B67" w:rsidRPr="00954440" w:rsidTr="00573B67">
        <w:trPr>
          <w:cantSplit/>
          <w:trHeight w:val="917"/>
          <w:tblHeader/>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Pr>
          <w:p w:rsidR="00573B67" w:rsidRPr="00954440" w:rsidRDefault="00573B67"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Trade Enquiries</w:t>
            </w:r>
          </w:p>
          <w:p w:rsidR="00573B67" w:rsidRPr="00954440" w:rsidRDefault="00573B67"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Cs/>
              </w:rPr>
              <w:t>Trade Enquiries – Orders and their Execution – Credit and Status Enquiries – Complaints and Adjustments – Collection Letters – Sales Letters – Circulars</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573B67" w:rsidRPr="00954440" w:rsidTr="00573B67">
        <w:trPr>
          <w:cantSplit/>
          <w:trHeight w:val="917"/>
          <w:tblHeader/>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III</w:t>
            </w:r>
          </w:p>
        </w:tc>
        <w:tc>
          <w:tcPr>
            <w:tcW w:w="6785" w:type="dxa"/>
            <w:gridSpan w:val="9"/>
            <w:tcBorders>
              <w:top w:val="single" w:sz="4" w:space="0" w:color="000000"/>
              <w:left w:val="single" w:sz="4" w:space="0" w:color="000000"/>
              <w:bottom w:val="single" w:sz="4" w:space="0" w:color="000000"/>
              <w:right w:val="single" w:sz="4" w:space="0" w:color="000000"/>
            </w:tcBorders>
            <w:shd w:val="clear" w:color="auto" w:fill="auto"/>
          </w:tcPr>
          <w:p w:rsidR="00573B67" w:rsidRPr="00954440" w:rsidRDefault="00573B67"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Banking &amp; Insurance Correspondence</w:t>
            </w:r>
          </w:p>
          <w:p w:rsidR="00573B67" w:rsidRPr="00954440" w:rsidRDefault="00573B67"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 xml:space="preserve">Banking Correspondence – Types – Structure of Banking Correspondence – Elements of a Good Banking Correspondence – Insurance – Meaning and Types – Insurance Correspondence – Difference between Life and General Insurance – Meaning of Fire Insurance – Kinds – Correspondence Relating to Marine Insurance – Agency Correspondence – Introduction – Kinds – Stages of Agent Correspondence – Terms of Agency Correspondence </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3B67" w:rsidRPr="00954440" w:rsidRDefault="00573B6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bl>
    <w:p w:rsidR="00573B67" w:rsidRPr="00954440" w:rsidRDefault="00573B67" w:rsidP="00954440">
      <w:pPr>
        <w:spacing w:after="160" w:line="259" w:lineRule="auto"/>
        <w:jc w:val="center"/>
        <w:rPr>
          <w:rFonts w:eastAsia="Times New Roman"/>
          <w:b/>
          <w:smallCaps/>
          <w:sz w:val="22"/>
          <w:szCs w:val="22"/>
          <w:u w:val="single"/>
        </w:rPr>
      </w:pPr>
    </w:p>
    <w:p w:rsidR="00573B67" w:rsidRPr="00954440" w:rsidRDefault="00573B67" w:rsidP="00954440">
      <w:pPr>
        <w:spacing w:after="160" w:line="259" w:lineRule="auto"/>
        <w:jc w:val="center"/>
        <w:rPr>
          <w:rFonts w:eastAsia="Times New Roman"/>
          <w:b/>
          <w:smallCaps/>
          <w:sz w:val="22"/>
          <w:szCs w:val="22"/>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
        <w:gridCol w:w="104"/>
        <w:gridCol w:w="6785"/>
        <w:gridCol w:w="1154"/>
      </w:tblGrid>
      <w:tr w:rsidR="008F0DAB" w:rsidRPr="00954440" w:rsidTr="005E3432">
        <w:trPr>
          <w:cantSplit/>
          <w:trHeight w:val="629"/>
          <w:tblHeader/>
        </w:trPr>
        <w:tc>
          <w:tcPr>
            <w:tcW w:w="946" w:type="dxa"/>
            <w:gridSpan w:val="2"/>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lastRenderedPageBreak/>
              <w:t>IV</w:t>
            </w:r>
          </w:p>
        </w:tc>
        <w:tc>
          <w:tcPr>
            <w:tcW w:w="6785" w:type="dxa"/>
            <w:shd w:val="clear" w:color="auto" w:fill="auto"/>
          </w:tcPr>
          <w:p w:rsidR="008F0DAB" w:rsidRPr="00954440" w:rsidRDefault="008F0DAB"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Secretarial Correspondence</w:t>
            </w:r>
          </w:p>
          <w:p w:rsidR="008F0DAB" w:rsidRPr="00954440" w:rsidRDefault="008F0DAB"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 xml:space="preserve">Company Secretarial Correspondence – Introduction – Duties of Secretary – Classification of Secretarial Correspondence – Specimen letters – Agenda and Minutes of Report writing – Introduction – Types of Reports – Preparation of Report Writing </w:t>
            </w:r>
          </w:p>
        </w:tc>
        <w:tc>
          <w:tcPr>
            <w:tcW w:w="1154"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8F0DAB" w:rsidRPr="00954440" w:rsidTr="005E3432">
        <w:trPr>
          <w:cantSplit/>
          <w:trHeight w:val="809"/>
          <w:tblHeader/>
        </w:trPr>
        <w:tc>
          <w:tcPr>
            <w:tcW w:w="946" w:type="dxa"/>
            <w:gridSpan w:val="2"/>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V</w:t>
            </w:r>
          </w:p>
        </w:tc>
        <w:tc>
          <w:tcPr>
            <w:tcW w:w="6785" w:type="dxa"/>
            <w:shd w:val="clear" w:color="auto" w:fill="auto"/>
          </w:tcPr>
          <w:p w:rsidR="008F0DAB" w:rsidRPr="00954440" w:rsidRDefault="008F0DAB" w:rsidP="00954440">
            <w:pPr>
              <w:pStyle w:val="Normal1"/>
              <w:widowControl w:val="0"/>
              <w:pBdr>
                <w:top w:val="nil"/>
                <w:left w:val="nil"/>
                <w:bottom w:val="nil"/>
                <w:right w:val="nil"/>
                <w:between w:val="nil"/>
              </w:pBdr>
              <w:spacing w:before="56" w:line="240" w:lineRule="auto"/>
              <w:jc w:val="both"/>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 xml:space="preserve">Interview Preparation </w:t>
            </w:r>
          </w:p>
          <w:p w:rsidR="008F0DAB" w:rsidRPr="00954440" w:rsidRDefault="008F0DAB" w:rsidP="00954440">
            <w:pPr>
              <w:pStyle w:val="Normal1"/>
              <w:widowControl w:val="0"/>
              <w:pBdr>
                <w:top w:val="nil"/>
                <w:left w:val="nil"/>
                <w:bottom w:val="nil"/>
                <w:right w:val="nil"/>
                <w:between w:val="nil"/>
              </w:pBdr>
              <w:spacing w:before="56" w:line="240" w:lineRule="auto"/>
              <w:jc w:val="both"/>
              <w:rPr>
                <w:rFonts w:ascii="Times New Roman" w:eastAsia="Times New Roman" w:hAnsi="Times New Roman" w:cs="Times New Roman"/>
                <w:b/>
                <w:color w:val="000000"/>
              </w:rPr>
            </w:pPr>
            <w:r w:rsidRPr="00954440">
              <w:rPr>
                <w:rFonts w:ascii="Times New Roman" w:eastAsia="Times New Roman" w:hAnsi="Times New Roman" w:cs="Times New Roman"/>
                <w:color w:val="000000"/>
              </w:rPr>
              <w:t>Application Letters – Preparation of Resume – Interview: Meaning – Objectives and Techniques of Various Types of Interviews –Creating &amp; maintaining Digital Profile</w:t>
            </w:r>
          </w:p>
        </w:tc>
        <w:tc>
          <w:tcPr>
            <w:tcW w:w="1154"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8F0DAB" w:rsidRPr="00954440" w:rsidTr="008F0DAB">
        <w:trPr>
          <w:cantSplit/>
          <w:trHeight w:val="454"/>
          <w:tblHeader/>
        </w:trPr>
        <w:tc>
          <w:tcPr>
            <w:tcW w:w="946" w:type="dxa"/>
            <w:gridSpan w:val="2"/>
            <w:shd w:val="clear" w:color="auto" w:fill="auto"/>
          </w:tcPr>
          <w:p w:rsidR="008F0DAB" w:rsidRPr="00954440" w:rsidRDefault="008F0DAB" w:rsidP="00954440">
            <w:pPr>
              <w:pStyle w:val="Normal1"/>
              <w:spacing w:line="240" w:lineRule="auto"/>
              <w:jc w:val="center"/>
              <w:rPr>
                <w:rFonts w:ascii="Times New Roman" w:eastAsia="Times New Roman" w:hAnsi="Times New Roman" w:cs="Times New Roman"/>
              </w:rPr>
            </w:pPr>
          </w:p>
          <w:p w:rsidR="008F0DAB" w:rsidRPr="00954440" w:rsidRDefault="008F0DAB" w:rsidP="00954440">
            <w:pPr>
              <w:pStyle w:val="Normal1"/>
              <w:tabs>
                <w:tab w:val="left" w:pos="614"/>
              </w:tabs>
              <w:spacing w:line="240" w:lineRule="auto"/>
              <w:rPr>
                <w:rFonts w:ascii="Times New Roman" w:eastAsia="Times New Roman" w:hAnsi="Times New Roman" w:cs="Times New Roman"/>
              </w:rPr>
            </w:pPr>
            <w:r w:rsidRPr="00954440">
              <w:rPr>
                <w:rFonts w:ascii="Times New Roman" w:eastAsia="Times New Roman" w:hAnsi="Times New Roman" w:cs="Times New Roman"/>
              </w:rPr>
              <w:tab/>
            </w:r>
          </w:p>
        </w:tc>
        <w:tc>
          <w:tcPr>
            <w:tcW w:w="6785"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1154"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60</w:t>
            </w:r>
          </w:p>
        </w:tc>
      </w:tr>
      <w:tr w:rsidR="008F0DAB" w:rsidRPr="00954440" w:rsidTr="005E3432">
        <w:trPr>
          <w:cantSplit/>
          <w:trHeight w:val="260"/>
          <w:tblHeader/>
        </w:trPr>
        <w:tc>
          <w:tcPr>
            <w:tcW w:w="8885" w:type="dxa"/>
            <w:gridSpan w:val="4"/>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Course Outcomes</w:t>
            </w:r>
          </w:p>
        </w:tc>
      </w:tr>
      <w:tr w:rsidR="008F0DAB" w:rsidRPr="00954440" w:rsidTr="005E3432">
        <w:trPr>
          <w:cantSplit/>
          <w:trHeight w:val="512"/>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 xml:space="preserve">Acquire the basic concept of business communication. </w:t>
            </w:r>
          </w:p>
        </w:tc>
      </w:tr>
      <w:tr w:rsidR="008F0DAB" w:rsidRPr="00954440" w:rsidTr="005E3432">
        <w:trPr>
          <w:cantSplit/>
          <w:trHeight w:val="440"/>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Exposed to effective business letter</w:t>
            </w:r>
          </w:p>
        </w:tc>
      </w:tr>
      <w:tr w:rsidR="008F0DAB" w:rsidRPr="00954440" w:rsidTr="005E3432">
        <w:trPr>
          <w:cantSplit/>
          <w:trHeight w:val="440"/>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Paraphrase the concept of various correspondences.</w:t>
            </w:r>
          </w:p>
        </w:tc>
      </w:tr>
      <w:tr w:rsidR="008F0DAB" w:rsidRPr="00954440" w:rsidTr="005E3432">
        <w:trPr>
          <w:cantSplit/>
          <w:trHeight w:val="359"/>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Prepare Secretarial Correspondence like agenda, minutes and various business reports.</w:t>
            </w:r>
          </w:p>
        </w:tc>
      </w:tr>
      <w:tr w:rsidR="008F0DAB" w:rsidRPr="00954440" w:rsidTr="005E3432">
        <w:trPr>
          <w:cantSplit/>
          <w:trHeight w:val="431"/>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Acquire the skill of preparing an effective resume</w:t>
            </w:r>
          </w:p>
        </w:tc>
      </w:tr>
      <w:tr w:rsidR="008F0DAB" w:rsidRPr="00954440" w:rsidTr="005E3432">
        <w:trPr>
          <w:cantSplit/>
          <w:trHeight w:val="431"/>
          <w:tblHeader/>
        </w:trPr>
        <w:tc>
          <w:tcPr>
            <w:tcW w:w="8885" w:type="dxa"/>
            <w:gridSpan w:val="4"/>
            <w:shd w:val="clear" w:color="auto" w:fill="auto"/>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Textbooks</w:t>
            </w:r>
          </w:p>
        </w:tc>
      </w:tr>
      <w:tr w:rsidR="008F0DAB" w:rsidRPr="00954440" w:rsidTr="005E3432">
        <w:trPr>
          <w:cantSplit/>
          <w:trHeight w:val="431"/>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Rajendra Pal &amp; J.S. Korlahalli, Essentials of Business Communication-Sultan Chand &amp; Sons- New Delhi.</w:t>
            </w:r>
          </w:p>
        </w:tc>
      </w:tr>
      <w:tr w:rsidR="008F0DAB" w:rsidRPr="00954440" w:rsidTr="005E3432">
        <w:trPr>
          <w:cantSplit/>
          <w:trHeight w:val="431"/>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2</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Gupta and Jain, Business Communication, Sahityabahvan  Publication, New Delhi.</w:t>
            </w:r>
          </w:p>
        </w:tc>
      </w:tr>
      <w:tr w:rsidR="008F0DAB" w:rsidRPr="00954440" w:rsidTr="005E3432">
        <w:trPr>
          <w:cantSplit/>
          <w:trHeight w:val="431"/>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3</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K.P. Singha, Business Communication, Taxmann, New Delhi.</w:t>
            </w:r>
          </w:p>
        </w:tc>
      </w:tr>
      <w:tr w:rsidR="008F0DAB" w:rsidRPr="00954440" w:rsidTr="005E3432">
        <w:trPr>
          <w:cantSplit/>
          <w:trHeight w:val="431"/>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4</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R. S. N. Pillai and Bhagavathi. S, Commercial Correspondence, Chand Publications, New Delhi.</w:t>
            </w:r>
          </w:p>
        </w:tc>
      </w:tr>
      <w:tr w:rsidR="008F0DAB" w:rsidRPr="00954440" w:rsidTr="005E3432">
        <w:trPr>
          <w:cantSplit/>
          <w:trHeight w:val="431"/>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5</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M. S. Ramesh and R. Pattenshetty, Effective Business English and Correspondence, S. Chand &amp; Co, Publishers, New Delhi.</w:t>
            </w:r>
          </w:p>
        </w:tc>
      </w:tr>
      <w:tr w:rsidR="008F0DAB" w:rsidRPr="00954440" w:rsidTr="005E3432">
        <w:trPr>
          <w:cantSplit/>
          <w:trHeight w:val="431"/>
          <w:tblHeader/>
        </w:trPr>
        <w:tc>
          <w:tcPr>
            <w:tcW w:w="8885" w:type="dxa"/>
            <w:gridSpan w:val="4"/>
            <w:shd w:val="clear" w:color="auto" w:fill="auto"/>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Reference Books</w:t>
            </w:r>
          </w:p>
        </w:tc>
      </w:tr>
      <w:tr w:rsidR="008F0DAB" w:rsidRPr="00954440" w:rsidTr="005E3432">
        <w:trPr>
          <w:cantSplit/>
          <w:trHeight w:val="431"/>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V.K. Jain and Om Prakash, Business communication, S.Chand, New Delhi.</w:t>
            </w:r>
          </w:p>
        </w:tc>
      </w:tr>
      <w:tr w:rsidR="008F0DAB" w:rsidRPr="00954440" w:rsidTr="005E3432">
        <w:trPr>
          <w:cantSplit/>
          <w:trHeight w:val="431"/>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2</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Rithika Motwani, Business communication, Taxmann, New Delhi.</w:t>
            </w:r>
          </w:p>
        </w:tc>
      </w:tr>
      <w:tr w:rsidR="008F0DAB" w:rsidRPr="00954440" w:rsidTr="005E3432">
        <w:trPr>
          <w:cantSplit/>
          <w:trHeight w:val="431"/>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3</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Shirley Taylor, Communication for Business-Pearson Publications - New Delhi.</w:t>
            </w:r>
          </w:p>
        </w:tc>
      </w:tr>
      <w:tr w:rsidR="008F0DAB" w:rsidRPr="00954440" w:rsidTr="005E3432">
        <w:trPr>
          <w:cantSplit/>
          <w:trHeight w:val="431"/>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4</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Bovee, Thill, Schatzman, Business Communication Today - Pearson Education, Private Ltd- NewDelhi.</w:t>
            </w:r>
          </w:p>
        </w:tc>
      </w:tr>
      <w:tr w:rsidR="008F0DAB" w:rsidRPr="00954440" w:rsidTr="005E3432">
        <w:trPr>
          <w:cantSplit/>
          <w:trHeight w:val="431"/>
          <w:tblHeader/>
        </w:trPr>
        <w:tc>
          <w:tcPr>
            <w:tcW w:w="842" w:type="dxa"/>
            <w:shd w:val="clear" w:color="auto" w:fill="auto"/>
            <w:vAlign w:val="center"/>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5</w:t>
            </w:r>
          </w:p>
        </w:tc>
        <w:tc>
          <w:tcPr>
            <w:tcW w:w="8043" w:type="dxa"/>
            <w:gridSpan w:val="3"/>
            <w:shd w:val="clear" w:color="auto" w:fill="auto"/>
          </w:tcPr>
          <w:p w:rsidR="008F0DAB" w:rsidRPr="00954440" w:rsidRDefault="008F0DA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Penrose, Rasbery, Myers, Advanced Business Communication, Bangalore.</w:t>
            </w:r>
          </w:p>
        </w:tc>
      </w:tr>
      <w:tr w:rsidR="008F0DAB" w:rsidRPr="00954440" w:rsidTr="005E3432">
        <w:trPr>
          <w:cantSplit/>
          <w:trHeight w:val="431"/>
          <w:tblHeader/>
        </w:trPr>
        <w:tc>
          <w:tcPr>
            <w:tcW w:w="8885" w:type="dxa"/>
            <w:gridSpan w:val="4"/>
            <w:shd w:val="clear" w:color="auto" w:fill="auto"/>
          </w:tcPr>
          <w:p w:rsidR="008F0DAB" w:rsidRPr="00954440" w:rsidRDefault="008F0DAB"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NOTE: Latest Edition of Textbooks May be Used</w:t>
            </w:r>
          </w:p>
        </w:tc>
      </w:tr>
      <w:tr w:rsidR="008F0DAB" w:rsidRPr="00954440" w:rsidTr="005E3432">
        <w:trPr>
          <w:cantSplit/>
          <w:trHeight w:val="431"/>
          <w:tblHeader/>
        </w:trPr>
        <w:tc>
          <w:tcPr>
            <w:tcW w:w="8885" w:type="dxa"/>
            <w:gridSpan w:val="4"/>
            <w:shd w:val="clear" w:color="auto" w:fill="auto"/>
          </w:tcPr>
          <w:p w:rsidR="008F0DAB" w:rsidRPr="00954440" w:rsidRDefault="00643E77" w:rsidP="00954440">
            <w:pPr>
              <w:pStyle w:val="Normal1"/>
              <w:spacing w:line="240" w:lineRule="auto"/>
              <w:jc w:val="center"/>
              <w:rPr>
                <w:rFonts w:ascii="Times New Roman" w:eastAsia="Times New Roman" w:hAnsi="Times New Roman" w:cs="Times New Roman"/>
                <w:b/>
              </w:rPr>
            </w:pPr>
            <w:r>
              <w:lastRenderedPageBreak/>
              <w:br w:type="page"/>
            </w:r>
            <w:r w:rsidR="008F0DAB" w:rsidRPr="00954440">
              <w:rPr>
                <w:rFonts w:ascii="Times New Roman" w:eastAsia="Times New Roman" w:hAnsi="Times New Roman" w:cs="Times New Roman"/>
                <w:b/>
              </w:rPr>
              <w:t>Web Resources</w:t>
            </w:r>
          </w:p>
        </w:tc>
      </w:tr>
      <w:tr w:rsidR="008F0DAB" w:rsidRPr="00954440" w:rsidTr="005E3432">
        <w:trPr>
          <w:cantSplit/>
          <w:trHeight w:val="431"/>
          <w:tblHeader/>
        </w:trPr>
        <w:tc>
          <w:tcPr>
            <w:tcW w:w="842" w:type="dxa"/>
            <w:shd w:val="clear" w:color="auto" w:fill="auto"/>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w:t>
            </w:r>
          </w:p>
        </w:tc>
        <w:tc>
          <w:tcPr>
            <w:tcW w:w="8043" w:type="dxa"/>
            <w:gridSpan w:val="3"/>
            <w:shd w:val="clear" w:color="auto" w:fill="auto"/>
          </w:tcPr>
          <w:p w:rsidR="008F0DAB" w:rsidRPr="00954440" w:rsidRDefault="00B72C0F" w:rsidP="00954440">
            <w:pPr>
              <w:pStyle w:val="Normal1"/>
              <w:spacing w:line="240" w:lineRule="auto"/>
              <w:rPr>
                <w:rFonts w:ascii="Times New Roman" w:eastAsia="Times New Roman" w:hAnsi="Times New Roman" w:cs="Times New Roman"/>
              </w:rPr>
            </w:pPr>
            <w:hyperlink r:id="rId15">
              <w:r w:rsidR="008F0DAB" w:rsidRPr="00954440">
                <w:rPr>
                  <w:rFonts w:ascii="Times New Roman" w:eastAsia="Times New Roman" w:hAnsi="Times New Roman" w:cs="Times New Roman"/>
                  <w:color w:val="000000"/>
                </w:rPr>
                <w:t>https://accountingseekho.com/</w:t>
              </w:r>
            </w:hyperlink>
          </w:p>
        </w:tc>
      </w:tr>
      <w:tr w:rsidR="008F0DAB" w:rsidRPr="00954440" w:rsidTr="005E3432">
        <w:trPr>
          <w:cantSplit/>
          <w:trHeight w:val="431"/>
          <w:tblHeader/>
        </w:trPr>
        <w:tc>
          <w:tcPr>
            <w:tcW w:w="842" w:type="dxa"/>
            <w:shd w:val="clear" w:color="auto" w:fill="auto"/>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2</w:t>
            </w:r>
          </w:p>
        </w:tc>
        <w:tc>
          <w:tcPr>
            <w:tcW w:w="8043" w:type="dxa"/>
            <w:gridSpan w:val="3"/>
            <w:shd w:val="clear" w:color="auto" w:fill="auto"/>
          </w:tcPr>
          <w:p w:rsidR="008F0DAB" w:rsidRPr="00954440" w:rsidRDefault="00B72C0F" w:rsidP="00954440">
            <w:pPr>
              <w:pStyle w:val="Normal1"/>
              <w:spacing w:line="240" w:lineRule="auto"/>
              <w:rPr>
                <w:rFonts w:ascii="Times New Roman" w:eastAsia="Times New Roman" w:hAnsi="Times New Roman" w:cs="Times New Roman"/>
              </w:rPr>
            </w:pPr>
            <w:hyperlink r:id="rId16">
              <w:r w:rsidR="008F0DAB" w:rsidRPr="00954440">
                <w:rPr>
                  <w:rFonts w:ascii="Times New Roman" w:eastAsia="Times New Roman" w:hAnsi="Times New Roman" w:cs="Times New Roman"/>
                  <w:color w:val="000000"/>
                </w:rPr>
                <w:t>https://www.testpreptraining.com/business-communications-practice-exam-questions</w:t>
              </w:r>
            </w:hyperlink>
          </w:p>
        </w:tc>
      </w:tr>
      <w:tr w:rsidR="008F0DAB" w:rsidRPr="00954440" w:rsidTr="005E3432">
        <w:trPr>
          <w:cantSplit/>
          <w:trHeight w:val="431"/>
          <w:tblHeader/>
        </w:trPr>
        <w:tc>
          <w:tcPr>
            <w:tcW w:w="842" w:type="dxa"/>
            <w:shd w:val="clear" w:color="auto" w:fill="auto"/>
          </w:tcPr>
          <w:p w:rsidR="008F0DAB" w:rsidRPr="00954440" w:rsidRDefault="008F0DA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3</w:t>
            </w:r>
          </w:p>
        </w:tc>
        <w:tc>
          <w:tcPr>
            <w:tcW w:w="8043" w:type="dxa"/>
            <w:gridSpan w:val="3"/>
            <w:shd w:val="clear" w:color="auto" w:fill="auto"/>
          </w:tcPr>
          <w:p w:rsidR="008F0DAB" w:rsidRPr="00954440" w:rsidRDefault="00B72C0F" w:rsidP="00954440">
            <w:pPr>
              <w:pStyle w:val="Normal1"/>
              <w:spacing w:line="240" w:lineRule="auto"/>
              <w:rPr>
                <w:rFonts w:ascii="Times New Roman" w:eastAsia="Times New Roman" w:hAnsi="Times New Roman" w:cs="Times New Roman"/>
              </w:rPr>
            </w:pPr>
            <w:hyperlink r:id="rId17">
              <w:r w:rsidR="008F0DAB" w:rsidRPr="00954440">
                <w:rPr>
                  <w:rFonts w:ascii="Times New Roman" w:eastAsia="Times New Roman" w:hAnsi="Times New Roman" w:cs="Times New Roman"/>
                  <w:color w:val="000000"/>
                </w:rPr>
                <w:t>https://bachelors.online.nmims.edu/degree-programs</w:t>
              </w:r>
            </w:hyperlink>
          </w:p>
        </w:tc>
      </w:tr>
    </w:tbl>
    <w:p w:rsidR="00573B67" w:rsidRPr="00954440" w:rsidRDefault="00573B67" w:rsidP="00954440">
      <w:pPr>
        <w:pStyle w:val="Normal1"/>
        <w:jc w:val="center"/>
        <w:rPr>
          <w:rFonts w:ascii="Times New Roman" w:eastAsia="Times New Roman" w:hAnsi="Times New Roman" w:cs="Times New Roman"/>
          <w:b/>
        </w:rPr>
      </w:pPr>
    </w:p>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 xml:space="preserve">MAPPING WITH PROGRAMME OUTCOMES </w:t>
      </w:r>
      <w:r w:rsidRPr="00954440">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8F0DAB" w:rsidRPr="00954440" w:rsidTr="005E3432">
        <w:trPr>
          <w:cantSplit/>
          <w:trHeight w:val="518"/>
          <w:tblHeader/>
          <w:jc w:val="center"/>
        </w:trPr>
        <w:tc>
          <w:tcPr>
            <w:tcW w:w="1417"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PO1</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PO4</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PO5</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PO6</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PO7</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PO8</w:t>
            </w:r>
          </w:p>
        </w:tc>
        <w:tc>
          <w:tcPr>
            <w:tcW w:w="803"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PSO1</w:t>
            </w:r>
          </w:p>
        </w:tc>
        <w:tc>
          <w:tcPr>
            <w:tcW w:w="803"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PSO2</w:t>
            </w:r>
          </w:p>
        </w:tc>
        <w:tc>
          <w:tcPr>
            <w:tcW w:w="803"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PSO3</w:t>
            </w:r>
          </w:p>
        </w:tc>
      </w:tr>
      <w:tr w:rsidR="008F0DAB" w:rsidRPr="00954440" w:rsidTr="005E3432">
        <w:trPr>
          <w:cantSplit/>
          <w:trHeight w:val="518"/>
          <w:tblHeader/>
          <w:jc w:val="center"/>
        </w:trPr>
        <w:tc>
          <w:tcPr>
            <w:tcW w:w="1417"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8F0DAB" w:rsidRPr="00954440" w:rsidTr="005E3432">
        <w:trPr>
          <w:cantSplit/>
          <w:trHeight w:val="649"/>
          <w:tblHeader/>
          <w:jc w:val="center"/>
        </w:trPr>
        <w:tc>
          <w:tcPr>
            <w:tcW w:w="1417"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8F0DAB" w:rsidRPr="00954440" w:rsidTr="005E3432">
        <w:trPr>
          <w:cantSplit/>
          <w:trHeight w:val="518"/>
          <w:tblHeader/>
          <w:jc w:val="center"/>
        </w:trPr>
        <w:tc>
          <w:tcPr>
            <w:tcW w:w="1417"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8F0DAB" w:rsidRPr="00954440" w:rsidTr="005E3432">
        <w:trPr>
          <w:cantSplit/>
          <w:trHeight w:val="533"/>
          <w:tblHeader/>
          <w:jc w:val="center"/>
        </w:trPr>
        <w:tc>
          <w:tcPr>
            <w:tcW w:w="1417"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8F0DAB" w:rsidRPr="00954440" w:rsidTr="005E3432">
        <w:trPr>
          <w:cantSplit/>
          <w:trHeight w:val="518"/>
          <w:tblHeader/>
          <w:jc w:val="center"/>
        </w:trPr>
        <w:tc>
          <w:tcPr>
            <w:tcW w:w="1417"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8F0DAB" w:rsidRPr="00954440" w:rsidTr="005E3432">
        <w:trPr>
          <w:cantSplit/>
          <w:trHeight w:val="518"/>
          <w:tblHeader/>
          <w:jc w:val="center"/>
        </w:trPr>
        <w:tc>
          <w:tcPr>
            <w:tcW w:w="1417"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11</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r>
      <w:tr w:rsidR="008F0DAB" w:rsidRPr="00954440" w:rsidTr="005E3432">
        <w:trPr>
          <w:cantSplit/>
          <w:trHeight w:val="518"/>
          <w:tblHeader/>
          <w:jc w:val="center"/>
        </w:trPr>
        <w:tc>
          <w:tcPr>
            <w:tcW w:w="1417"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AVERAGE</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8F0DAB" w:rsidRPr="00954440" w:rsidRDefault="008F0DA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bl>
    <w:p w:rsidR="008F0DAB" w:rsidRPr="00954440" w:rsidRDefault="008F0DAB" w:rsidP="00954440">
      <w:pPr>
        <w:spacing w:after="160" w:line="259" w:lineRule="auto"/>
        <w:jc w:val="center"/>
        <w:rPr>
          <w:rFonts w:eastAsia="Times New Roman"/>
          <w:b/>
          <w:color w:val="000000"/>
          <w:sz w:val="22"/>
          <w:szCs w:val="22"/>
        </w:rPr>
      </w:pPr>
      <w:r w:rsidRPr="00954440">
        <w:rPr>
          <w:rFonts w:eastAsia="Times New Roman"/>
          <w:b/>
          <w:color w:val="000000"/>
          <w:sz w:val="22"/>
          <w:szCs w:val="22"/>
        </w:rPr>
        <w:t>3 – Strong, 2- Medium, 1- Low</w:t>
      </w:r>
    </w:p>
    <w:p w:rsidR="008F0DAB" w:rsidRPr="00954440" w:rsidRDefault="008F0DAB" w:rsidP="00954440">
      <w:pPr>
        <w:spacing w:after="160" w:line="259" w:lineRule="auto"/>
        <w:rPr>
          <w:rFonts w:eastAsia="Times New Roman"/>
          <w:b/>
          <w:color w:val="000000"/>
          <w:sz w:val="22"/>
          <w:szCs w:val="22"/>
        </w:rPr>
      </w:pPr>
      <w:r w:rsidRPr="00954440">
        <w:rPr>
          <w:rFonts w:eastAsia="Times New Roman"/>
          <w:b/>
          <w:color w:val="000000"/>
          <w:sz w:val="22"/>
          <w:szCs w:val="22"/>
        </w:rPr>
        <w:br w:type="page"/>
      </w:r>
    </w:p>
    <w:p w:rsidR="008F0DAB" w:rsidRPr="00954440" w:rsidRDefault="008F0DAB" w:rsidP="00954440">
      <w:pPr>
        <w:spacing w:after="160" w:line="259" w:lineRule="auto"/>
        <w:jc w:val="center"/>
        <w:rPr>
          <w:rFonts w:eastAsia="Times New Roman"/>
          <w:b/>
          <w:sz w:val="22"/>
          <w:szCs w:val="22"/>
          <w:lang w:eastAsia="en-IN"/>
        </w:rPr>
      </w:pPr>
    </w:p>
    <w:p w:rsidR="00BA2034" w:rsidRPr="00954440" w:rsidRDefault="00BA2034" w:rsidP="00954440">
      <w:pPr>
        <w:spacing w:after="160" w:line="259" w:lineRule="auto"/>
        <w:jc w:val="center"/>
        <w:rPr>
          <w:rFonts w:eastAsia="Times New Roman"/>
          <w:b/>
          <w:smallCaps/>
          <w:sz w:val="22"/>
          <w:szCs w:val="22"/>
          <w:u w:val="single"/>
        </w:rPr>
      </w:pPr>
      <w:r w:rsidRPr="00954440">
        <w:rPr>
          <w:rFonts w:eastAsia="Times New Roman"/>
          <w:b/>
          <w:smallCaps/>
          <w:sz w:val="22"/>
          <w:szCs w:val="22"/>
          <w:u w:val="single"/>
        </w:rPr>
        <w:t>Elective - I: Indian Economic Development</w:t>
      </w:r>
    </w:p>
    <w:p w:rsidR="00F80993" w:rsidRPr="00954440" w:rsidRDefault="00F80993" w:rsidP="00954440">
      <w:pPr>
        <w:spacing w:after="160" w:line="259" w:lineRule="auto"/>
        <w:jc w:val="center"/>
        <w:rPr>
          <w:rFonts w:eastAsia="Times New Roman"/>
          <w:b/>
          <w:smallCaps/>
          <w:sz w:val="22"/>
          <w:szCs w:val="22"/>
          <w:u w:val="single"/>
        </w:rPr>
      </w:pPr>
    </w:p>
    <w:tbl>
      <w:tblPr>
        <w:tblW w:w="9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620"/>
        <w:gridCol w:w="497"/>
        <w:gridCol w:w="535"/>
        <w:gridCol w:w="531"/>
        <w:gridCol w:w="524"/>
        <w:gridCol w:w="1128"/>
        <w:gridCol w:w="1327"/>
        <w:gridCol w:w="904"/>
        <w:gridCol w:w="828"/>
        <w:gridCol w:w="282"/>
        <w:gridCol w:w="966"/>
        <w:gridCol w:w="10"/>
      </w:tblGrid>
      <w:tr w:rsidR="00F80993" w:rsidRPr="00954440" w:rsidTr="0024705A">
        <w:trPr>
          <w:gridAfter w:val="1"/>
          <w:wAfter w:w="10" w:type="dxa"/>
          <w:cantSplit/>
          <w:tblHeader/>
        </w:trPr>
        <w:tc>
          <w:tcPr>
            <w:tcW w:w="1566" w:type="dxa"/>
            <w:gridSpan w:val="2"/>
            <w:vMerge w:val="restart"/>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Subject Code</w:t>
            </w:r>
          </w:p>
        </w:tc>
        <w:tc>
          <w:tcPr>
            <w:tcW w:w="497" w:type="dxa"/>
            <w:vMerge w:val="restart"/>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w:t>
            </w:r>
          </w:p>
        </w:tc>
        <w:tc>
          <w:tcPr>
            <w:tcW w:w="535" w:type="dxa"/>
            <w:vMerge w:val="restart"/>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w:t>
            </w:r>
          </w:p>
        </w:tc>
        <w:tc>
          <w:tcPr>
            <w:tcW w:w="531" w:type="dxa"/>
            <w:vMerge w:val="restart"/>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P</w:t>
            </w:r>
          </w:p>
        </w:tc>
        <w:tc>
          <w:tcPr>
            <w:tcW w:w="524" w:type="dxa"/>
            <w:vMerge w:val="restart"/>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w:t>
            </w:r>
          </w:p>
        </w:tc>
        <w:tc>
          <w:tcPr>
            <w:tcW w:w="1128" w:type="dxa"/>
            <w:vMerge w:val="restart"/>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Credits</w:t>
            </w:r>
          </w:p>
        </w:tc>
        <w:tc>
          <w:tcPr>
            <w:tcW w:w="1327" w:type="dxa"/>
            <w:vMerge w:val="restart"/>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Inst. Hours</w:t>
            </w:r>
          </w:p>
        </w:tc>
        <w:tc>
          <w:tcPr>
            <w:tcW w:w="2980" w:type="dxa"/>
            <w:gridSpan w:val="4"/>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Marks</w:t>
            </w:r>
          </w:p>
        </w:tc>
      </w:tr>
      <w:tr w:rsidR="00F80993" w:rsidRPr="00954440" w:rsidTr="0024705A">
        <w:trPr>
          <w:gridAfter w:val="1"/>
          <w:wAfter w:w="10" w:type="dxa"/>
          <w:cantSplit/>
          <w:tblHeader/>
        </w:trPr>
        <w:tc>
          <w:tcPr>
            <w:tcW w:w="1566" w:type="dxa"/>
            <w:gridSpan w:val="2"/>
            <w:vMerge/>
            <w:shd w:val="clear" w:color="auto" w:fill="auto"/>
            <w:vAlign w:val="center"/>
          </w:tcPr>
          <w:p w:rsidR="00F80993" w:rsidRPr="00954440" w:rsidRDefault="00F80993"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497" w:type="dxa"/>
            <w:vMerge/>
            <w:shd w:val="clear" w:color="auto" w:fill="auto"/>
            <w:vAlign w:val="center"/>
          </w:tcPr>
          <w:p w:rsidR="00F80993" w:rsidRPr="00954440" w:rsidRDefault="00F80993"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35" w:type="dxa"/>
            <w:vMerge/>
            <w:shd w:val="clear" w:color="auto" w:fill="auto"/>
            <w:vAlign w:val="center"/>
          </w:tcPr>
          <w:p w:rsidR="00F80993" w:rsidRPr="00954440" w:rsidRDefault="00F80993"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31" w:type="dxa"/>
            <w:vMerge/>
            <w:shd w:val="clear" w:color="auto" w:fill="auto"/>
            <w:vAlign w:val="center"/>
          </w:tcPr>
          <w:p w:rsidR="00F80993" w:rsidRPr="00954440" w:rsidRDefault="00F80993"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24" w:type="dxa"/>
            <w:vMerge/>
            <w:shd w:val="clear" w:color="auto" w:fill="auto"/>
            <w:vAlign w:val="center"/>
          </w:tcPr>
          <w:p w:rsidR="00F80993" w:rsidRPr="00954440" w:rsidRDefault="00F80993"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128" w:type="dxa"/>
            <w:vMerge/>
            <w:shd w:val="clear" w:color="auto" w:fill="auto"/>
            <w:vAlign w:val="center"/>
          </w:tcPr>
          <w:p w:rsidR="00F80993" w:rsidRPr="00954440" w:rsidRDefault="00F80993"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327" w:type="dxa"/>
            <w:vMerge/>
            <w:shd w:val="clear" w:color="auto" w:fill="auto"/>
            <w:vAlign w:val="center"/>
          </w:tcPr>
          <w:p w:rsidR="00F80993" w:rsidRPr="00954440" w:rsidRDefault="00F80993"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904" w:type="dxa"/>
            <w:tcBorders>
              <w:right w:val="single" w:sz="4" w:space="0" w:color="000000"/>
            </w:tcBorders>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CIA</w:t>
            </w:r>
          </w:p>
        </w:tc>
        <w:tc>
          <w:tcPr>
            <w:tcW w:w="1110" w:type="dxa"/>
            <w:gridSpan w:val="2"/>
            <w:tcBorders>
              <w:left w:val="single" w:sz="4" w:space="0" w:color="000000"/>
              <w:right w:val="single" w:sz="4" w:space="0" w:color="000000"/>
            </w:tcBorders>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External</w:t>
            </w:r>
          </w:p>
        </w:tc>
        <w:tc>
          <w:tcPr>
            <w:tcW w:w="966" w:type="dxa"/>
            <w:tcBorders>
              <w:left w:val="single" w:sz="4" w:space="0" w:color="000000"/>
            </w:tcBorders>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r>
      <w:tr w:rsidR="00F80993" w:rsidRPr="00954440" w:rsidTr="0024705A">
        <w:trPr>
          <w:gridAfter w:val="1"/>
          <w:wAfter w:w="10" w:type="dxa"/>
          <w:cantSplit/>
          <w:tblHeader/>
        </w:trPr>
        <w:tc>
          <w:tcPr>
            <w:tcW w:w="1566" w:type="dxa"/>
            <w:gridSpan w:val="2"/>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hAnsi="Times New Roman" w:cs="Times New Roman"/>
                <w:lang w:bidi="ta-IN"/>
              </w:rPr>
              <w:t>23UCOSE15-2</w:t>
            </w:r>
          </w:p>
        </w:tc>
        <w:tc>
          <w:tcPr>
            <w:tcW w:w="497" w:type="dxa"/>
            <w:shd w:val="clear" w:color="auto" w:fill="auto"/>
            <w:vAlign w:val="center"/>
          </w:tcPr>
          <w:p w:rsidR="00F80993" w:rsidRPr="00954440" w:rsidRDefault="00F80993"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4</w:t>
            </w:r>
          </w:p>
        </w:tc>
        <w:tc>
          <w:tcPr>
            <w:tcW w:w="535" w:type="dxa"/>
            <w:shd w:val="clear" w:color="auto" w:fill="auto"/>
            <w:vAlign w:val="center"/>
          </w:tcPr>
          <w:p w:rsidR="00F80993" w:rsidRPr="00954440" w:rsidRDefault="00F80993"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531" w:type="dxa"/>
            <w:shd w:val="clear" w:color="auto" w:fill="auto"/>
            <w:vAlign w:val="center"/>
          </w:tcPr>
          <w:p w:rsidR="00F80993" w:rsidRPr="00954440" w:rsidRDefault="00F80993"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524" w:type="dxa"/>
            <w:shd w:val="clear" w:color="auto" w:fill="auto"/>
            <w:vAlign w:val="center"/>
          </w:tcPr>
          <w:p w:rsidR="00F80993" w:rsidRPr="00954440" w:rsidRDefault="00F80993"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1128" w:type="dxa"/>
            <w:shd w:val="clear" w:color="auto" w:fill="auto"/>
            <w:vAlign w:val="center"/>
          </w:tcPr>
          <w:p w:rsidR="00F80993" w:rsidRPr="00954440" w:rsidRDefault="00F80993"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3</w:t>
            </w:r>
          </w:p>
        </w:tc>
        <w:tc>
          <w:tcPr>
            <w:tcW w:w="1327" w:type="dxa"/>
            <w:shd w:val="clear" w:color="auto" w:fill="auto"/>
            <w:vAlign w:val="center"/>
          </w:tcPr>
          <w:p w:rsidR="00F80993" w:rsidRPr="00954440" w:rsidRDefault="00F80993"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4</w:t>
            </w:r>
          </w:p>
        </w:tc>
        <w:tc>
          <w:tcPr>
            <w:tcW w:w="904" w:type="dxa"/>
            <w:tcBorders>
              <w:right w:val="single" w:sz="4" w:space="0" w:color="000000"/>
            </w:tcBorders>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25</w:t>
            </w:r>
          </w:p>
        </w:tc>
        <w:tc>
          <w:tcPr>
            <w:tcW w:w="1110" w:type="dxa"/>
            <w:gridSpan w:val="2"/>
            <w:tcBorders>
              <w:left w:val="single" w:sz="4" w:space="0" w:color="000000"/>
              <w:right w:val="single" w:sz="4" w:space="0" w:color="000000"/>
            </w:tcBorders>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75</w:t>
            </w:r>
          </w:p>
        </w:tc>
        <w:tc>
          <w:tcPr>
            <w:tcW w:w="966" w:type="dxa"/>
            <w:tcBorders>
              <w:left w:val="single" w:sz="4" w:space="0" w:color="000000"/>
            </w:tcBorders>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100</w:t>
            </w:r>
          </w:p>
        </w:tc>
      </w:tr>
      <w:tr w:rsidR="00F80993" w:rsidRPr="00954440" w:rsidTr="0024705A">
        <w:trPr>
          <w:cantSplit/>
          <w:trHeight w:val="431"/>
          <w:tblHeader/>
        </w:trPr>
        <w:tc>
          <w:tcPr>
            <w:tcW w:w="9098" w:type="dxa"/>
            <w:gridSpan w:val="13"/>
            <w:shd w:val="clear" w:color="auto" w:fill="auto"/>
            <w:vAlign w:val="center"/>
          </w:tcPr>
          <w:p w:rsidR="00F80993" w:rsidRPr="00954440" w:rsidRDefault="00F80993" w:rsidP="00954440">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Learning Objectives</w:t>
            </w:r>
          </w:p>
        </w:tc>
      </w:tr>
      <w:tr w:rsidR="00F80993" w:rsidRPr="00954440" w:rsidTr="0024705A">
        <w:trPr>
          <w:cantSplit/>
          <w:tblHeader/>
        </w:trPr>
        <w:tc>
          <w:tcPr>
            <w:tcW w:w="946" w:type="dxa"/>
            <w:shd w:val="clear" w:color="auto" w:fill="auto"/>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LO1</w:t>
            </w:r>
          </w:p>
        </w:tc>
        <w:tc>
          <w:tcPr>
            <w:tcW w:w="8152" w:type="dxa"/>
            <w:gridSpan w:val="12"/>
            <w:shd w:val="clear" w:color="auto" w:fill="auto"/>
          </w:tcPr>
          <w:p w:rsidR="00F80993" w:rsidRPr="00954440" w:rsidRDefault="00F80993" w:rsidP="00954440">
            <w:pPr>
              <w:pStyle w:val="Normal1"/>
              <w:pBdr>
                <w:top w:val="nil"/>
                <w:left w:val="nil"/>
                <w:bottom w:val="nil"/>
                <w:right w:val="nil"/>
                <w:between w:val="nil"/>
              </w:pBdr>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To understand the concepts of Economic growth and development</w:t>
            </w:r>
          </w:p>
        </w:tc>
      </w:tr>
      <w:tr w:rsidR="00F80993" w:rsidRPr="00954440" w:rsidTr="0024705A">
        <w:trPr>
          <w:cantSplit/>
          <w:tblHeader/>
        </w:trPr>
        <w:tc>
          <w:tcPr>
            <w:tcW w:w="946" w:type="dxa"/>
            <w:shd w:val="clear" w:color="auto" w:fill="auto"/>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LO2</w:t>
            </w:r>
          </w:p>
        </w:tc>
        <w:tc>
          <w:tcPr>
            <w:tcW w:w="8152" w:type="dxa"/>
            <w:gridSpan w:val="12"/>
            <w:shd w:val="clear" w:color="auto" w:fill="auto"/>
          </w:tcPr>
          <w:p w:rsidR="00F80993" w:rsidRPr="00954440" w:rsidRDefault="00F80993"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know the features and factors affecting economic development</w:t>
            </w:r>
          </w:p>
        </w:tc>
      </w:tr>
      <w:tr w:rsidR="00F80993" w:rsidRPr="00954440" w:rsidTr="0024705A">
        <w:trPr>
          <w:cantSplit/>
          <w:tblHeader/>
        </w:trPr>
        <w:tc>
          <w:tcPr>
            <w:tcW w:w="946" w:type="dxa"/>
            <w:shd w:val="clear" w:color="auto" w:fill="auto"/>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LO3</w:t>
            </w:r>
          </w:p>
        </w:tc>
        <w:tc>
          <w:tcPr>
            <w:tcW w:w="8152" w:type="dxa"/>
            <w:gridSpan w:val="12"/>
            <w:shd w:val="clear" w:color="auto" w:fill="auto"/>
          </w:tcPr>
          <w:p w:rsidR="00F80993" w:rsidRPr="00954440" w:rsidRDefault="00F80993" w:rsidP="00954440">
            <w:pPr>
              <w:pStyle w:val="Normal1"/>
              <w:pBdr>
                <w:top w:val="nil"/>
                <w:left w:val="nil"/>
                <w:bottom w:val="nil"/>
                <w:right w:val="nil"/>
                <w:between w:val="nil"/>
              </w:pBdr>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To gain understanding about the calculation of national income</w:t>
            </w:r>
          </w:p>
        </w:tc>
      </w:tr>
      <w:tr w:rsidR="00F80993" w:rsidRPr="00954440" w:rsidTr="0024705A">
        <w:trPr>
          <w:cantSplit/>
          <w:tblHeader/>
        </w:trPr>
        <w:tc>
          <w:tcPr>
            <w:tcW w:w="946" w:type="dxa"/>
            <w:shd w:val="clear" w:color="auto" w:fill="auto"/>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LO4</w:t>
            </w:r>
          </w:p>
        </w:tc>
        <w:tc>
          <w:tcPr>
            <w:tcW w:w="8152" w:type="dxa"/>
            <w:gridSpan w:val="12"/>
            <w:shd w:val="clear" w:color="auto" w:fill="auto"/>
          </w:tcPr>
          <w:p w:rsidR="00F80993" w:rsidRPr="00954440" w:rsidRDefault="00F80993" w:rsidP="00954440">
            <w:pPr>
              <w:pStyle w:val="Normal1"/>
              <w:pBdr>
                <w:top w:val="nil"/>
                <w:left w:val="nil"/>
                <w:bottom w:val="nil"/>
                <w:right w:val="nil"/>
                <w:between w:val="nil"/>
              </w:pBdr>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To examine the role of public finance in economic development</w:t>
            </w:r>
          </w:p>
        </w:tc>
      </w:tr>
      <w:tr w:rsidR="00F80993" w:rsidRPr="00954440" w:rsidTr="0024705A">
        <w:trPr>
          <w:cantSplit/>
          <w:tblHeader/>
        </w:trPr>
        <w:tc>
          <w:tcPr>
            <w:tcW w:w="946" w:type="dxa"/>
            <w:shd w:val="clear" w:color="auto" w:fill="auto"/>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LO5</w:t>
            </w:r>
          </w:p>
        </w:tc>
        <w:tc>
          <w:tcPr>
            <w:tcW w:w="8152" w:type="dxa"/>
            <w:gridSpan w:val="12"/>
            <w:shd w:val="clear" w:color="auto" w:fill="auto"/>
          </w:tcPr>
          <w:p w:rsidR="00F80993" w:rsidRPr="00954440" w:rsidRDefault="00F80993" w:rsidP="00954440">
            <w:pPr>
              <w:pStyle w:val="Normal1"/>
              <w:pBdr>
                <w:top w:val="nil"/>
                <w:left w:val="nil"/>
                <w:bottom w:val="nil"/>
                <w:right w:val="nil"/>
                <w:between w:val="nil"/>
              </w:pBdr>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To understand the causes of inflation</w:t>
            </w:r>
          </w:p>
        </w:tc>
      </w:tr>
      <w:tr w:rsidR="00F80993" w:rsidRPr="00954440" w:rsidTr="0024705A">
        <w:trPr>
          <w:cantSplit/>
          <w:tblHeader/>
        </w:trPr>
        <w:tc>
          <w:tcPr>
            <w:tcW w:w="9098" w:type="dxa"/>
            <w:gridSpan w:val="13"/>
            <w:shd w:val="clear" w:color="auto" w:fill="auto"/>
            <w:vAlign w:val="center"/>
          </w:tcPr>
          <w:p w:rsidR="00F80993" w:rsidRPr="00954440" w:rsidRDefault="00F80993"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Prerequisites: Should have studied Commerce in XII Std</w:t>
            </w:r>
          </w:p>
        </w:tc>
      </w:tr>
      <w:tr w:rsidR="00F80993" w:rsidRPr="00954440" w:rsidTr="0024705A">
        <w:trPr>
          <w:cantSplit/>
          <w:tblHeader/>
        </w:trPr>
        <w:tc>
          <w:tcPr>
            <w:tcW w:w="946" w:type="dxa"/>
            <w:shd w:val="clear" w:color="auto" w:fill="auto"/>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Unit</w:t>
            </w:r>
          </w:p>
        </w:tc>
        <w:tc>
          <w:tcPr>
            <w:tcW w:w="6894" w:type="dxa"/>
            <w:gridSpan w:val="9"/>
            <w:shd w:val="clear" w:color="auto" w:fill="auto"/>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Contents</w:t>
            </w:r>
          </w:p>
        </w:tc>
        <w:tc>
          <w:tcPr>
            <w:tcW w:w="1258" w:type="dxa"/>
            <w:gridSpan w:val="3"/>
            <w:shd w:val="clear" w:color="auto" w:fill="auto"/>
          </w:tcPr>
          <w:p w:rsidR="00F80993" w:rsidRPr="00954440" w:rsidRDefault="00F80993"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No. of Hours</w:t>
            </w:r>
          </w:p>
        </w:tc>
      </w:tr>
      <w:tr w:rsidR="00F80993" w:rsidRPr="00954440" w:rsidTr="0024705A">
        <w:trPr>
          <w:cantSplit/>
          <w:trHeight w:val="917"/>
          <w:tblHeader/>
        </w:trPr>
        <w:tc>
          <w:tcPr>
            <w:tcW w:w="946" w:type="dxa"/>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w:t>
            </w:r>
          </w:p>
        </w:tc>
        <w:tc>
          <w:tcPr>
            <w:tcW w:w="6894" w:type="dxa"/>
            <w:gridSpan w:val="9"/>
            <w:shd w:val="clear" w:color="auto" w:fill="auto"/>
          </w:tcPr>
          <w:p w:rsidR="00F80993" w:rsidRPr="00954440" w:rsidRDefault="00F80993"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Economic Development and Growth</w:t>
            </w:r>
            <w:r w:rsidRPr="00954440">
              <w:rPr>
                <w:rFonts w:ascii="Times New Roman" w:eastAsia="Times New Roman" w:hAnsi="Times New Roman" w:cs="Times New Roman"/>
                <w:b/>
              </w:rPr>
              <w:tab/>
            </w:r>
          </w:p>
          <w:p w:rsidR="00F80993" w:rsidRPr="00954440" w:rsidRDefault="00F80993"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 xml:space="preserve">Meaning &amp; Definition - Concepts of Economic Growth and Development. Differences between Growth and Development. Measurement of Economic Development: Per Capita Income, Basic Needs, Physical Quality of Life Index, Human Development Index and Gender Empowerment Measure- Factors affecting Economic Development </w:t>
            </w:r>
          </w:p>
        </w:tc>
        <w:tc>
          <w:tcPr>
            <w:tcW w:w="1258" w:type="dxa"/>
            <w:gridSpan w:val="3"/>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F80993" w:rsidRPr="00954440" w:rsidTr="0024705A">
        <w:trPr>
          <w:cantSplit/>
          <w:trHeight w:val="917"/>
          <w:tblHeader/>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w:t>
            </w:r>
          </w:p>
        </w:tc>
        <w:tc>
          <w:tcPr>
            <w:tcW w:w="6894" w:type="dxa"/>
            <w:gridSpan w:val="9"/>
            <w:tcBorders>
              <w:top w:val="single" w:sz="4" w:space="0" w:color="000000"/>
              <w:left w:val="single" w:sz="4" w:space="0" w:color="000000"/>
              <w:bottom w:val="single" w:sz="4" w:space="0" w:color="000000"/>
              <w:right w:val="single" w:sz="4" w:space="0" w:color="000000"/>
            </w:tcBorders>
            <w:shd w:val="clear" w:color="auto" w:fill="auto"/>
          </w:tcPr>
          <w:p w:rsidR="00F80993" w:rsidRPr="00954440" w:rsidRDefault="00F80993"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 xml:space="preserve">Classification of Nations on the basis of development </w:t>
            </w:r>
          </w:p>
          <w:p w:rsidR="00F80993" w:rsidRPr="00954440" w:rsidRDefault="00F80993"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Cs/>
              </w:rPr>
              <w:t>Characteristics of Developing Countries and Developed Countries - Population and Economic Development- Theories of Demographic Transition. Human Resource Development and Economic Development</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F80993" w:rsidRPr="00954440" w:rsidTr="0024705A">
        <w:trPr>
          <w:cantSplit/>
          <w:trHeight w:val="917"/>
          <w:tblHeader/>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III</w:t>
            </w:r>
          </w:p>
        </w:tc>
        <w:tc>
          <w:tcPr>
            <w:tcW w:w="6894" w:type="dxa"/>
            <w:gridSpan w:val="9"/>
            <w:tcBorders>
              <w:top w:val="single" w:sz="4" w:space="0" w:color="000000"/>
              <w:left w:val="single" w:sz="4" w:space="0" w:color="000000"/>
              <w:bottom w:val="single" w:sz="4" w:space="0" w:color="000000"/>
              <w:right w:val="single" w:sz="4" w:space="0" w:color="000000"/>
            </w:tcBorders>
            <w:shd w:val="clear" w:color="auto" w:fill="auto"/>
          </w:tcPr>
          <w:p w:rsidR="00F80993" w:rsidRPr="00954440" w:rsidRDefault="00F80993"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 xml:space="preserve">National Income                                                                          </w:t>
            </w:r>
          </w:p>
          <w:p w:rsidR="00F80993" w:rsidRPr="00954440" w:rsidRDefault="00F80993"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Meaning, Importance, National Income -Concept, types of measurement, Comparison of National Income at Constant and Current Prices. Sectorial Contribution to National Income. National Income and Economic Welfare</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bl>
    <w:p w:rsidR="00F80993" w:rsidRPr="00954440" w:rsidRDefault="00F80993" w:rsidP="00954440">
      <w:pPr>
        <w:spacing w:after="160" w:line="259" w:lineRule="auto"/>
        <w:jc w:val="center"/>
        <w:rPr>
          <w:rFonts w:eastAsia="Times New Roman"/>
          <w:b/>
          <w:smallCaps/>
          <w:sz w:val="22"/>
          <w:szCs w:val="22"/>
          <w:u w:val="single"/>
        </w:rPr>
      </w:pPr>
    </w:p>
    <w:p w:rsidR="00F80993" w:rsidRPr="00954440" w:rsidRDefault="00F80993" w:rsidP="00954440">
      <w:pPr>
        <w:spacing w:after="160" w:line="259" w:lineRule="auto"/>
        <w:jc w:val="center"/>
        <w:rPr>
          <w:rFonts w:eastAsia="Times New Roman"/>
          <w:b/>
          <w:smallCaps/>
          <w:sz w:val="22"/>
          <w:szCs w:val="22"/>
          <w:u w:val="single"/>
        </w:rPr>
      </w:pPr>
    </w:p>
    <w:p w:rsidR="00F80993" w:rsidRPr="00954440" w:rsidRDefault="00F80993" w:rsidP="00954440">
      <w:pPr>
        <w:spacing w:after="160" w:line="259" w:lineRule="auto"/>
        <w:jc w:val="center"/>
        <w:rPr>
          <w:rFonts w:eastAsia="Times New Roman"/>
          <w:b/>
          <w:smallCaps/>
          <w:sz w:val="22"/>
          <w:szCs w:val="22"/>
          <w:u w:val="single"/>
        </w:rPr>
      </w:pPr>
    </w:p>
    <w:p w:rsidR="00F80993" w:rsidRDefault="00F80993" w:rsidP="00954440">
      <w:pPr>
        <w:spacing w:after="160" w:line="259" w:lineRule="auto"/>
        <w:jc w:val="center"/>
        <w:rPr>
          <w:rFonts w:eastAsia="Times New Roman"/>
          <w:b/>
          <w:smallCaps/>
          <w:sz w:val="22"/>
          <w:szCs w:val="22"/>
          <w:u w:val="single"/>
        </w:rPr>
      </w:pPr>
    </w:p>
    <w:p w:rsidR="00643E77" w:rsidRDefault="00643E77" w:rsidP="00954440">
      <w:pPr>
        <w:spacing w:after="160" w:line="259" w:lineRule="auto"/>
        <w:jc w:val="center"/>
        <w:rPr>
          <w:rFonts w:eastAsia="Times New Roman"/>
          <w:b/>
          <w:smallCaps/>
          <w:sz w:val="22"/>
          <w:szCs w:val="22"/>
          <w:u w:val="single"/>
        </w:rPr>
      </w:pPr>
    </w:p>
    <w:p w:rsidR="00643E77" w:rsidRDefault="00643E77" w:rsidP="00954440">
      <w:pPr>
        <w:spacing w:after="160" w:line="259" w:lineRule="auto"/>
        <w:jc w:val="center"/>
        <w:rPr>
          <w:rFonts w:eastAsia="Times New Roman"/>
          <w:b/>
          <w:smallCaps/>
          <w:sz w:val="22"/>
          <w:szCs w:val="22"/>
          <w:u w:val="single"/>
        </w:rPr>
      </w:pPr>
    </w:p>
    <w:p w:rsidR="00643E77" w:rsidRDefault="00643E77" w:rsidP="00954440">
      <w:pPr>
        <w:spacing w:after="160" w:line="259" w:lineRule="auto"/>
        <w:jc w:val="center"/>
        <w:rPr>
          <w:rFonts w:eastAsia="Times New Roman"/>
          <w:b/>
          <w:smallCaps/>
          <w:sz w:val="22"/>
          <w:szCs w:val="22"/>
          <w:u w:val="single"/>
        </w:rPr>
      </w:pPr>
    </w:p>
    <w:p w:rsidR="00643E77" w:rsidRDefault="00643E77" w:rsidP="00954440">
      <w:pPr>
        <w:spacing w:after="160" w:line="259" w:lineRule="auto"/>
        <w:jc w:val="center"/>
        <w:rPr>
          <w:rFonts w:eastAsia="Times New Roman"/>
          <w:b/>
          <w:smallCaps/>
          <w:sz w:val="22"/>
          <w:szCs w:val="22"/>
          <w:u w:val="single"/>
        </w:rPr>
      </w:pPr>
    </w:p>
    <w:p w:rsidR="00643E77" w:rsidRPr="00954440" w:rsidRDefault="00643E77" w:rsidP="00954440">
      <w:pPr>
        <w:spacing w:after="160" w:line="259" w:lineRule="auto"/>
        <w:jc w:val="center"/>
        <w:rPr>
          <w:rFonts w:eastAsia="Times New Roman"/>
          <w:b/>
          <w:smallCaps/>
          <w:sz w:val="22"/>
          <w:szCs w:val="22"/>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6681"/>
        <w:gridCol w:w="1258"/>
      </w:tblGrid>
      <w:tr w:rsidR="00BA2034" w:rsidRPr="00954440" w:rsidTr="005E3432">
        <w:trPr>
          <w:cantSplit/>
          <w:trHeight w:val="629"/>
          <w:tblHeader/>
        </w:trPr>
        <w:tc>
          <w:tcPr>
            <w:tcW w:w="946"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IV</w:t>
            </w:r>
          </w:p>
        </w:tc>
        <w:tc>
          <w:tcPr>
            <w:tcW w:w="6681" w:type="dxa"/>
            <w:shd w:val="clear" w:color="auto" w:fill="auto"/>
          </w:tcPr>
          <w:p w:rsidR="00BA2034" w:rsidRPr="00954440" w:rsidRDefault="00BA2034"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 xml:space="preserve">Public Finance                                                                                          </w:t>
            </w:r>
          </w:p>
          <w:p w:rsidR="00BA2034" w:rsidRPr="00954440" w:rsidRDefault="00BA2034"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Meaning, Importance, Role of Public Finance in Economic Development, Public Revenue-Sources, Direct and Indirect taxes, Impact and Incidence of Taxation, Public Expenditure-Classification and Cannons of Public Expenditure, Public Debt-Need, Sources and Importance, Budget-Importance, Types of Deficits -Revenue, Budgetary, Primary and Fiscal, Deficit Financing.</w:t>
            </w:r>
          </w:p>
        </w:tc>
        <w:tc>
          <w:tcPr>
            <w:tcW w:w="1258"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BA2034" w:rsidRPr="00954440" w:rsidTr="005E3432">
        <w:trPr>
          <w:cantSplit/>
          <w:trHeight w:val="809"/>
          <w:tblHeader/>
        </w:trPr>
        <w:tc>
          <w:tcPr>
            <w:tcW w:w="946"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V</w:t>
            </w:r>
          </w:p>
        </w:tc>
        <w:tc>
          <w:tcPr>
            <w:tcW w:w="6681" w:type="dxa"/>
            <w:shd w:val="clear" w:color="auto" w:fill="auto"/>
          </w:tcPr>
          <w:p w:rsidR="00BA2034" w:rsidRPr="00954440" w:rsidRDefault="00BA2034"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 xml:space="preserve">Money Supply                                                                                            </w:t>
            </w:r>
          </w:p>
          <w:p w:rsidR="00BA2034" w:rsidRPr="00954440" w:rsidRDefault="00BA2034"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Theories of Money and Its Supply, Types of Money-Broad, Narrow and High Power, Concepts of M1, M2 and M3. Inflation and Deflation -Types, Causes and Impact, - Price Index- CPI and WPI, Role of Fiscal Policy in Controlling Money supply</w:t>
            </w:r>
          </w:p>
        </w:tc>
        <w:tc>
          <w:tcPr>
            <w:tcW w:w="1258"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BA2034" w:rsidRPr="00954440" w:rsidTr="005E3432">
        <w:trPr>
          <w:cantSplit/>
          <w:trHeight w:val="404"/>
          <w:tblHeader/>
        </w:trPr>
        <w:tc>
          <w:tcPr>
            <w:tcW w:w="7627" w:type="dxa"/>
            <w:gridSpan w:val="2"/>
            <w:shd w:val="clear" w:color="auto" w:fill="auto"/>
          </w:tcPr>
          <w:p w:rsidR="00BA2034" w:rsidRPr="00954440" w:rsidRDefault="00BA2034"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1258" w:type="dxa"/>
            <w:shd w:val="clear" w:color="auto" w:fill="auto"/>
          </w:tcPr>
          <w:p w:rsidR="00BA2034" w:rsidRPr="00954440" w:rsidRDefault="00BA2034"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60</w:t>
            </w:r>
          </w:p>
        </w:tc>
      </w:tr>
      <w:tr w:rsidR="00BA2034" w:rsidRPr="00954440" w:rsidTr="005E3432">
        <w:trPr>
          <w:cantSplit/>
          <w:tblHeader/>
        </w:trPr>
        <w:tc>
          <w:tcPr>
            <w:tcW w:w="8885" w:type="dxa"/>
            <w:gridSpan w:val="3"/>
            <w:shd w:val="clear" w:color="auto" w:fill="auto"/>
          </w:tcPr>
          <w:p w:rsidR="00BA2034" w:rsidRPr="00954440" w:rsidRDefault="00BA2034"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Course Outcomes</w:t>
            </w:r>
          </w:p>
        </w:tc>
      </w:tr>
      <w:tr w:rsidR="00BA2034" w:rsidRPr="00954440" w:rsidTr="005E3432">
        <w:trPr>
          <w:cantSplit/>
          <w:trHeight w:val="512"/>
          <w:tblHeader/>
        </w:trPr>
        <w:tc>
          <w:tcPr>
            <w:tcW w:w="946" w:type="dxa"/>
            <w:shd w:val="clear" w:color="auto" w:fill="auto"/>
          </w:tcPr>
          <w:p w:rsidR="00BA2034" w:rsidRPr="00954440" w:rsidRDefault="00BA2034"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7939" w:type="dxa"/>
            <w:gridSpan w:val="2"/>
            <w:shd w:val="clear" w:color="auto" w:fill="auto"/>
          </w:tcPr>
          <w:p w:rsidR="00BA2034" w:rsidRPr="00954440" w:rsidRDefault="00BA2034"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Elaborate the role of State and Market in Economic Development</w:t>
            </w:r>
          </w:p>
        </w:tc>
      </w:tr>
      <w:tr w:rsidR="00BA2034" w:rsidRPr="00954440" w:rsidTr="005E3432">
        <w:trPr>
          <w:cantSplit/>
          <w:trHeight w:val="440"/>
          <w:tblHeader/>
        </w:trPr>
        <w:tc>
          <w:tcPr>
            <w:tcW w:w="946" w:type="dxa"/>
            <w:shd w:val="clear" w:color="auto" w:fill="auto"/>
          </w:tcPr>
          <w:p w:rsidR="00BA2034" w:rsidRPr="00954440" w:rsidRDefault="00BA2034"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7939" w:type="dxa"/>
            <w:gridSpan w:val="2"/>
            <w:shd w:val="clear" w:color="auto" w:fill="auto"/>
          </w:tcPr>
          <w:p w:rsidR="00BA2034" w:rsidRPr="00954440" w:rsidRDefault="00BA2034"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Explain the Sectorial contribution to National Income</w:t>
            </w:r>
          </w:p>
        </w:tc>
      </w:tr>
      <w:tr w:rsidR="00BA2034" w:rsidRPr="00954440" w:rsidTr="005E3432">
        <w:trPr>
          <w:cantSplit/>
          <w:trHeight w:val="440"/>
          <w:tblHeader/>
        </w:trPr>
        <w:tc>
          <w:tcPr>
            <w:tcW w:w="946"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7939" w:type="dxa"/>
            <w:gridSpan w:val="2"/>
            <w:shd w:val="clear" w:color="auto" w:fill="auto"/>
            <w:vAlign w:val="center"/>
          </w:tcPr>
          <w:p w:rsidR="00BA2034" w:rsidRPr="00954440" w:rsidRDefault="00BA2034"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Illustrate and Compare National Income at constant and current prices.</w:t>
            </w:r>
          </w:p>
        </w:tc>
      </w:tr>
      <w:tr w:rsidR="00BA2034" w:rsidRPr="00954440" w:rsidTr="005E3432">
        <w:trPr>
          <w:cantSplit/>
          <w:trHeight w:val="359"/>
          <w:tblHeader/>
        </w:trPr>
        <w:tc>
          <w:tcPr>
            <w:tcW w:w="946"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7939" w:type="dxa"/>
            <w:gridSpan w:val="2"/>
            <w:shd w:val="clear" w:color="auto" w:fill="auto"/>
            <w:vAlign w:val="center"/>
          </w:tcPr>
          <w:p w:rsidR="00BA2034" w:rsidRPr="00954440" w:rsidRDefault="00BA2034"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Describe the canons of public expenditure</w:t>
            </w:r>
          </w:p>
        </w:tc>
      </w:tr>
      <w:tr w:rsidR="00BA2034" w:rsidRPr="00954440" w:rsidTr="005E3432">
        <w:trPr>
          <w:cantSplit/>
          <w:trHeight w:val="431"/>
          <w:tblHeader/>
        </w:trPr>
        <w:tc>
          <w:tcPr>
            <w:tcW w:w="946"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7939" w:type="dxa"/>
            <w:gridSpan w:val="2"/>
            <w:shd w:val="clear" w:color="auto" w:fill="auto"/>
            <w:vAlign w:val="center"/>
          </w:tcPr>
          <w:p w:rsidR="00BA2034" w:rsidRPr="00954440" w:rsidRDefault="00BA2034"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Understand the theories of money and supply</w:t>
            </w:r>
          </w:p>
        </w:tc>
      </w:tr>
      <w:tr w:rsidR="00BA2034" w:rsidRPr="00954440" w:rsidTr="005E3432">
        <w:trPr>
          <w:cantSplit/>
          <w:trHeight w:val="431"/>
          <w:tblHeader/>
        </w:trPr>
        <w:tc>
          <w:tcPr>
            <w:tcW w:w="8885" w:type="dxa"/>
            <w:gridSpan w:val="3"/>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Textbooks</w:t>
            </w:r>
          </w:p>
        </w:tc>
      </w:tr>
      <w:tr w:rsidR="00BA2034" w:rsidRPr="00954440" w:rsidTr="005E3432">
        <w:trPr>
          <w:cantSplit/>
          <w:trHeight w:val="431"/>
          <w:tblHeader/>
        </w:trPr>
        <w:tc>
          <w:tcPr>
            <w:tcW w:w="946"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39" w:type="dxa"/>
            <w:gridSpan w:val="2"/>
            <w:shd w:val="clear" w:color="auto" w:fill="auto"/>
            <w:vAlign w:val="center"/>
          </w:tcPr>
          <w:p w:rsidR="00BA2034" w:rsidRPr="00954440" w:rsidRDefault="00BA2034"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Dutt and Sundaram, Indian Economy, S.Chand, New Delhi</w:t>
            </w:r>
          </w:p>
        </w:tc>
      </w:tr>
      <w:tr w:rsidR="00BA2034" w:rsidRPr="00954440" w:rsidTr="005E3432">
        <w:trPr>
          <w:cantSplit/>
          <w:trHeight w:val="431"/>
          <w:tblHeader/>
        </w:trPr>
        <w:tc>
          <w:tcPr>
            <w:tcW w:w="946"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39" w:type="dxa"/>
            <w:gridSpan w:val="2"/>
            <w:shd w:val="clear" w:color="auto" w:fill="auto"/>
            <w:vAlign w:val="center"/>
          </w:tcPr>
          <w:p w:rsidR="00BA2034" w:rsidRPr="00954440" w:rsidRDefault="00BA2034"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V.K. Puri, S.K. Mishra, Indian Economy, Himalaya Publishing house, Mumbai</w:t>
            </w:r>
          </w:p>
        </w:tc>
      </w:tr>
      <w:tr w:rsidR="00BA2034" w:rsidRPr="00954440" w:rsidTr="005E3432">
        <w:trPr>
          <w:cantSplit/>
          <w:trHeight w:val="431"/>
          <w:tblHeader/>
        </w:trPr>
        <w:tc>
          <w:tcPr>
            <w:tcW w:w="946"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39" w:type="dxa"/>
            <w:gridSpan w:val="2"/>
            <w:shd w:val="clear" w:color="auto" w:fill="auto"/>
            <w:vAlign w:val="center"/>
          </w:tcPr>
          <w:p w:rsidR="00BA2034" w:rsidRPr="00954440" w:rsidRDefault="00BA2034"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Remesh Singh, Indian Economy, McGraw Hill, Noida.</w:t>
            </w:r>
          </w:p>
        </w:tc>
      </w:tr>
      <w:tr w:rsidR="00BA2034" w:rsidRPr="00954440" w:rsidTr="005E3432">
        <w:trPr>
          <w:cantSplit/>
          <w:trHeight w:val="431"/>
          <w:tblHeader/>
        </w:trPr>
        <w:tc>
          <w:tcPr>
            <w:tcW w:w="946"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4</w:t>
            </w:r>
          </w:p>
        </w:tc>
        <w:tc>
          <w:tcPr>
            <w:tcW w:w="7939" w:type="dxa"/>
            <w:gridSpan w:val="2"/>
            <w:shd w:val="clear" w:color="auto" w:fill="auto"/>
            <w:vAlign w:val="center"/>
          </w:tcPr>
          <w:p w:rsidR="00BA2034" w:rsidRPr="00954440" w:rsidRDefault="00BA2034"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Nitin Singhania, Indian Economy, McGraw Hill, Noida.</w:t>
            </w:r>
          </w:p>
        </w:tc>
      </w:tr>
      <w:tr w:rsidR="00BA2034" w:rsidRPr="00954440" w:rsidTr="005E3432">
        <w:trPr>
          <w:cantSplit/>
          <w:trHeight w:val="431"/>
          <w:tblHeader/>
        </w:trPr>
        <w:tc>
          <w:tcPr>
            <w:tcW w:w="946"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7939" w:type="dxa"/>
            <w:gridSpan w:val="2"/>
            <w:shd w:val="clear" w:color="auto" w:fill="auto"/>
            <w:vAlign w:val="center"/>
          </w:tcPr>
          <w:p w:rsidR="00BA2034" w:rsidRPr="00954440" w:rsidRDefault="00BA2034"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Sanjeverma, The Indian Economy, unique publication, Shimla.</w:t>
            </w:r>
          </w:p>
        </w:tc>
      </w:tr>
      <w:tr w:rsidR="00BA2034" w:rsidRPr="00954440" w:rsidTr="005E3432">
        <w:trPr>
          <w:cantSplit/>
          <w:trHeight w:val="431"/>
          <w:tblHeader/>
        </w:trPr>
        <w:tc>
          <w:tcPr>
            <w:tcW w:w="8885" w:type="dxa"/>
            <w:gridSpan w:val="3"/>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Reference Books</w:t>
            </w:r>
          </w:p>
        </w:tc>
      </w:tr>
      <w:tr w:rsidR="00BA2034" w:rsidRPr="00954440" w:rsidTr="00BA2034">
        <w:trPr>
          <w:cantSplit/>
          <w:trHeight w:val="638"/>
          <w:tblHeader/>
        </w:trPr>
        <w:tc>
          <w:tcPr>
            <w:tcW w:w="946" w:type="dxa"/>
            <w:shd w:val="clear" w:color="auto" w:fill="auto"/>
            <w:vAlign w:val="center"/>
          </w:tcPr>
          <w:p w:rsidR="00BA2034" w:rsidRPr="00954440" w:rsidRDefault="00BA2034" w:rsidP="00954440">
            <w:pPr>
              <w:pStyle w:val="Normal1"/>
              <w:spacing w:after="0"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39" w:type="dxa"/>
            <w:gridSpan w:val="2"/>
            <w:shd w:val="clear" w:color="auto" w:fill="auto"/>
            <w:vAlign w:val="center"/>
          </w:tcPr>
          <w:p w:rsidR="00BA2034" w:rsidRPr="00954440" w:rsidRDefault="00BA2034" w:rsidP="00954440">
            <w:pPr>
              <w:pStyle w:val="Normal1"/>
              <w:spacing w:after="0" w:line="240" w:lineRule="auto"/>
              <w:rPr>
                <w:rFonts w:ascii="Times New Roman" w:eastAsia="Times New Roman" w:hAnsi="Times New Roman" w:cs="Times New Roman"/>
              </w:rPr>
            </w:pPr>
            <w:r w:rsidRPr="00954440">
              <w:rPr>
                <w:rFonts w:ascii="Times New Roman" w:eastAsia="Times New Roman" w:hAnsi="Times New Roman" w:cs="Times New Roman"/>
              </w:rPr>
              <w:t>GhatakSubrata : Introduction to Development Economics, Routledge Publications, New Delhi.</w:t>
            </w:r>
          </w:p>
        </w:tc>
      </w:tr>
      <w:tr w:rsidR="00BA2034" w:rsidRPr="00954440" w:rsidTr="005E3432">
        <w:trPr>
          <w:cantSplit/>
          <w:trHeight w:val="431"/>
          <w:tblHeader/>
        </w:trPr>
        <w:tc>
          <w:tcPr>
            <w:tcW w:w="946" w:type="dxa"/>
            <w:shd w:val="clear" w:color="auto" w:fill="auto"/>
            <w:vAlign w:val="center"/>
          </w:tcPr>
          <w:p w:rsidR="00BA2034" w:rsidRPr="00954440" w:rsidRDefault="00BA2034" w:rsidP="00954440">
            <w:pPr>
              <w:pStyle w:val="Normal1"/>
              <w:spacing w:after="0"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39" w:type="dxa"/>
            <w:gridSpan w:val="2"/>
            <w:shd w:val="clear" w:color="auto" w:fill="auto"/>
            <w:vAlign w:val="center"/>
          </w:tcPr>
          <w:p w:rsidR="00BA2034" w:rsidRPr="00954440" w:rsidRDefault="00BA2034" w:rsidP="00954440">
            <w:pPr>
              <w:pStyle w:val="Normal1"/>
              <w:spacing w:after="0" w:line="240" w:lineRule="auto"/>
              <w:rPr>
                <w:rFonts w:ascii="Times New Roman" w:eastAsia="Times New Roman" w:hAnsi="Times New Roman" w:cs="Times New Roman"/>
              </w:rPr>
            </w:pPr>
            <w:r w:rsidRPr="00954440">
              <w:rPr>
                <w:rFonts w:ascii="Times New Roman" w:eastAsia="Times New Roman" w:hAnsi="Times New Roman" w:cs="Times New Roman"/>
              </w:rPr>
              <w:t xml:space="preserve">SukumoyChakravarthy : Development Planning- Indian Experience, OUP, </w:t>
            </w:r>
            <w:r w:rsidRPr="00954440">
              <w:rPr>
                <w:rFonts w:ascii="Times New Roman" w:eastAsia="Times New Roman" w:hAnsi="Times New Roman" w:cs="Times New Roman"/>
              </w:rPr>
              <w:br/>
              <w:t>New Delhi.</w:t>
            </w:r>
          </w:p>
        </w:tc>
      </w:tr>
      <w:tr w:rsidR="00BA2034" w:rsidRPr="00954440" w:rsidTr="005E3432">
        <w:trPr>
          <w:cantSplit/>
          <w:trHeight w:val="431"/>
          <w:tblHeader/>
        </w:trPr>
        <w:tc>
          <w:tcPr>
            <w:tcW w:w="946" w:type="dxa"/>
            <w:shd w:val="clear" w:color="auto" w:fill="auto"/>
            <w:vAlign w:val="center"/>
          </w:tcPr>
          <w:p w:rsidR="00BA2034" w:rsidRPr="00954440" w:rsidRDefault="00BA2034" w:rsidP="00954440">
            <w:pPr>
              <w:pStyle w:val="Normal1"/>
              <w:spacing w:after="0"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39" w:type="dxa"/>
            <w:gridSpan w:val="2"/>
            <w:shd w:val="clear" w:color="auto" w:fill="auto"/>
            <w:vAlign w:val="center"/>
          </w:tcPr>
          <w:p w:rsidR="00BA2034" w:rsidRPr="00954440" w:rsidRDefault="00BA2034" w:rsidP="00954440">
            <w:pPr>
              <w:pStyle w:val="Normal1"/>
              <w:spacing w:after="0" w:line="240" w:lineRule="auto"/>
              <w:rPr>
                <w:rFonts w:ascii="Times New Roman" w:eastAsia="Times New Roman" w:hAnsi="Times New Roman" w:cs="Times New Roman"/>
              </w:rPr>
            </w:pPr>
            <w:r w:rsidRPr="00954440">
              <w:rPr>
                <w:rFonts w:ascii="Times New Roman" w:eastAsia="Times New Roman" w:hAnsi="Times New Roman" w:cs="Times New Roman"/>
              </w:rPr>
              <w:t>Ramesh Singh, Indian Economy, McGraw Hill, Noida.</w:t>
            </w:r>
          </w:p>
        </w:tc>
      </w:tr>
      <w:tr w:rsidR="00BA2034" w:rsidRPr="00954440" w:rsidTr="005E3432">
        <w:trPr>
          <w:cantSplit/>
          <w:trHeight w:val="431"/>
          <w:tblHeader/>
        </w:trPr>
        <w:tc>
          <w:tcPr>
            <w:tcW w:w="946" w:type="dxa"/>
            <w:shd w:val="clear" w:color="auto" w:fill="auto"/>
            <w:vAlign w:val="center"/>
          </w:tcPr>
          <w:p w:rsidR="00BA2034" w:rsidRPr="00954440" w:rsidRDefault="00BA2034" w:rsidP="00954440">
            <w:pPr>
              <w:pStyle w:val="Normal1"/>
              <w:spacing w:after="0" w:line="240" w:lineRule="auto"/>
              <w:jc w:val="center"/>
              <w:rPr>
                <w:rFonts w:ascii="Times New Roman" w:eastAsia="Times New Roman" w:hAnsi="Times New Roman" w:cs="Times New Roman"/>
              </w:rPr>
            </w:pPr>
            <w:r w:rsidRPr="00954440">
              <w:rPr>
                <w:rFonts w:ascii="Times New Roman" w:eastAsia="Times New Roman" w:hAnsi="Times New Roman" w:cs="Times New Roman"/>
              </w:rPr>
              <w:lastRenderedPageBreak/>
              <w:t>4</w:t>
            </w:r>
          </w:p>
        </w:tc>
        <w:tc>
          <w:tcPr>
            <w:tcW w:w="7939" w:type="dxa"/>
            <w:gridSpan w:val="2"/>
            <w:shd w:val="clear" w:color="auto" w:fill="auto"/>
            <w:vAlign w:val="center"/>
          </w:tcPr>
          <w:p w:rsidR="00BA2034" w:rsidRPr="00954440" w:rsidRDefault="00BA2034" w:rsidP="00954440">
            <w:pPr>
              <w:pStyle w:val="Normal1"/>
              <w:spacing w:after="0" w:line="240" w:lineRule="auto"/>
              <w:rPr>
                <w:rFonts w:ascii="Times New Roman" w:eastAsia="Times New Roman" w:hAnsi="Times New Roman" w:cs="Times New Roman"/>
              </w:rPr>
            </w:pPr>
            <w:r w:rsidRPr="00954440">
              <w:rPr>
                <w:rFonts w:ascii="Times New Roman" w:eastAsia="Times New Roman" w:hAnsi="Times New Roman" w:cs="Times New Roman"/>
              </w:rPr>
              <w:t>Mier, Gerald, M : Leading issues in Economic Development, OUP, New Delhi.</w:t>
            </w:r>
          </w:p>
        </w:tc>
      </w:tr>
      <w:tr w:rsidR="00BA2034" w:rsidRPr="00954440" w:rsidTr="005E3432">
        <w:trPr>
          <w:cantSplit/>
          <w:trHeight w:val="431"/>
          <w:tblHeader/>
        </w:trPr>
        <w:tc>
          <w:tcPr>
            <w:tcW w:w="946" w:type="dxa"/>
            <w:shd w:val="clear" w:color="auto" w:fill="auto"/>
            <w:vAlign w:val="center"/>
          </w:tcPr>
          <w:p w:rsidR="00BA2034" w:rsidRPr="00954440" w:rsidRDefault="00BA2034" w:rsidP="00954440">
            <w:pPr>
              <w:pStyle w:val="Normal1"/>
              <w:spacing w:after="0" w:line="240" w:lineRule="auto"/>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7939" w:type="dxa"/>
            <w:gridSpan w:val="2"/>
            <w:shd w:val="clear" w:color="auto" w:fill="auto"/>
            <w:vAlign w:val="center"/>
          </w:tcPr>
          <w:p w:rsidR="00BA2034" w:rsidRPr="00954440" w:rsidRDefault="00BA2034" w:rsidP="00954440">
            <w:pPr>
              <w:pStyle w:val="Normal1"/>
              <w:spacing w:after="0" w:line="240" w:lineRule="auto"/>
              <w:rPr>
                <w:rFonts w:ascii="Times New Roman" w:eastAsia="Times New Roman" w:hAnsi="Times New Roman" w:cs="Times New Roman"/>
              </w:rPr>
            </w:pPr>
            <w:r w:rsidRPr="00954440">
              <w:rPr>
                <w:rFonts w:ascii="Times New Roman" w:eastAsia="Times New Roman" w:hAnsi="Times New Roman" w:cs="Times New Roman"/>
              </w:rPr>
              <w:t>Todaro, MichealP : Economic Development in the third world, Orient Longman, Hyderabad</w:t>
            </w:r>
          </w:p>
        </w:tc>
      </w:tr>
      <w:tr w:rsidR="00BA2034" w:rsidRPr="00954440" w:rsidTr="005E3432">
        <w:trPr>
          <w:cantSplit/>
          <w:trHeight w:val="431"/>
          <w:tblHeader/>
        </w:trPr>
        <w:tc>
          <w:tcPr>
            <w:tcW w:w="8885" w:type="dxa"/>
            <w:gridSpan w:val="3"/>
            <w:shd w:val="clear" w:color="auto" w:fill="auto"/>
            <w:vAlign w:val="center"/>
          </w:tcPr>
          <w:p w:rsidR="00BA2034" w:rsidRPr="00954440" w:rsidRDefault="00BA2034" w:rsidP="00954440">
            <w:pPr>
              <w:pStyle w:val="Normal1"/>
              <w:spacing w:after="0" w:line="240" w:lineRule="auto"/>
              <w:rPr>
                <w:rFonts w:ascii="Times New Roman" w:eastAsia="Times New Roman" w:hAnsi="Times New Roman" w:cs="Times New Roman"/>
                <w:b/>
              </w:rPr>
            </w:pPr>
            <w:r w:rsidRPr="00954440">
              <w:rPr>
                <w:rFonts w:ascii="Times New Roman" w:eastAsia="Times New Roman" w:hAnsi="Times New Roman" w:cs="Times New Roman"/>
                <w:b/>
              </w:rPr>
              <w:t>NOTE: Latest Edition of Textbooks May be Used</w:t>
            </w:r>
          </w:p>
        </w:tc>
      </w:tr>
      <w:tr w:rsidR="00BA2034" w:rsidRPr="00954440" w:rsidTr="005E3432">
        <w:trPr>
          <w:cantSplit/>
          <w:trHeight w:val="431"/>
          <w:tblHeader/>
        </w:trPr>
        <w:tc>
          <w:tcPr>
            <w:tcW w:w="8885" w:type="dxa"/>
            <w:gridSpan w:val="3"/>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b/>
              </w:rPr>
            </w:pPr>
            <w:r w:rsidRPr="00954440">
              <w:rPr>
                <w:rFonts w:ascii="Times New Roman" w:hAnsi="Times New Roman" w:cs="Times New Roman"/>
              </w:rPr>
              <w:br w:type="page"/>
            </w:r>
            <w:r w:rsidRPr="00954440">
              <w:rPr>
                <w:rFonts w:ascii="Times New Roman" w:eastAsia="Times New Roman" w:hAnsi="Times New Roman" w:cs="Times New Roman"/>
                <w:b/>
              </w:rPr>
              <w:br/>
              <w:t>Web Resources</w:t>
            </w:r>
          </w:p>
        </w:tc>
      </w:tr>
      <w:tr w:rsidR="00BA2034" w:rsidRPr="00954440" w:rsidTr="005E3432">
        <w:trPr>
          <w:cantSplit/>
          <w:trHeight w:val="431"/>
          <w:tblHeader/>
        </w:trPr>
        <w:tc>
          <w:tcPr>
            <w:tcW w:w="946"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39" w:type="dxa"/>
            <w:gridSpan w:val="2"/>
            <w:shd w:val="clear" w:color="auto" w:fill="auto"/>
            <w:vAlign w:val="center"/>
          </w:tcPr>
          <w:p w:rsidR="00BA2034" w:rsidRPr="00954440" w:rsidRDefault="00B72C0F" w:rsidP="00954440">
            <w:pPr>
              <w:pStyle w:val="Normal1"/>
              <w:spacing w:line="240" w:lineRule="auto"/>
              <w:rPr>
                <w:rFonts w:ascii="Times New Roman" w:eastAsia="Times New Roman" w:hAnsi="Times New Roman" w:cs="Times New Roman"/>
                <w:b/>
                <w:shd w:val="clear" w:color="auto" w:fill="D3DFEE"/>
              </w:rPr>
            </w:pPr>
            <w:hyperlink r:id="rId18">
              <w:r w:rsidR="00BA2034" w:rsidRPr="00954440">
                <w:rPr>
                  <w:rFonts w:ascii="Times New Roman" w:eastAsia="Times New Roman" w:hAnsi="Times New Roman" w:cs="Times New Roman"/>
                  <w:color w:val="000000"/>
                </w:rPr>
                <w:t>http://www.jstor.org</w:t>
              </w:r>
            </w:hyperlink>
          </w:p>
        </w:tc>
      </w:tr>
      <w:tr w:rsidR="00BA2034" w:rsidRPr="00954440" w:rsidTr="005E3432">
        <w:trPr>
          <w:cantSplit/>
          <w:trHeight w:val="431"/>
          <w:tblHeader/>
        </w:trPr>
        <w:tc>
          <w:tcPr>
            <w:tcW w:w="946"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39" w:type="dxa"/>
            <w:gridSpan w:val="2"/>
            <w:shd w:val="clear" w:color="auto" w:fill="auto"/>
            <w:vAlign w:val="center"/>
          </w:tcPr>
          <w:p w:rsidR="00BA2034" w:rsidRPr="00954440" w:rsidRDefault="00B72C0F" w:rsidP="00954440">
            <w:pPr>
              <w:pStyle w:val="Normal1"/>
              <w:spacing w:line="240" w:lineRule="auto"/>
              <w:rPr>
                <w:rFonts w:ascii="Times New Roman" w:eastAsia="Times New Roman" w:hAnsi="Times New Roman" w:cs="Times New Roman"/>
              </w:rPr>
            </w:pPr>
            <w:hyperlink r:id="rId19">
              <w:r w:rsidR="00BA2034" w:rsidRPr="00954440">
                <w:rPr>
                  <w:rFonts w:ascii="Times New Roman" w:eastAsia="Times New Roman" w:hAnsi="Times New Roman" w:cs="Times New Roman"/>
                  <w:color w:val="000000"/>
                </w:rPr>
                <w:t>http://www.indiastat.com</w:t>
              </w:r>
            </w:hyperlink>
          </w:p>
        </w:tc>
      </w:tr>
      <w:tr w:rsidR="00BA2034" w:rsidRPr="00954440" w:rsidTr="005E3432">
        <w:trPr>
          <w:cantSplit/>
          <w:trHeight w:val="431"/>
          <w:tblHeader/>
        </w:trPr>
        <w:tc>
          <w:tcPr>
            <w:tcW w:w="946" w:type="dxa"/>
            <w:shd w:val="clear" w:color="auto" w:fill="auto"/>
            <w:vAlign w:val="center"/>
          </w:tcPr>
          <w:p w:rsidR="00BA2034" w:rsidRPr="00954440" w:rsidRDefault="00BA2034"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39" w:type="dxa"/>
            <w:gridSpan w:val="2"/>
            <w:shd w:val="clear" w:color="auto" w:fill="auto"/>
            <w:vAlign w:val="center"/>
          </w:tcPr>
          <w:p w:rsidR="00BA2034" w:rsidRPr="00954440" w:rsidRDefault="00B72C0F" w:rsidP="00954440">
            <w:pPr>
              <w:pStyle w:val="Normal1"/>
              <w:spacing w:line="240" w:lineRule="auto"/>
              <w:rPr>
                <w:rFonts w:ascii="Times New Roman" w:eastAsia="Times New Roman" w:hAnsi="Times New Roman" w:cs="Times New Roman"/>
              </w:rPr>
            </w:pPr>
            <w:hyperlink r:id="rId20">
              <w:r w:rsidR="00BA2034" w:rsidRPr="00954440">
                <w:rPr>
                  <w:rFonts w:ascii="Times New Roman" w:eastAsia="Times New Roman" w:hAnsi="Times New Roman" w:cs="Times New Roman"/>
                  <w:color w:val="000000"/>
                </w:rPr>
                <w:t>http://www.epw.in</w:t>
              </w:r>
            </w:hyperlink>
          </w:p>
        </w:tc>
      </w:tr>
    </w:tbl>
    <w:p w:rsidR="00BA2034" w:rsidRPr="00954440" w:rsidRDefault="00BA2034" w:rsidP="00954440">
      <w:pPr>
        <w:pStyle w:val="Normal1"/>
        <w:rPr>
          <w:rFonts w:ascii="Times New Roman" w:eastAsia="Times New Roman" w:hAnsi="Times New Roman" w:cs="Times New Roman"/>
        </w:rPr>
      </w:pPr>
    </w:p>
    <w:p w:rsidR="00BA2034" w:rsidRPr="00954440" w:rsidRDefault="00BA2034"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MAPPING WITH PROGRAMME OUTCOMES</w:t>
      </w:r>
      <w:r w:rsidRPr="00954440">
        <w:rPr>
          <w:rFonts w:ascii="Times New Roman" w:eastAsia="Times New Roman" w:hAnsi="Times New Roman" w:cs="Times New Roman"/>
          <w:b/>
        </w:rPr>
        <w:br/>
        <w:t xml:space="preserve"> AND PROGRAMME SPECIFIC OUTCOMES</w:t>
      </w:r>
    </w:p>
    <w:tbl>
      <w:tblPr>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27"/>
        <w:gridCol w:w="675"/>
        <w:gridCol w:w="675"/>
        <w:gridCol w:w="675"/>
        <w:gridCol w:w="675"/>
        <w:gridCol w:w="670"/>
        <w:gridCol w:w="675"/>
        <w:gridCol w:w="675"/>
        <w:gridCol w:w="675"/>
        <w:gridCol w:w="809"/>
        <w:gridCol w:w="810"/>
        <w:gridCol w:w="803"/>
      </w:tblGrid>
      <w:tr w:rsidR="00BA2034" w:rsidRPr="00954440" w:rsidTr="005E3432">
        <w:trPr>
          <w:cantSplit/>
          <w:tblHeader/>
          <w:jc w:val="center"/>
        </w:trPr>
        <w:tc>
          <w:tcPr>
            <w:tcW w:w="1428"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PO1</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PO2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PO3</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PO4</w:t>
            </w:r>
          </w:p>
        </w:tc>
        <w:tc>
          <w:tcPr>
            <w:tcW w:w="67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PO5</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PO6</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PO7</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PO8</w:t>
            </w:r>
          </w:p>
        </w:tc>
        <w:tc>
          <w:tcPr>
            <w:tcW w:w="809"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PSO1</w:t>
            </w:r>
          </w:p>
        </w:tc>
        <w:tc>
          <w:tcPr>
            <w:tcW w:w="81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PSO2</w:t>
            </w:r>
          </w:p>
        </w:tc>
        <w:tc>
          <w:tcPr>
            <w:tcW w:w="803"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PSO3</w:t>
            </w:r>
          </w:p>
        </w:tc>
      </w:tr>
      <w:tr w:rsidR="00BA2034" w:rsidRPr="00954440" w:rsidTr="005E3432">
        <w:trPr>
          <w:cantSplit/>
          <w:tblHeader/>
          <w:jc w:val="center"/>
        </w:trPr>
        <w:tc>
          <w:tcPr>
            <w:tcW w:w="1428"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9"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1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BA2034" w:rsidRPr="00954440" w:rsidTr="005E3432">
        <w:trPr>
          <w:cantSplit/>
          <w:tblHeader/>
          <w:jc w:val="center"/>
        </w:trPr>
        <w:tc>
          <w:tcPr>
            <w:tcW w:w="1428"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tcPr>
          <w:p w:rsidR="00BA2034" w:rsidRPr="00954440" w:rsidRDefault="00BA2034" w:rsidP="00954440">
            <w:pPr>
              <w:pStyle w:val="Normal1"/>
              <w:spacing w:after="120"/>
              <w:rPr>
                <w:rFonts w:ascii="Times New Roman" w:eastAsia="Times New Roman" w:hAnsi="Times New Roman" w:cs="Times New Roman"/>
              </w:rPr>
            </w:pPr>
            <w:r w:rsidRPr="00954440">
              <w:rPr>
                <w:rFonts w:ascii="Times New Roman" w:eastAsia="Times New Roman" w:hAnsi="Times New Roman" w:cs="Times New Roman"/>
              </w:rPr>
              <w:t>3</w:t>
            </w:r>
          </w:p>
        </w:tc>
        <w:tc>
          <w:tcPr>
            <w:tcW w:w="675" w:type="dxa"/>
            <w:shd w:val="clear" w:color="auto" w:fill="auto"/>
          </w:tcPr>
          <w:p w:rsidR="00BA2034" w:rsidRPr="00954440" w:rsidRDefault="00BA2034" w:rsidP="00954440">
            <w:pPr>
              <w:pStyle w:val="Normal1"/>
              <w:spacing w:after="120"/>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9"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1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BA2034" w:rsidRPr="00954440" w:rsidTr="005E3432">
        <w:trPr>
          <w:cantSplit/>
          <w:tblHeader/>
          <w:jc w:val="center"/>
        </w:trPr>
        <w:tc>
          <w:tcPr>
            <w:tcW w:w="1428"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tcPr>
          <w:p w:rsidR="00BA2034" w:rsidRPr="00954440" w:rsidRDefault="00BA2034" w:rsidP="00954440">
            <w:pPr>
              <w:pStyle w:val="Normal1"/>
              <w:spacing w:after="120"/>
              <w:rPr>
                <w:rFonts w:ascii="Times New Roman" w:eastAsia="Times New Roman" w:hAnsi="Times New Roman" w:cs="Times New Roman"/>
              </w:rPr>
            </w:pPr>
            <w:r w:rsidRPr="00954440">
              <w:rPr>
                <w:rFonts w:ascii="Times New Roman" w:eastAsia="Times New Roman" w:hAnsi="Times New Roman" w:cs="Times New Roman"/>
              </w:rPr>
              <w:t>3</w:t>
            </w:r>
          </w:p>
        </w:tc>
        <w:tc>
          <w:tcPr>
            <w:tcW w:w="675" w:type="dxa"/>
            <w:shd w:val="clear" w:color="auto" w:fill="auto"/>
          </w:tcPr>
          <w:p w:rsidR="00BA2034" w:rsidRPr="00954440" w:rsidRDefault="00BA2034" w:rsidP="00954440">
            <w:pPr>
              <w:pStyle w:val="Normal1"/>
              <w:spacing w:after="120"/>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9"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1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BA2034" w:rsidRPr="00954440" w:rsidTr="005E3432">
        <w:trPr>
          <w:cantSplit/>
          <w:tblHeader/>
          <w:jc w:val="center"/>
        </w:trPr>
        <w:tc>
          <w:tcPr>
            <w:tcW w:w="1428"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tcPr>
          <w:p w:rsidR="00BA2034" w:rsidRPr="00954440" w:rsidRDefault="00BA2034" w:rsidP="00954440">
            <w:pPr>
              <w:pStyle w:val="Normal1"/>
              <w:spacing w:after="120"/>
              <w:rPr>
                <w:rFonts w:ascii="Times New Roman" w:eastAsia="Times New Roman" w:hAnsi="Times New Roman" w:cs="Times New Roman"/>
              </w:rPr>
            </w:pPr>
            <w:r w:rsidRPr="00954440">
              <w:rPr>
                <w:rFonts w:ascii="Times New Roman" w:eastAsia="Times New Roman" w:hAnsi="Times New Roman" w:cs="Times New Roman"/>
              </w:rPr>
              <w:t>3</w:t>
            </w:r>
          </w:p>
        </w:tc>
        <w:tc>
          <w:tcPr>
            <w:tcW w:w="675" w:type="dxa"/>
            <w:shd w:val="clear" w:color="auto" w:fill="auto"/>
          </w:tcPr>
          <w:p w:rsidR="00BA2034" w:rsidRPr="00954440" w:rsidRDefault="00BA2034" w:rsidP="00954440">
            <w:pPr>
              <w:pStyle w:val="Normal1"/>
              <w:spacing w:after="120"/>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9"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1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BA2034" w:rsidRPr="00954440" w:rsidTr="005E3432">
        <w:trPr>
          <w:cantSplit/>
          <w:tblHeader/>
          <w:jc w:val="center"/>
        </w:trPr>
        <w:tc>
          <w:tcPr>
            <w:tcW w:w="1428"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tcPr>
          <w:p w:rsidR="00BA2034" w:rsidRPr="00954440" w:rsidRDefault="00BA2034" w:rsidP="00954440">
            <w:pPr>
              <w:pStyle w:val="Normal1"/>
              <w:spacing w:after="120"/>
              <w:rPr>
                <w:rFonts w:ascii="Times New Roman" w:eastAsia="Times New Roman" w:hAnsi="Times New Roman" w:cs="Times New Roman"/>
              </w:rPr>
            </w:pPr>
            <w:r w:rsidRPr="00954440">
              <w:rPr>
                <w:rFonts w:ascii="Times New Roman" w:eastAsia="Times New Roman" w:hAnsi="Times New Roman" w:cs="Times New Roman"/>
              </w:rPr>
              <w:t>3</w:t>
            </w:r>
          </w:p>
        </w:tc>
        <w:tc>
          <w:tcPr>
            <w:tcW w:w="675" w:type="dxa"/>
            <w:shd w:val="clear" w:color="auto" w:fill="auto"/>
          </w:tcPr>
          <w:p w:rsidR="00BA2034" w:rsidRPr="00954440" w:rsidRDefault="00BA2034" w:rsidP="00954440">
            <w:pPr>
              <w:pStyle w:val="Normal1"/>
              <w:spacing w:after="120"/>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9"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1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BA2034" w:rsidRPr="00954440" w:rsidTr="005E3432">
        <w:trPr>
          <w:cantSplit/>
          <w:tblHeader/>
          <w:jc w:val="center"/>
        </w:trPr>
        <w:tc>
          <w:tcPr>
            <w:tcW w:w="1428"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5" w:type="dxa"/>
            <w:shd w:val="clear" w:color="auto" w:fill="auto"/>
          </w:tcPr>
          <w:p w:rsidR="00BA2034" w:rsidRPr="00954440" w:rsidRDefault="00BA2034" w:rsidP="00954440">
            <w:pPr>
              <w:pStyle w:val="Normal1"/>
              <w:spacing w:after="120"/>
              <w:rPr>
                <w:rFonts w:ascii="Times New Roman" w:eastAsia="Times New Roman" w:hAnsi="Times New Roman" w:cs="Times New Roman"/>
              </w:rPr>
            </w:pPr>
            <w:r w:rsidRPr="00954440">
              <w:rPr>
                <w:rFonts w:ascii="Times New Roman" w:eastAsia="Times New Roman" w:hAnsi="Times New Roman" w:cs="Times New Roman"/>
              </w:rPr>
              <w:t>14</w:t>
            </w:r>
          </w:p>
        </w:tc>
        <w:tc>
          <w:tcPr>
            <w:tcW w:w="675" w:type="dxa"/>
            <w:shd w:val="clear" w:color="auto" w:fill="auto"/>
          </w:tcPr>
          <w:p w:rsidR="00BA2034" w:rsidRPr="00954440" w:rsidRDefault="00BA2034" w:rsidP="00954440">
            <w:pPr>
              <w:pStyle w:val="Normal1"/>
              <w:spacing w:after="120"/>
              <w:rPr>
                <w:rFonts w:ascii="Times New Roman" w:eastAsia="Times New Roman" w:hAnsi="Times New Roman" w:cs="Times New Roman"/>
              </w:rPr>
            </w:pPr>
            <w:r w:rsidRPr="00954440">
              <w:rPr>
                <w:rFonts w:ascii="Times New Roman" w:eastAsia="Times New Roman" w:hAnsi="Times New Roman" w:cs="Times New Roman"/>
              </w:rPr>
              <w:t>15</w:t>
            </w:r>
          </w:p>
        </w:tc>
        <w:tc>
          <w:tcPr>
            <w:tcW w:w="67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809"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81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13</w:t>
            </w:r>
          </w:p>
        </w:tc>
        <w:tc>
          <w:tcPr>
            <w:tcW w:w="803"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10</w:t>
            </w:r>
          </w:p>
        </w:tc>
      </w:tr>
      <w:tr w:rsidR="00BA2034" w:rsidRPr="00954440" w:rsidTr="005E3432">
        <w:trPr>
          <w:cantSplit/>
          <w:tblHeader/>
          <w:jc w:val="center"/>
        </w:trPr>
        <w:tc>
          <w:tcPr>
            <w:tcW w:w="1428"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b/>
              </w:rPr>
            </w:pPr>
            <w:r w:rsidRPr="00954440">
              <w:rPr>
                <w:rFonts w:ascii="Times New Roman" w:eastAsia="Times New Roman" w:hAnsi="Times New Roman" w:cs="Times New Roman"/>
                <w:b/>
              </w:rPr>
              <w:t>AVERAGE</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tcPr>
          <w:p w:rsidR="00BA2034" w:rsidRPr="00954440" w:rsidRDefault="00BA2034" w:rsidP="00954440">
            <w:pPr>
              <w:pStyle w:val="Normal1"/>
              <w:spacing w:after="120"/>
              <w:rPr>
                <w:rFonts w:ascii="Times New Roman" w:eastAsia="Times New Roman" w:hAnsi="Times New Roman" w:cs="Times New Roman"/>
              </w:rPr>
            </w:pPr>
            <w:r w:rsidRPr="00954440">
              <w:rPr>
                <w:rFonts w:ascii="Times New Roman" w:eastAsia="Times New Roman" w:hAnsi="Times New Roman" w:cs="Times New Roman"/>
              </w:rPr>
              <w:t>2.8</w:t>
            </w:r>
          </w:p>
        </w:tc>
        <w:tc>
          <w:tcPr>
            <w:tcW w:w="675" w:type="dxa"/>
            <w:shd w:val="clear" w:color="auto" w:fill="auto"/>
          </w:tcPr>
          <w:p w:rsidR="00BA2034" w:rsidRPr="00954440" w:rsidRDefault="00BA2034" w:rsidP="00954440">
            <w:pPr>
              <w:pStyle w:val="Normal1"/>
              <w:spacing w:after="120"/>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5"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9"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10"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2.2</w:t>
            </w:r>
          </w:p>
        </w:tc>
        <w:tc>
          <w:tcPr>
            <w:tcW w:w="803" w:type="dxa"/>
            <w:shd w:val="clear" w:color="auto" w:fill="auto"/>
            <w:vAlign w:val="center"/>
          </w:tcPr>
          <w:p w:rsidR="00BA2034" w:rsidRPr="00954440" w:rsidRDefault="00BA2034" w:rsidP="00954440">
            <w:pPr>
              <w:pStyle w:val="Normal1"/>
              <w:spacing w:after="120"/>
              <w:jc w:val="center"/>
              <w:rPr>
                <w:rFonts w:ascii="Times New Roman" w:eastAsia="Times New Roman" w:hAnsi="Times New Roman" w:cs="Times New Roman"/>
              </w:rPr>
            </w:pPr>
            <w:r w:rsidRPr="00954440">
              <w:rPr>
                <w:rFonts w:ascii="Times New Roman" w:eastAsia="Times New Roman" w:hAnsi="Times New Roman" w:cs="Times New Roman"/>
              </w:rPr>
              <w:t>2</w:t>
            </w:r>
          </w:p>
        </w:tc>
      </w:tr>
    </w:tbl>
    <w:p w:rsidR="00BA2034" w:rsidRPr="00954440" w:rsidRDefault="00BA2034" w:rsidP="00954440">
      <w:pPr>
        <w:spacing w:after="160" w:line="259" w:lineRule="auto"/>
        <w:jc w:val="center"/>
        <w:rPr>
          <w:rFonts w:eastAsia="Times New Roman"/>
          <w:b/>
          <w:color w:val="000000"/>
          <w:sz w:val="22"/>
          <w:szCs w:val="22"/>
        </w:rPr>
      </w:pPr>
      <w:r w:rsidRPr="00954440">
        <w:rPr>
          <w:rFonts w:eastAsia="Times New Roman"/>
          <w:b/>
          <w:color w:val="000000"/>
          <w:sz w:val="22"/>
          <w:szCs w:val="22"/>
        </w:rPr>
        <w:t>3 – Strong, 2- Medium, 1- Low</w:t>
      </w:r>
    </w:p>
    <w:p w:rsidR="00BA2034" w:rsidRPr="00954440" w:rsidRDefault="00BA2034" w:rsidP="00954440">
      <w:pPr>
        <w:spacing w:after="160" w:line="259" w:lineRule="auto"/>
        <w:rPr>
          <w:rFonts w:eastAsia="Times New Roman"/>
          <w:b/>
          <w:color w:val="000000"/>
          <w:sz w:val="22"/>
          <w:szCs w:val="22"/>
        </w:rPr>
      </w:pPr>
      <w:r w:rsidRPr="00954440">
        <w:rPr>
          <w:rFonts w:eastAsia="Times New Roman"/>
          <w:b/>
          <w:color w:val="000000"/>
          <w:sz w:val="22"/>
          <w:szCs w:val="22"/>
        </w:rPr>
        <w:br w:type="page"/>
      </w:r>
    </w:p>
    <w:p w:rsidR="00BA2034" w:rsidRPr="00954440" w:rsidRDefault="00BA2034" w:rsidP="00954440">
      <w:pPr>
        <w:spacing w:after="160" w:line="259" w:lineRule="auto"/>
        <w:jc w:val="center"/>
        <w:rPr>
          <w:rFonts w:eastAsia="Times New Roman"/>
          <w:b/>
          <w:sz w:val="22"/>
          <w:szCs w:val="22"/>
          <w:lang w:eastAsia="en-IN"/>
        </w:rPr>
      </w:pPr>
    </w:p>
    <w:p w:rsidR="00D35728" w:rsidRPr="00954440" w:rsidRDefault="00D35728" w:rsidP="00954440">
      <w:pPr>
        <w:pStyle w:val="Normal1"/>
        <w:jc w:val="center"/>
        <w:rPr>
          <w:rFonts w:ascii="Times New Roman" w:eastAsia="Times New Roman" w:hAnsi="Times New Roman" w:cs="Times New Roman"/>
          <w:b/>
          <w:smallCaps/>
          <w:u w:val="single"/>
        </w:rPr>
      </w:pPr>
      <w:r w:rsidRPr="00954440">
        <w:rPr>
          <w:rFonts w:ascii="Times New Roman" w:eastAsia="Times New Roman" w:hAnsi="Times New Roman" w:cs="Times New Roman"/>
          <w:b/>
          <w:smallCaps/>
          <w:u w:val="single"/>
        </w:rPr>
        <w:t>Elective - I: Business Economics</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620"/>
        <w:gridCol w:w="294"/>
        <w:gridCol w:w="535"/>
        <w:gridCol w:w="531"/>
        <w:gridCol w:w="524"/>
        <w:gridCol w:w="1310"/>
        <w:gridCol w:w="1146"/>
        <w:gridCol w:w="904"/>
        <w:gridCol w:w="750"/>
        <w:gridCol w:w="362"/>
        <w:gridCol w:w="964"/>
      </w:tblGrid>
      <w:tr w:rsidR="00D35728" w:rsidRPr="00954440" w:rsidTr="00F80993">
        <w:trPr>
          <w:cantSplit/>
          <w:tblHeader/>
        </w:trPr>
        <w:tc>
          <w:tcPr>
            <w:tcW w:w="1565" w:type="dxa"/>
            <w:gridSpan w:val="2"/>
            <w:vMerge w:val="restart"/>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Subject Code</w:t>
            </w:r>
          </w:p>
        </w:tc>
        <w:tc>
          <w:tcPr>
            <w:tcW w:w="294" w:type="dxa"/>
            <w:vMerge w:val="restart"/>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w:t>
            </w:r>
          </w:p>
        </w:tc>
        <w:tc>
          <w:tcPr>
            <w:tcW w:w="535" w:type="dxa"/>
            <w:vMerge w:val="restart"/>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w:t>
            </w:r>
          </w:p>
        </w:tc>
        <w:tc>
          <w:tcPr>
            <w:tcW w:w="531" w:type="dxa"/>
            <w:vMerge w:val="restart"/>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P</w:t>
            </w:r>
          </w:p>
        </w:tc>
        <w:tc>
          <w:tcPr>
            <w:tcW w:w="524" w:type="dxa"/>
            <w:vMerge w:val="restart"/>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w:t>
            </w:r>
          </w:p>
        </w:tc>
        <w:tc>
          <w:tcPr>
            <w:tcW w:w="1310" w:type="dxa"/>
            <w:vMerge w:val="restart"/>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Credits</w:t>
            </w:r>
          </w:p>
        </w:tc>
        <w:tc>
          <w:tcPr>
            <w:tcW w:w="1146" w:type="dxa"/>
            <w:vMerge w:val="restart"/>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Inst. Hours</w:t>
            </w:r>
          </w:p>
        </w:tc>
        <w:tc>
          <w:tcPr>
            <w:tcW w:w="2980" w:type="dxa"/>
            <w:gridSpan w:val="4"/>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Marks</w:t>
            </w:r>
          </w:p>
        </w:tc>
      </w:tr>
      <w:tr w:rsidR="00D35728" w:rsidRPr="00954440" w:rsidTr="00F80993">
        <w:trPr>
          <w:cantSplit/>
          <w:tblHeader/>
        </w:trPr>
        <w:tc>
          <w:tcPr>
            <w:tcW w:w="1565" w:type="dxa"/>
            <w:gridSpan w:val="2"/>
            <w:vMerge/>
            <w:shd w:val="clear" w:color="auto" w:fill="auto"/>
            <w:vAlign w:val="center"/>
          </w:tcPr>
          <w:p w:rsidR="00D35728" w:rsidRPr="00954440" w:rsidRDefault="00D35728"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294" w:type="dxa"/>
            <w:vMerge/>
            <w:shd w:val="clear" w:color="auto" w:fill="auto"/>
            <w:vAlign w:val="center"/>
          </w:tcPr>
          <w:p w:rsidR="00D35728" w:rsidRPr="00954440" w:rsidRDefault="00D35728"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35" w:type="dxa"/>
            <w:vMerge/>
            <w:shd w:val="clear" w:color="auto" w:fill="auto"/>
            <w:vAlign w:val="center"/>
          </w:tcPr>
          <w:p w:rsidR="00D35728" w:rsidRPr="00954440" w:rsidRDefault="00D35728"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31" w:type="dxa"/>
            <w:vMerge/>
            <w:shd w:val="clear" w:color="auto" w:fill="auto"/>
            <w:vAlign w:val="center"/>
          </w:tcPr>
          <w:p w:rsidR="00D35728" w:rsidRPr="00954440" w:rsidRDefault="00D35728"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24" w:type="dxa"/>
            <w:vMerge/>
            <w:shd w:val="clear" w:color="auto" w:fill="auto"/>
            <w:vAlign w:val="center"/>
          </w:tcPr>
          <w:p w:rsidR="00D35728" w:rsidRPr="00954440" w:rsidRDefault="00D35728"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310" w:type="dxa"/>
            <w:vMerge/>
            <w:shd w:val="clear" w:color="auto" w:fill="auto"/>
            <w:vAlign w:val="center"/>
          </w:tcPr>
          <w:p w:rsidR="00D35728" w:rsidRPr="00954440" w:rsidRDefault="00D35728"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146" w:type="dxa"/>
            <w:vMerge/>
            <w:shd w:val="clear" w:color="auto" w:fill="auto"/>
            <w:vAlign w:val="center"/>
          </w:tcPr>
          <w:p w:rsidR="00D35728" w:rsidRPr="00954440" w:rsidRDefault="00D35728"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904" w:type="dxa"/>
            <w:tcBorders>
              <w:right w:val="single" w:sz="4" w:space="0" w:color="000000"/>
            </w:tcBorders>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CIA</w:t>
            </w:r>
          </w:p>
        </w:tc>
        <w:tc>
          <w:tcPr>
            <w:tcW w:w="1112" w:type="dxa"/>
            <w:gridSpan w:val="2"/>
            <w:tcBorders>
              <w:left w:val="single" w:sz="4" w:space="0" w:color="000000"/>
              <w:right w:val="single" w:sz="4" w:space="0" w:color="000000"/>
            </w:tcBorders>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External</w:t>
            </w:r>
          </w:p>
        </w:tc>
        <w:tc>
          <w:tcPr>
            <w:tcW w:w="964" w:type="dxa"/>
            <w:tcBorders>
              <w:left w:val="single" w:sz="4" w:space="0" w:color="000000"/>
            </w:tcBorders>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r>
      <w:tr w:rsidR="00D35728" w:rsidRPr="00954440" w:rsidTr="00F80993">
        <w:trPr>
          <w:cantSplit/>
          <w:tblHeader/>
        </w:trPr>
        <w:tc>
          <w:tcPr>
            <w:tcW w:w="1565" w:type="dxa"/>
            <w:gridSpan w:val="2"/>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hAnsi="Times New Roman" w:cs="Times New Roman"/>
                <w:lang w:bidi="ta-IN"/>
              </w:rPr>
              <w:t>23UCOSE15-3</w:t>
            </w:r>
          </w:p>
        </w:tc>
        <w:tc>
          <w:tcPr>
            <w:tcW w:w="294" w:type="dxa"/>
            <w:shd w:val="clear" w:color="auto" w:fill="auto"/>
            <w:vAlign w:val="center"/>
          </w:tcPr>
          <w:p w:rsidR="00D35728" w:rsidRPr="00954440" w:rsidRDefault="00D35728"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4</w:t>
            </w:r>
          </w:p>
        </w:tc>
        <w:tc>
          <w:tcPr>
            <w:tcW w:w="535" w:type="dxa"/>
            <w:shd w:val="clear" w:color="auto" w:fill="auto"/>
            <w:vAlign w:val="center"/>
          </w:tcPr>
          <w:p w:rsidR="00D35728" w:rsidRPr="00954440" w:rsidRDefault="00D35728"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531" w:type="dxa"/>
            <w:shd w:val="clear" w:color="auto" w:fill="auto"/>
            <w:vAlign w:val="center"/>
          </w:tcPr>
          <w:p w:rsidR="00D35728" w:rsidRPr="00954440" w:rsidRDefault="00D35728"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524" w:type="dxa"/>
            <w:shd w:val="clear" w:color="auto" w:fill="auto"/>
            <w:vAlign w:val="center"/>
          </w:tcPr>
          <w:p w:rsidR="00D35728" w:rsidRPr="00954440" w:rsidRDefault="00D35728"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1310" w:type="dxa"/>
            <w:shd w:val="clear" w:color="auto" w:fill="auto"/>
            <w:vAlign w:val="center"/>
          </w:tcPr>
          <w:p w:rsidR="00D35728" w:rsidRPr="00954440" w:rsidRDefault="00D35728"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3</w:t>
            </w:r>
          </w:p>
        </w:tc>
        <w:tc>
          <w:tcPr>
            <w:tcW w:w="1146" w:type="dxa"/>
            <w:shd w:val="clear" w:color="auto" w:fill="auto"/>
            <w:vAlign w:val="center"/>
          </w:tcPr>
          <w:p w:rsidR="00D35728" w:rsidRPr="00954440" w:rsidRDefault="00D35728"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4</w:t>
            </w:r>
          </w:p>
        </w:tc>
        <w:tc>
          <w:tcPr>
            <w:tcW w:w="904" w:type="dxa"/>
            <w:tcBorders>
              <w:right w:val="single" w:sz="4" w:space="0" w:color="000000"/>
            </w:tcBorders>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25</w:t>
            </w:r>
          </w:p>
        </w:tc>
        <w:tc>
          <w:tcPr>
            <w:tcW w:w="1112" w:type="dxa"/>
            <w:gridSpan w:val="2"/>
            <w:tcBorders>
              <w:left w:val="single" w:sz="4" w:space="0" w:color="000000"/>
              <w:right w:val="single" w:sz="4" w:space="0" w:color="000000"/>
            </w:tcBorders>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75</w:t>
            </w:r>
          </w:p>
        </w:tc>
        <w:tc>
          <w:tcPr>
            <w:tcW w:w="964" w:type="dxa"/>
            <w:tcBorders>
              <w:left w:val="single" w:sz="4" w:space="0" w:color="000000"/>
            </w:tcBorders>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100</w:t>
            </w:r>
          </w:p>
        </w:tc>
      </w:tr>
      <w:tr w:rsidR="00D35728" w:rsidRPr="00954440" w:rsidTr="005E3432">
        <w:trPr>
          <w:cantSplit/>
          <w:trHeight w:val="431"/>
          <w:tblHeader/>
        </w:trPr>
        <w:tc>
          <w:tcPr>
            <w:tcW w:w="8885" w:type="dxa"/>
            <w:gridSpan w:val="12"/>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Learning Objectives</w:t>
            </w:r>
          </w:p>
        </w:tc>
      </w:tr>
      <w:tr w:rsidR="00D35728" w:rsidRPr="00954440" w:rsidTr="00F80993">
        <w:trPr>
          <w:cantSplit/>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LO1</w:t>
            </w:r>
          </w:p>
        </w:tc>
        <w:tc>
          <w:tcPr>
            <w:tcW w:w="7940" w:type="dxa"/>
            <w:gridSpan w:val="11"/>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understand the approaches to economic analysis</w:t>
            </w:r>
          </w:p>
        </w:tc>
      </w:tr>
      <w:tr w:rsidR="00D35728" w:rsidRPr="00954440" w:rsidTr="00F80993">
        <w:trPr>
          <w:cantSplit/>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LO2</w:t>
            </w:r>
          </w:p>
        </w:tc>
        <w:tc>
          <w:tcPr>
            <w:tcW w:w="7940" w:type="dxa"/>
            <w:gridSpan w:val="11"/>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know the various determinants of demand</w:t>
            </w:r>
          </w:p>
        </w:tc>
      </w:tr>
      <w:tr w:rsidR="00D35728" w:rsidRPr="00954440" w:rsidTr="00F80993">
        <w:trPr>
          <w:cantSplit/>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LO3</w:t>
            </w:r>
          </w:p>
        </w:tc>
        <w:tc>
          <w:tcPr>
            <w:tcW w:w="7940" w:type="dxa"/>
            <w:gridSpan w:val="11"/>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gain knowledge on concept and features of consumer behaviour</w:t>
            </w:r>
          </w:p>
        </w:tc>
      </w:tr>
      <w:tr w:rsidR="00D35728" w:rsidRPr="00954440" w:rsidTr="00F80993">
        <w:trPr>
          <w:cantSplit/>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LO4</w:t>
            </w:r>
          </w:p>
        </w:tc>
        <w:tc>
          <w:tcPr>
            <w:tcW w:w="7940" w:type="dxa"/>
            <w:gridSpan w:val="11"/>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learn the laws of variable proportions</w:t>
            </w:r>
          </w:p>
        </w:tc>
      </w:tr>
      <w:tr w:rsidR="00D35728" w:rsidRPr="00954440" w:rsidTr="00F80993">
        <w:trPr>
          <w:cantSplit/>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LO5</w:t>
            </w:r>
          </w:p>
        </w:tc>
        <w:tc>
          <w:tcPr>
            <w:tcW w:w="7940" w:type="dxa"/>
            <w:gridSpan w:val="11"/>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enable the students to understand the objectives and importance of pricing policy</w:t>
            </w:r>
          </w:p>
        </w:tc>
      </w:tr>
      <w:tr w:rsidR="00D35728" w:rsidRPr="00954440" w:rsidTr="005E3432">
        <w:trPr>
          <w:cantSplit/>
          <w:tblHeader/>
        </w:trPr>
        <w:tc>
          <w:tcPr>
            <w:tcW w:w="8885" w:type="dxa"/>
            <w:gridSpan w:val="1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Prerequisites: Should have studied Commerce in XII Std</w:t>
            </w:r>
          </w:p>
        </w:tc>
      </w:tr>
      <w:tr w:rsidR="00F80993" w:rsidRPr="00954440" w:rsidTr="005E3432">
        <w:trPr>
          <w:cantSplit/>
          <w:tblHeader/>
        </w:trPr>
        <w:tc>
          <w:tcPr>
            <w:tcW w:w="945" w:type="dxa"/>
            <w:shd w:val="clear" w:color="auto" w:fill="auto"/>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Unit</w:t>
            </w:r>
          </w:p>
        </w:tc>
        <w:tc>
          <w:tcPr>
            <w:tcW w:w="6614" w:type="dxa"/>
            <w:gridSpan w:val="9"/>
            <w:shd w:val="clear" w:color="auto" w:fill="auto"/>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Contents</w:t>
            </w:r>
          </w:p>
        </w:tc>
        <w:tc>
          <w:tcPr>
            <w:tcW w:w="1326" w:type="dxa"/>
            <w:gridSpan w:val="2"/>
            <w:shd w:val="clear" w:color="auto" w:fill="auto"/>
          </w:tcPr>
          <w:p w:rsidR="00F80993" w:rsidRPr="00954440" w:rsidRDefault="00F80993"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No. of Hours</w:t>
            </w:r>
          </w:p>
        </w:tc>
      </w:tr>
      <w:tr w:rsidR="00F80993" w:rsidRPr="00954440" w:rsidTr="005E3432">
        <w:trPr>
          <w:cantSplit/>
          <w:trHeight w:val="917"/>
          <w:tblHeader/>
        </w:trPr>
        <w:tc>
          <w:tcPr>
            <w:tcW w:w="945" w:type="dxa"/>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w:t>
            </w:r>
          </w:p>
        </w:tc>
        <w:tc>
          <w:tcPr>
            <w:tcW w:w="6614" w:type="dxa"/>
            <w:gridSpan w:val="9"/>
            <w:shd w:val="clear" w:color="auto" w:fill="auto"/>
          </w:tcPr>
          <w:p w:rsidR="00F80993" w:rsidRPr="00954440" w:rsidRDefault="00F80993"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Introduction to Economics</w:t>
            </w:r>
          </w:p>
          <w:p w:rsidR="00F80993" w:rsidRPr="00954440" w:rsidRDefault="00F80993"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Introduction to Economics – Wealth, Welfare and Scarcity Views on Economics – Positive and Normative Economics - Definition – Scope and Importance of Business Economics - Concepts: Production Possibility frontiers – Opportunity Cost – Accounting Profit and Economic Profit – Incremental and Marginal Concepts – Time and Discounting Principles –</w:t>
            </w:r>
          </w:p>
          <w:p w:rsidR="00F80993" w:rsidRPr="00954440" w:rsidRDefault="00F80993"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 xml:space="preserve">Concept of Efficiency- Business Cycle:- Theory, Inflation, Depression, Recession, Recovery, Reflation and Deflation, </w:t>
            </w:r>
          </w:p>
        </w:tc>
        <w:tc>
          <w:tcPr>
            <w:tcW w:w="1326" w:type="dxa"/>
            <w:gridSpan w:val="2"/>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F80993" w:rsidRPr="00954440" w:rsidTr="00F80993">
        <w:trPr>
          <w:cantSplit/>
          <w:trHeight w:val="917"/>
          <w:tblHeader/>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w:t>
            </w:r>
          </w:p>
        </w:tc>
        <w:tc>
          <w:tcPr>
            <w:tcW w:w="6614" w:type="dxa"/>
            <w:gridSpan w:val="9"/>
            <w:tcBorders>
              <w:top w:val="single" w:sz="4" w:space="0" w:color="000000"/>
              <w:left w:val="single" w:sz="4" w:space="0" w:color="000000"/>
              <w:bottom w:val="single" w:sz="4" w:space="0" w:color="000000"/>
              <w:right w:val="single" w:sz="4" w:space="0" w:color="000000"/>
            </w:tcBorders>
            <w:shd w:val="clear" w:color="auto" w:fill="auto"/>
          </w:tcPr>
          <w:p w:rsidR="00F80993" w:rsidRPr="00954440" w:rsidRDefault="00F80993"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Demand &amp; Supply Functions</w:t>
            </w:r>
          </w:p>
          <w:p w:rsidR="00F80993" w:rsidRPr="00954440" w:rsidRDefault="00F80993"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Cs/>
              </w:rPr>
              <w:t xml:space="preserve">Meaning of Demand - Demand Analysis: Demand Determinants, Law of Demand and its Exceptions. Elasticity of Demand: Definition, Types, Measurement and Significance. Demand Forecasting - Factors Governing Demand Forecasting - Methods of Demand Forecasting, Law of Supply and Determinants. </w:t>
            </w:r>
          </w:p>
        </w:tc>
        <w:tc>
          <w:tcPr>
            <w:tcW w:w="1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0993" w:rsidRPr="00954440" w:rsidRDefault="00F80993"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bl>
    <w:p w:rsidR="00D35728" w:rsidRPr="00954440" w:rsidRDefault="00D35728" w:rsidP="00954440">
      <w:pPr>
        <w:pStyle w:val="Normal1"/>
        <w:rPr>
          <w:rFonts w:ascii="Times New Roman" w:eastAsia="Times New Roman" w:hAnsi="Times New Roman" w:cs="Times New Roman"/>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6614"/>
        <w:gridCol w:w="1326"/>
      </w:tblGrid>
      <w:tr w:rsidR="00D35728" w:rsidRPr="00954440" w:rsidTr="005E3432">
        <w:trPr>
          <w:cantSplit/>
          <w:trHeight w:val="854"/>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lastRenderedPageBreak/>
              <w:t>III</w:t>
            </w:r>
          </w:p>
        </w:tc>
        <w:tc>
          <w:tcPr>
            <w:tcW w:w="6614" w:type="dxa"/>
            <w:shd w:val="clear" w:color="auto" w:fill="auto"/>
          </w:tcPr>
          <w:p w:rsidR="00D35728" w:rsidRPr="00954440" w:rsidRDefault="00D35728" w:rsidP="00954440">
            <w:pPr>
              <w:pStyle w:val="Normal1"/>
              <w:widowControl w:val="0"/>
              <w:pBdr>
                <w:top w:val="nil"/>
                <w:left w:val="nil"/>
                <w:bottom w:val="nil"/>
                <w:right w:val="nil"/>
                <w:between w:val="nil"/>
              </w:pBdr>
              <w:spacing w:line="240" w:lineRule="auto"/>
              <w:jc w:val="both"/>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Consumer Behaviour</w:t>
            </w:r>
          </w:p>
          <w:p w:rsidR="00D35728" w:rsidRPr="00954440" w:rsidRDefault="00D35728" w:rsidP="00954440">
            <w:pPr>
              <w:pStyle w:val="Normal1"/>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Consumer Behaviour – Meaning, Concepts and Features – Law of Diminishing Marginal Utility – Equi-Marginal Utility – Coordinal and Ordinal concepts of Utility -  Indifference Curve: Meaning, Definition, Assumptions, Significance and Properties – Consumer’s Equilibrium. Price, Income and Substitution Effects. Types of Goods: Normal, Inferior and Giffen Goods - Derivation of Individual Demand Curve and Market Demand Curve with the help of Indifference Curve.</w:t>
            </w:r>
          </w:p>
        </w:tc>
        <w:tc>
          <w:tcPr>
            <w:tcW w:w="1326"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D35728" w:rsidRPr="00954440" w:rsidTr="005E3432">
        <w:trPr>
          <w:cantSplit/>
          <w:trHeight w:val="629"/>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IV</w:t>
            </w:r>
          </w:p>
        </w:tc>
        <w:tc>
          <w:tcPr>
            <w:tcW w:w="6614" w:type="dxa"/>
            <w:shd w:val="clear" w:color="auto" w:fill="auto"/>
          </w:tcPr>
          <w:p w:rsidR="00D35728" w:rsidRPr="00954440" w:rsidRDefault="00D35728"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b/>
              </w:rPr>
              <w:t>Theory of Production</w:t>
            </w:r>
          </w:p>
          <w:p w:rsidR="00D35728" w:rsidRPr="00954440" w:rsidRDefault="00D35728"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 xml:space="preserve">Concept of Production - Production Functions: Linear and Non – Linear Homogeneous Production Functions - Law of Variable Proportion – Laws of Returns to Scale - Difference between Laws of variable proportion and returns to scale – Economies of Scale – Internal and External Economies – Internal and External Diseconomies - Producer’s equilibrium </w:t>
            </w:r>
          </w:p>
        </w:tc>
        <w:tc>
          <w:tcPr>
            <w:tcW w:w="1326"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D35728" w:rsidRPr="00954440" w:rsidTr="005E3432">
        <w:trPr>
          <w:cantSplit/>
          <w:trHeight w:val="809"/>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V</w:t>
            </w:r>
          </w:p>
        </w:tc>
        <w:tc>
          <w:tcPr>
            <w:tcW w:w="6614" w:type="dxa"/>
            <w:shd w:val="clear" w:color="auto" w:fill="auto"/>
          </w:tcPr>
          <w:p w:rsidR="00D35728" w:rsidRPr="00954440" w:rsidRDefault="00D35728"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Market Structure</w:t>
            </w:r>
          </w:p>
          <w:p w:rsidR="00D35728" w:rsidRPr="00954440" w:rsidRDefault="00D35728"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Price and Output Determination under Perfect Competition, Short Period and Long Period Price Determination, Objectives of Pricing Policy, its importance, Pricing Methods and Objectives – Price Determination under Monopoly, kinds of Monopoly, Price Discrimination, Determination of Price in Monopoly –Monopolistic Competition – Price Discrimination, Equilibrium of Firm in Monopolistic Competition–Oligopoly – Meaning – features, “Kinked Demand” Curve</w:t>
            </w:r>
          </w:p>
        </w:tc>
        <w:tc>
          <w:tcPr>
            <w:tcW w:w="1326"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D35728" w:rsidRPr="00954440" w:rsidTr="005E3432">
        <w:trPr>
          <w:cantSplit/>
          <w:tblHeader/>
        </w:trPr>
        <w:tc>
          <w:tcPr>
            <w:tcW w:w="945" w:type="dxa"/>
            <w:shd w:val="clear" w:color="auto" w:fill="auto"/>
          </w:tcPr>
          <w:p w:rsidR="00D35728" w:rsidRPr="00954440" w:rsidRDefault="00D35728" w:rsidP="00954440">
            <w:pPr>
              <w:pStyle w:val="Normal1"/>
              <w:spacing w:line="240" w:lineRule="auto"/>
              <w:jc w:val="center"/>
              <w:rPr>
                <w:rFonts w:ascii="Times New Roman" w:eastAsia="Times New Roman" w:hAnsi="Times New Roman" w:cs="Times New Roman"/>
              </w:rPr>
            </w:pPr>
          </w:p>
        </w:tc>
        <w:tc>
          <w:tcPr>
            <w:tcW w:w="6614" w:type="dxa"/>
            <w:shd w:val="clear" w:color="auto" w:fill="auto"/>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1326"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60</w:t>
            </w:r>
          </w:p>
        </w:tc>
      </w:tr>
      <w:tr w:rsidR="00D35728" w:rsidRPr="00954440" w:rsidTr="005E3432">
        <w:trPr>
          <w:cantSplit/>
          <w:tblHeader/>
        </w:trPr>
        <w:tc>
          <w:tcPr>
            <w:tcW w:w="8885" w:type="dxa"/>
            <w:gridSpan w:val="3"/>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Course Outcomes</w:t>
            </w:r>
          </w:p>
        </w:tc>
      </w:tr>
      <w:tr w:rsidR="00D35728" w:rsidRPr="00954440" w:rsidTr="005E3432">
        <w:trPr>
          <w:cantSplit/>
          <w:trHeight w:val="512"/>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Explain the positive and negative approaches in economic analysis</w:t>
            </w:r>
          </w:p>
        </w:tc>
      </w:tr>
      <w:tr w:rsidR="00D35728" w:rsidRPr="00954440" w:rsidTr="005E3432">
        <w:trPr>
          <w:cantSplit/>
          <w:trHeight w:val="440"/>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Understood the factors of demand forecasting</w:t>
            </w:r>
          </w:p>
        </w:tc>
      </w:tr>
      <w:tr w:rsidR="00D35728" w:rsidRPr="00954440" w:rsidTr="005E3432">
        <w:trPr>
          <w:cantSplit/>
          <w:trHeight w:val="440"/>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Know the assumptions and significance of indifference curve</w:t>
            </w:r>
          </w:p>
        </w:tc>
      </w:tr>
      <w:tr w:rsidR="00D35728" w:rsidRPr="00954440" w:rsidTr="005E3432">
        <w:trPr>
          <w:cantSplit/>
          <w:trHeight w:val="359"/>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Outline the internal and external economies of scale</w:t>
            </w:r>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Relate and apply the various methods of pricing</w:t>
            </w:r>
          </w:p>
        </w:tc>
      </w:tr>
      <w:tr w:rsidR="00D35728" w:rsidRPr="00954440" w:rsidTr="005E3432">
        <w:trPr>
          <w:cantSplit/>
          <w:trHeight w:val="431"/>
          <w:tblHeader/>
        </w:trPr>
        <w:tc>
          <w:tcPr>
            <w:tcW w:w="8885" w:type="dxa"/>
            <w:gridSpan w:val="3"/>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Textbooks</w:t>
            </w:r>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H.L. Ahuja, Business Economics–Micro &amp; Macro - Sultan Chand &amp; Sons, New Delhi.</w:t>
            </w:r>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C.M. Chaudhary, Business Economics-RBSA Publishers - Jaipur-03.</w:t>
            </w:r>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Aryamala.T, Business Economics, Vijay Nocole, Chennai.</w:t>
            </w:r>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4</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T.P Jain, Business Economics, Global Publication Pvt. Ltd, Chennai.</w:t>
            </w:r>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D.M. Mithani, Business Economics, Himalaya Publishing House, Mumbai.</w:t>
            </w:r>
          </w:p>
        </w:tc>
      </w:tr>
      <w:tr w:rsidR="00D35728" w:rsidRPr="00954440" w:rsidTr="005E3432">
        <w:trPr>
          <w:cantSplit/>
          <w:trHeight w:val="431"/>
          <w:tblHeader/>
        </w:trPr>
        <w:tc>
          <w:tcPr>
            <w:tcW w:w="8885" w:type="dxa"/>
            <w:gridSpan w:val="3"/>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Reference Books</w:t>
            </w:r>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lastRenderedPageBreak/>
              <w:t>1</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S.Shankaran, Business Economics-Margham Publications, Chennai.</w:t>
            </w:r>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P.L.Mehta, Managerial Economics–Analysis, Problems &amp; Cases, Sultan Chand &amp; Sons, New Delhi.</w:t>
            </w:r>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Peter Mitchelson and Andrew Mann, Economics for Business-Thomas Nelson Australia</w:t>
            </w:r>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4</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Ram singh and Vinaykumar, Business Economics, Thakur Publication Pvt. Ltd, Chennai.</w:t>
            </w:r>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7940"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Saluram and Priyanka Jindal, Business Economics, CA Foundation Study material, Chennai.</w:t>
            </w:r>
          </w:p>
        </w:tc>
      </w:tr>
    </w:tbl>
    <w:p w:rsidR="00643E77" w:rsidRDefault="00643E77"/>
    <w:p w:rsidR="00643E77" w:rsidRDefault="00643E77"/>
    <w:p w:rsidR="00643E77" w:rsidRDefault="00643E77"/>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7940"/>
      </w:tblGrid>
      <w:tr w:rsidR="00D35728" w:rsidRPr="00954440" w:rsidTr="005E3432">
        <w:trPr>
          <w:cantSplit/>
          <w:trHeight w:val="431"/>
          <w:tblHeader/>
        </w:trPr>
        <w:tc>
          <w:tcPr>
            <w:tcW w:w="8885" w:type="dxa"/>
            <w:gridSpan w:val="2"/>
            <w:shd w:val="clear" w:color="auto" w:fill="auto"/>
            <w:vAlign w:val="center"/>
          </w:tcPr>
          <w:p w:rsidR="00D35728" w:rsidRPr="00954440" w:rsidRDefault="00D35728"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b/>
              </w:rPr>
              <w:t>NOTE: Latest Edition of Textbooks May be Used</w:t>
            </w:r>
          </w:p>
        </w:tc>
      </w:tr>
      <w:tr w:rsidR="00D35728" w:rsidRPr="00954440" w:rsidTr="005E3432">
        <w:trPr>
          <w:cantSplit/>
          <w:trHeight w:val="431"/>
          <w:tblHeader/>
        </w:trPr>
        <w:tc>
          <w:tcPr>
            <w:tcW w:w="8885" w:type="dxa"/>
            <w:gridSpan w:val="2"/>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Web Resources</w:t>
            </w:r>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40" w:type="dxa"/>
            <w:shd w:val="clear" w:color="auto" w:fill="auto"/>
            <w:vAlign w:val="center"/>
          </w:tcPr>
          <w:p w:rsidR="00D35728" w:rsidRPr="00954440" w:rsidRDefault="00B72C0F" w:rsidP="00954440">
            <w:pPr>
              <w:pStyle w:val="Normal1"/>
              <w:spacing w:line="240" w:lineRule="auto"/>
              <w:rPr>
                <w:rFonts w:ascii="Times New Roman" w:eastAsia="Times New Roman" w:hAnsi="Times New Roman" w:cs="Times New Roman"/>
                <w:b/>
              </w:rPr>
            </w:pPr>
            <w:hyperlink r:id="rId21">
              <w:r w:rsidR="00D35728" w:rsidRPr="00954440">
                <w:rPr>
                  <w:rFonts w:ascii="Times New Roman" w:eastAsia="Times New Roman" w:hAnsi="Times New Roman" w:cs="Times New Roman"/>
                  <w:color w:val="000000"/>
                </w:rPr>
                <w:t>https://youtube.com/channel/UC69_-P77nf5-rKrjcpVEsqQ</w:t>
              </w:r>
            </w:hyperlink>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40" w:type="dxa"/>
            <w:shd w:val="clear" w:color="auto" w:fill="auto"/>
            <w:vAlign w:val="center"/>
          </w:tcPr>
          <w:p w:rsidR="00D35728" w:rsidRPr="00954440" w:rsidRDefault="00B72C0F" w:rsidP="00954440">
            <w:pPr>
              <w:pStyle w:val="Normal1"/>
              <w:spacing w:line="240" w:lineRule="auto"/>
              <w:rPr>
                <w:rFonts w:ascii="Times New Roman" w:eastAsia="Times New Roman" w:hAnsi="Times New Roman" w:cs="Times New Roman"/>
              </w:rPr>
            </w:pPr>
            <w:hyperlink r:id="rId22">
              <w:r w:rsidR="00D35728" w:rsidRPr="00954440">
                <w:rPr>
                  <w:rFonts w:ascii="Times New Roman" w:eastAsia="Times New Roman" w:hAnsi="Times New Roman" w:cs="Times New Roman"/>
                  <w:color w:val="000000"/>
                </w:rPr>
                <w:t>https://www.icsi.edu/</w:t>
              </w:r>
            </w:hyperlink>
          </w:p>
        </w:tc>
      </w:tr>
      <w:tr w:rsidR="00D35728" w:rsidRPr="00954440" w:rsidTr="005E3432">
        <w:trPr>
          <w:cantSplit/>
          <w:trHeight w:val="431"/>
          <w:tblHeader/>
        </w:trPr>
        <w:tc>
          <w:tcPr>
            <w:tcW w:w="945" w:type="dxa"/>
            <w:shd w:val="clear" w:color="auto" w:fill="auto"/>
            <w:vAlign w:val="center"/>
          </w:tcPr>
          <w:p w:rsidR="00D35728" w:rsidRPr="00954440" w:rsidRDefault="00D35728"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40" w:type="dxa"/>
            <w:shd w:val="clear" w:color="auto" w:fill="auto"/>
            <w:vAlign w:val="center"/>
          </w:tcPr>
          <w:p w:rsidR="00D35728" w:rsidRPr="00954440" w:rsidRDefault="00B72C0F" w:rsidP="00954440">
            <w:pPr>
              <w:pStyle w:val="Normal1"/>
              <w:spacing w:line="240" w:lineRule="auto"/>
              <w:rPr>
                <w:rFonts w:ascii="Times New Roman" w:eastAsia="Times New Roman" w:hAnsi="Times New Roman" w:cs="Times New Roman"/>
              </w:rPr>
            </w:pPr>
            <w:hyperlink r:id="rId23">
              <w:r w:rsidR="00D35728" w:rsidRPr="00954440">
                <w:rPr>
                  <w:rFonts w:ascii="Times New Roman" w:eastAsia="Times New Roman" w:hAnsi="Times New Roman" w:cs="Times New Roman"/>
                  <w:color w:val="000000"/>
                </w:rPr>
                <w:t>https://www.yourarticlelibrary.com/marketing/pricing/product-pricing-objectives-basis-and-factors/74160</w:t>
              </w:r>
            </w:hyperlink>
          </w:p>
        </w:tc>
      </w:tr>
    </w:tbl>
    <w:p w:rsidR="00D35728" w:rsidRPr="00954440" w:rsidRDefault="00D35728" w:rsidP="00954440">
      <w:pPr>
        <w:pStyle w:val="Normal1"/>
        <w:jc w:val="center"/>
        <w:rPr>
          <w:rFonts w:ascii="Times New Roman" w:eastAsia="Times New Roman" w:hAnsi="Times New Roman" w:cs="Times New Roman"/>
          <w:b/>
        </w:rPr>
      </w:pPr>
    </w:p>
    <w:p w:rsidR="00D35728" w:rsidRPr="00954440" w:rsidRDefault="00D35728"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 xml:space="preserve">MAPPING WITH PROGRAMME OUTCOMES </w:t>
      </w:r>
      <w:r w:rsidRPr="00954440">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D35728" w:rsidRPr="00954440" w:rsidTr="005E3432">
        <w:trPr>
          <w:cantSplit/>
          <w:trHeight w:val="518"/>
          <w:tblHeader/>
          <w:jc w:val="center"/>
        </w:trPr>
        <w:tc>
          <w:tcPr>
            <w:tcW w:w="1417"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PO1</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PO2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PO3</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PO4</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PO5</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PO6</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PO7</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PO8</w:t>
            </w:r>
          </w:p>
        </w:tc>
        <w:tc>
          <w:tcPr>
            <w:tcW w:w="803"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PSO1</w:t>
            </w:r>
          </w:p>
        </w:tc>
        <w:tc>
          <w:tcPr>
            <w:tcW w:w="803"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PSO2</w:t>
            </w:r>
          </w:p>
        </w:tc>
        <w:tc>
          <w:tcPr>
            <w:tcW w:w="803"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PSO3</w:t>
            </w:r>
          </w:p>
        </w:tc>
      </w:tr>
      <w:tr w:rsidR="00D35728" w:rsidRPr="00954440" w:rsidTr="005E3432">
        <w:trPr>
          <w:cantSplit/>
          <w:trHeight w:val="518"/>
          <w:tblHeader/>
          <w:jc w:val="center"/>
        </w:trPr>
        <w:tc>
          <w:tcPr>
            <w:tcW w:w="1417"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D35728" w:rsidRPr="00954440" w:rsidTr="005E3432">
        <w:trPr>
          <w:cantSplit/>
          <w:trHeight w:val="649"/>
          <w:tblHeader/>
          <w:jc w:val="center"/>
        </w:trPr>
        <w:tc>
          <w:tcPr>
            <w:tcW w:w="1417"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tcPr>
          <w:p w:rsidR="00D35728" w:rsidRPr="00954440" w:rsidRDefault="00D35728" w:rsidP="00954440">
            <w:pPr>
              <w:pStyle w:val="Normal1"/>
              <w:spacing w:before="40" w:after="40"/>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tcPr>
          <w:p w:rsidR="00D35728" w:rsidRPr="00954440" w:rsidRDefault="00D35728" w:rsidP="00954440">
            <w:pPr>
              <w:pStyle w:val="Normal1"/>
              <w:spacing w:before="40" w:after="40"/>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D35728" w:rsidRPr="00954440" w:rsidTr="005E3432">
        <w:trPr>
          <w:cantSplit/>
          <w:trHeight w:val="55"/>
          <w:tblHeader/>
          <w:jc w:val="center"/>
        </w:trPr>
        <w:tc>
          <w:tcPr>
            <w:tcW w:w="1417"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tcPr>
          <w:p w:rsidR="00D35728" w:rsidRPr="00954440" w:rsidRDefault="00D35728" w:rsidP="00954440">
            <w:pPr>
              <w:pStyle w:val="Normal1"/>
              <w:spacing w:before="40" w:after="40"/>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tcPr>
          <w:p w:rsidR="00D35728" w:rsidRPr="00954440" w:rsidRDefault="00D35728" w:rsidP="00954440">
            <w:pPr>
              <w:pStyle w:val="Normal1"/>
              <w:spacing w:before="40" w:after="40"/>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D35728" w:rsidRPr="00954440" w:rsidTr="005E3432">
        <w:trPr>
          <w:cantSplit/>
          <w:trHeight w:val="533"/>
          <w:tblHeader/>
          <w:jc w:val="center"/>
        </w:trPr>
        <w:tc>
          <w:tcPr>
            <w:tcW w:w="1417"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tcPr>
          <w:p w:rsidR="00D35728" w:rsidRPr="00954440" w:rsidRDefault="00D35728" w:rsidP="00954440">
            <w:pPr>
              <w:pStyle w:val="Normal1"/>
              <w:spacing w:before="40" w:after="40"/>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tcPr>
          <w:p w:rsidR="00D35728" w:rsidRPr="00954440" w:rsidRDefault="00D35728" w:rsidP="00954440">
            <w:pPr>
              <w:pStyle w:val="Normal1"/>
              <w:spacing w:before="40" w:after="40"/>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D35728" w:rsidRPr="00954440" w:rsidTr="005E3432">
        <w:trPr>
          <w:cantSplit/>
          <w:trHeight w:val="518"/>
          <w:tblHeader/>
          <w:jc w:val="center"/>
        </w:trPr>
        <w:tc>
          <w:tcPr>
            <w:tcW w:w="1417"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tcPr>
          <w:p w:rsidR="00D35728" w:rsidRPr="00954440" w:rsidRDefault="00D35728" w:rsidP="00954440">
            <w:pPr>
              <w:pStyle w:val="Normal1"/>
              <w:spacing w:before="40" w:after="40"/>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tcPr>
          <w:p w:rsidR="00D35728" w:rsidRPr="00954440" w:rsidRDefault="00D35728" w:rsidP="00954440">
            <w:pPr>
              <w:pStyle w:val="Normal1"/>
              <w:spacing w:before="40" w:after="40"/>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D35728" w:rsidRPr="00954440" w:rsidTr="005E3432">
        <w:trPr>
          <w:cantSplit/>
          <w:trHeight w:val="518"/>
          <w:tblHeader/>
          <w:jc w:val="center"/>
        </w:trPr>
        <w:tc>
          <w:tcPr>
            <w:tcW w:w="1417"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tcPr>
          <w:p w:rsidR="00D35728" w:rsidRPr="00954440" w:rsidRDefault="00D35728" w:rsidP="00954440">
            <w:pPr>
              <w:pStyle w:val="Normal1"/>
              <w:spacing w:before="40" w:after="40"/>
              <w:rPr>
                <w:rFonts w:ascii="Times New Roman" w:eastAsia="Times New Roman" w:hAnsi="Times New Roman" w:cs="Times New Roman"/>
              </w:rPr>
            </w:pPr>
            <w:r w:rsidRPr="00954440">
              <w:rPr>
                <w:rFonts w:ascii="Times New Roman" w:eastAsia="Times New Roman" w:hAnsi="Times New Roman" w:cs="Times New Roman"/>
              </w:rPr>
              <w:t>13</w:t>
            </w:r>
          </w:p>
        </w:tc>
        <w:tc>
          <w:tcPr>
            <w:tcW w:w="670" w:type="dxa"/>
            <w:shd w:val="clear" w:color="auto" w:fill="auto"/>
          </w:tcPr>
          <w:p w:rsidR="00D35728" w:rsidRPr="00954440" w:rsidRDefault="00D35728" w:rsidP="00954440">
            <w:pPr>
              <w:pStyle w:val="Normal1"/>
              <w:spacing w:before="40" w:after="40"/>
              <w:rPr>
                <w:rFonts w:ascii="Times New Roman" w:eastAsia="Times New Roman" w:hAnsi="Times New Roman" w:cs="Times New Roman"/>
              </w:rPr>
            </w:pPr>
            <w:r w:rsidRPr="00954440">
              <w:rPr>
                <w:rFonts w:ascii="Times New Roman" w:eastAsia="Times New Roman" w:hAnsi="Times New Roman" w:cs="Times New Roman"/>
              </w:rPr>
              <w:t>14</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11</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803"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803"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803"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10</w:t>
            </w:r>
          </w:p>
        </w:tc>
      </w:tr>
      <w:tr w:rsidR="00D35728" w:rsidRPr="00954440" w:rsidTr="005E3432">
        <w:trPr>
          <w:cantSplit/>
          <w:trHeight w:val="518"/>
          <w:tblHeader/>
          <w:jc w:val="center"/>
        </w:trPr>
        <w:tc>
          <w:tcPr>
            <w:tcW w:w="1417"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b/>
              </w:rPr>
            </w:pPr>
            <w:r w:rsidRPr="00954440">
              <w:rPr>
                <w:rFonts w:ascii="Times New Roman" w:eastAsia="Times New Roman" w:hAnsi="Times New Roman" w:cs="Times New Roman"/>
                <w:b/>
              </w:rPr>
              <w:t>AVERAGE</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tcPr>
          <w:p w:rsidR="00D35728" w:rsidRPr="00954440" w:rsidRDefault="00D35728" w:rsidP="00954440">
            <w:pPr>
              <w:pStyle w:val="Normal1"/>
              <w:spacing w:before="40" w:after="40"/>
              <w:rPr>
                <w:rFonts w:ascii="Times New Roman" w:eastAsia="Times New Roman" w:hAnsi="Times New Roman" w:cs="Times New Roman"/>
              </w:rPr>
            </w:pPr>
            <w:r w:rsidRPr="00954440">
              <w:rPr>
                <w:rFonts w:ascii="Times New Roman" w:eastAsia="Times New Roman" w:hAnsi="Times New Roman" w:cs="Times New Roman"/>
              </w:rPr>
              <w:t>2.6</w:t>
            </w:r>
          </w:p>
        </w:tc>
        <w:tc>
          <w:tcPr>
            <w:tcW w:w="670" w:type="dxa"/>
            <w:shd w:val="clear" w:color="auto" w:fill="auto"/>
          </w:tcPr>
          <w:p w:rsidR="00D35728" w:rsidRPr="00954440" w:rsidRDefault="00D35728" w:rsidP="00954440">
            <w:pPr>
              <w:pStyle w:val="Normal1"/>
              <w:spacing w:before="40" w:after="40"/>
              <w:rPr>
                <w:rFonts w:ascii="Times New Roman" w:eastAsia="Times New Roman" w:hAnsi="Times New Roman" w:cs="Times New Roman"/>
              </w:rPr>
            </w:pPr>
            <w:r w:rsidRPr="00954440">
              <w:rPr>
                <w:rFonts w:ascii="Times New Roman" w:eastAsia="Times New Roman" w:hAnsi="Times New Roman" w:cs="Times New Roman"/>
              </w:rPr>
              <w:t>2.8</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D35728" w:rsidRPr="00954440" w:rsidRDefault="00D35728" w:rsidP="00954440">
            <w:pPr>
              <w:pStyle w:val="Normal1"/>
              <w:spacing w:before="40" w:after="40"/>
              <w:jc w:val="center"/>
              <w:rPr>
                <w:rFonts w:ascii="Times New Roman" w:eastAsia="Times New Roman" w:hAnsi="Times New Roman" w:cs="Times New Roman"/>
              </w:rPr>
            </w:pPr>
            <w:r w:rsidRPr="00954440">
              <w:rPr>
                <w:rFonts w:ascii="Times New Roman" w:eastAsia="Times New Roman" w:hAnsi="Times New Roman" w:cs="Times New Roman"/>
              </w:rPr>
              <w:t>2</w:t>
            </w:r>
          </w:p>
        </w:tc>
      </w:tr>
    </w:tbl>
    <w:p w:rsidR="00BA2034" w:rsidRPr="00954440" w:rsidRDefault="00D35728" w:rsidP="00954440">
      <w:pPr>
        <w:spacing w:after="160" w:line="259" w:lineRule="auto"/>
        <w:jc w:val="center"/>
        <w:rPr>
          <w:rFonts w:eastAsia="Times New Roman"/>
          <w:b/>
          <w:sz w:val="22"/>
          <w:szCs w:val="22"/>
          <w:lang w:eastAsia="en-IN"/>
        </w:rPr>
      </w:pPr>
      <w:r w:rsidRPr="00954440">
        <w:rPr>
          <w:rFonts w:eastAsia="Times New Roman"/>
          <w:b/>
          <w:color w:val="000000"/>
          <w:sz w:val="22"/>
          <w:szCs w:val="22"/>
        </w:rPr>
        <w:t>3 – Strong, 2- Medium, 1- Low</w:t>
      </w:r>
    </w:p>
    <w:p w:rsidR="00D35728" w:rsidRPr="00954440" w:rsidRDefault="00D35728" w:rsidP="00954440">
      <w:pPr>
        <w:spacing w:after="160" w:line="259" w:lineRule="auto"/>
        <w:rPr>
          <w:rFonts w:eastAsia="Times New Roman"/>
          <w:b/>
          <w:sz w:val="22"/>
          <w:szCs w:val="22"/>
          <w:lang w:eastAsia="en-IN"/>
        </w:rPr>
      </w:pPr>
      <w:r w:rsidRPr="00954440">
        <w:rPr>
          <w:rFonts w:eastAsia="Times New Roman"/>
          <w:b/>
          <w:sz w:val="22"/>
          <w:szCs w:val="22"/>
          <w:lang w:eastAsia="en-I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4638"/>
        <w:gridCol w:w="593"/>
        <w:gridCol w:w="559"/>
        <w:gridCol w:w="495"/>
        <w:gridCol w:w="565"/>
      </w:tblGrid>
      <w:tr w:rsidR="003A714D" w:rsidRPr="00954440" w:rsidTr="00332048">
        <w:trPr>
          <w:trHeight w:val="405"/>
        </w:trPr>
        <w:tc>
          <w:tcPr>
            <w:tcW w:w="1597" w:type="dxa"/>
            <w:shd w:val="clear" w:color="auto" w:fill="auto"/>
            <w:vAlign w:val="center"/>
          </w:tcPr>
          <w:p w:rsidR="003A714D" w:rsidRPr="00954440" w:rsidRDefault="003A714D" w:rsidP="00954440">
            <w:pPr>
              <w:widowControl w:val="0"/>
              <w:rPr>
                <w:lang w:eastAsia="en-IN" w:bidi="ta-IN"/>
              </w:rPr>
            </w:pPr>
            <w:r w:rsidRPr="00954440">
              <w:rPr>
                <w:rFonts w:eastAsia="Times New Roman"/>
                <w:sz w:val="22"/>
                <w:szCs w:val="22"/>
              </w:rPr>
              <w:lastRenderedPageBreak/>
              <w:t>23UCOMN16</w:t>
            </w:r>
          </w:p>
        </w:tc>
        <w:tc>
          <w:tcPr>
            <w:tcW w:w="4638" w:type="dxa"/>
            <w:vMerge w:val="restart"/>
            <w:shd w:val="clear" w:color="auto" w:fill="auto"/>
            <w:vAlign w:val="center"/>
          </w:tcPr>
          <w:p w:rsidR="003A714D" w:rsidRPr="00954440" w:rsidRDefault="003A714D" w:rsidP="00954440">
            <w:pPr>
              <w:jc w:val="center"/>
              <w:rPr>
                <w:rFonts w:eastAsia="Times New Roman"/>
                <w:b/>
              </w:rPr>
            </w:pPr>
            <w:r w:rsidRPr="00954440">
              <w:rPr>
                <w:rFonts w:eastAsia="Times New Roman"/>
                <w:b/>
                <w:sz w:val="22"/>
                <w:szCs w:val="22"/>
              </w:rPr>
              <w:t>SKILL ENHANCEMENTCOURSE – NME 1</w:t>
            </w:r>
          </w:p>
          <w:p w:rsidR="003A714D" w:rsidRPr="00954440" w:rsidRDefault="003A714D" w:rsidP="00954440">
            <w:pPr>
              <w:jc w:val="center"/>
              <w:rPr>
                <w:rFonts w:eastAsia="Times New Roman"/>
                <w:b/>
              </w:rPr>
            </w:pPr>
            <w:r w:rsidRPr="00954440">
              <w:rPr>
                <w:rFonts w:eastAsia="Times New Roman"/>
                <w:b/>
                <w:sz w:val="22"/>
                <w:szCs w:val="22"/>
              </w:rPr>
              <w:t>DIGITAL BANKING</w:t>
            </w:r>
          </w:p>
        </w:tc>
        <w:tc>
          <w:tcPr>
            <w:tcW w:w="593" w:type="dxa"/>
            <w:shd w:val="clear" w:color="auto" w:fill="auto"/>
            <w:vAlign w:val="center"/>
          </w:tcPr>
          <w:p w:rsidR="003A714D" w:rsidRPr="00954440" w:rsidRDefault="003A714D" w:rsidP="00954440">
            <w:pPr>
              <w:tabs>
                <w:tab w:val="center" w:pos="4680"/>
              </w:tabs>
              <w:spacing w:after="60" w:line="300" w:lineRule="auto"/>
              <w:jc w:val="center"/>
              <w:rPr>
                <w:rFonts w:eastAsia="Times New Roman"/>
                <w:b/>
              </w:rPr>
            </w:pPr>
            <w:r w:rsidRPr="00954440">
              <w:rPr>
                <w:rFonts w:eastAsia="Times New Roman"/>
                <w:b/>
                <w:sz w:val="22"/>
                <w:szCs w:val="22"/>
              </w:rPr>
              <w:t>L</w:t>
            </w:r>
          </w:p>
        </w:tc>
        <w:tc>
          <w:tcPr>
            <w:tcW w:w="559" w:type="dxa"/>
            <w:shd w:val="clear" w:color="auto" w:fill="auto"/>
            <w:vAlign w:val="center"/>
          </w:tcPr>
          <w:p w:rsidR="003A714D" w:rsidRPr="00954440" w:rsidRDefault="003A714D" w:rsidP="00954440">
            <w:pPr>
              <w:tabs>
                <w:tab w:val="center" w:pos="4680"/>
              </w:tabs>
              <w:spacing w:after="60" w:line="300" w:lineRule="auto"/>
              <w:jc w:val="center"/>
              <w:rPr>
                <w:rFonts w:eastAsia="Times New Roman"/>
                <w:b/>
              </w:rPr>
            </w:pPr>
            <w:r w:rsidRPr="00954440">
              <w:rPr>
                <w:rFonts w:eastAsia="Times New Roman"/>
                <w:b/>
                <w:sz w:val="22"/>
                <w:szCs w:val="22"/>
              </w:rPr>
              <w:t>T</w:t>
            </w:r>
          </w:p>
        </w:tc>
        <w:tc>
          <w:tcPr>
            <w:tcW w:w="495" w:type="dxa"/>
            <w:shd w:val="clear" w:color="auto" w:fill="auto"/>
            <w:vAlign w:val="center"/>
          </w:tcPr>
          <w:p w:rsidR="003A714D" w:rsidRPr="00954440" w:rsidRDefault="003A714D" w:rsidP="00954440">
            <w:pPr>
              <w:tabs>
                <w:tab w:val="center" w:pos="4680"/>
              </w:tabs>
              <w:spacing w:after="60" w:line="300" w:lineRule="auto"/>
              <w:jc w:val="center"/>
              <w:rPr>
                <w:rFonts w:eastAsia="Times New Roman"/>
                <w:b/>
              </w:rPr>
            </w:pPr>
            <w:r w:rsidRPr="00954440">
              <w:rPr>
                <w:rFonts w:eastAsia="Times New Roman"/>
                <w:b/>
                <w:sz w:val="22"/>
                <w:szCs w:val="22"/>
              </w:rPr>
              <w:t>P</w:t>
            </w:r>
          </w:p>
        </w:tc>
        <w:tc>
          <w:tcPr>
            <w:tcW w:w="565" w:type="dxa"/>
            <w:shd w:val="clear" w:color="auto" w:fill="auto"/>
            <w:vAlign w:val="center"/>
          </w:tcPr>
          <w:p w:rsidR="003A714D" w:rsidRPr="00954440" w:rsidRDefault="003A714D" w:rsidP="00954440">
            <w:pPr>
              <w:tabs>
                <w:tab w:val="center" w:pos="4680"/>
              </w:tabs>
              <w:spacing w:after="60" w:line="300" w:lineRule="auto"/>
              <w:jc w:val="center"/>
              <w:rPr>
                <w:rFonts w:eastAsia="Times New Roman"/>
                <w:b/>
              </w:rPr>
            </w:pPr>
            <w:r w:rsidRPr="00954440">
              <w:rPr>
                <w:rFonts w:eastAsia="Times New Roman"/>
                <w:b/>
                <w:sz w:val="22"/>
                <w:szCs w:val="22"/>
              </w:rPr>
              <w:t>C</w:t>
            </w:r>
          </w:p>
        </w:tc>
      </w:tr>
      <w:tr w:rsidR="003A714D" w:rsidRPr="00954440" w:rsidTr="00332048">
        <w:trPr>
          <w:trHeight w:val="405"/>
        </w:trPr>
        <w:tc>
          <w:tcPr>
            <w:tcW w:w="1597" w:type="dxa"/>
            <w:shd w:val="clear" w:color="auto" w:fill="auto"/>
            <w:vAlign w:val="center"/>
          </w:tcPr>
          <w:p w:rsidR="003A714D" w:rsidRPr="00954440" w:rsidRDefault="003A714D" w:rsidP="00954440">
            <w:pPr>
              <w:tabs>
                <w:tab w:val="center" w:pos="4680"/>
              </w:tabs>
              <w:spacing w:after="60" w:line="300" w:lineRule="auto"/>
              <w:rPr>
                <w:rFonts w:eastAsia="Times New Roman"/>
                <w:b/>
                <w:lang w:eastAsia="en-IN"/>
              </w:rPr>
            </w:pPr>
            <w:r w:rsidRPr="00954440">
              <w:rPr>
                <w:rFonts w:eastAsia="Times New Roman"/>
                <w:b/>
                <w:sz w:val="22"/>
                <w:szCs w:val="22"/>
                <w:lang w:eastAsia="en-IN"/>
              </w:rPr>
              <w:t>Semester-1</w:t>
            </w:r>
          </w:p>
        </w:tc>
        <w:tc>
          <w:tcPr>
            <w:tcW w:w="4638" w:type="dxa"/>
            <w:vMerge/>
            <w:shd w:val="clear" w:color="auto" w:fill="auto"/>
            <w:vAlign w:val="center"/>
          </w:tcPr>
          <w:p w:rsidR="003A714D" w:rsidRPr="00954440" w:rsidRDefault="003A714D" w:rsidP="00954440">
            <w:pPr>
              <w:tabs>
                <w:tab w:val="center" w:pos="4680"/>
              </w:tabs>
              <w:spacing w:after="60" w:line="300" w:lineRule="auto"/>
              <w:rPr>
                <w:rFonts w:eastAsia="Times New Roman"/>
                <w:b/>
              </w:rPr>
            </w:pPr>
          </w:p>
        </w:tc>
        <w:tc>
          <w:tcPr>
            <w:tcW w:w="593" w:type="dxa"/>
            <w:shd w:val="clear" w:color="auto" w:fill="auto"/>
            <w:vAlign w:val="center"/>
          </w:tcPr>
          <w:p w:rsidR="003A714D" w:rsidRPr="00954440" w:rsidRDefault="003A714D" w:rsidP="00954440">
            <w:pPr>
              <w:tabs>
                <w:tab w:val="center" w:pos="4680"/>
              </w:tabs>
              <w:spacing w:after="60" w:line="300" w:lineRule="auto"/>
              <w:jc w:val="center"/>
              <w:rPr>
                <w:rFonts w:eastAsia="Times New Roman"/>
                <w:b/>
              </w:rPr>
            </w:pPr>
            <w:r w:rsidRPr="00954440">
              <w:rPr>
                <w:rFonts w:eastAsia="Times New Roman"/>
                <w:b/>
                <w:sz w:val="22"/>
                <w:szCs w:val="22"/>
              </w:rPr>
              <w:t>2</w:t>
            </w:r>
          </w:p>
        </w:tc>
        <w:tc>
          <w:tcPr>
            <w:tcW w:w="559" w:type="dxa"/>
            <w:shd w:val="clear" w:color="auto" w:fill="auto"/>
            <w:vAlign w:val="center"/>
          </w:tcPr>
          <w:p w:rsidR="003A714D" w:rsidRPr="00954440" w:rsidRDefault="003A714D" w:rsidP="00954440">
            <w:pPr>
              <w:tabs>
                <w:tab w:val="center" w:pos="4680"/>
              </w:tabs>
              <w:spacing w:after="60" w:line="300" w:lineRule="auto"/>
              <w:jc w:val="center"/>
              <w:rPr>
                <w:rFonts w:eastAsia="Times New Roman"/>
                <w:b/>
              </w:rPr>
            </w:pPr>
          </w:p>
        </w:tc>
        <w:tc>
          <w:tcPr>
            <w:tcW w:w="495" w:type="dxa"/>
            <w:shd w:val="clear" w:color="auto" w:fill="auto"/>
            <w:vAlign w:val="center"/>
          </w:tcPr>
          <w:p w:rsidR="003A714D" w:rsidRPr="00954440" w:rsidRDefault="003A714D" w:rsidP="00954440">
            <w:pPr>
              <w:tabs>
                <w:tab w:val="center" w:pos="4680"/>
              </w:tabs>
              <w:spacing w:after="60" w:line="300" w:lineRule="auto"/>
              <w:jc w:val="center"/>
              <w:rPr>
                <w:rFonts w:eastAsia="Times New Roman"/>
                <w:b/>
              </w:rPr>
            </w:pPr>
          </w:p>
        </w:tc>
        <w:tc>
          <w:tcPr>
            <w:tcW w:w="565" w:type="dxa"/>
            <w:shd w:val="clear" w:color="auto" w:fill="auto"/>
            <w:vAlign w:val="center"/>
          </w:tcPr>
          <w:p w:rsidR="003A714D" w:rsidRPr="00954440" w:rsidRDefault="003A714D" w:rsidP="00954440">
            <w:pPr>
              <w:tabs>
                <w:tab w:val="center" w:pos="4680"/>
              </w:tabs>
              <w:spacing w:after="60" w:line="300" w:lineRule="auto"/>
              <w:jc w:val="center"/>
              <w:rPr>
                <w:rFonts w:eastAsia="Times New Roman"/>
                <w:b/>
              </w:rPr>
            </w:pPr>
            <w:r w:rsidRPr="00954440">
              <w:rPr>
                <w:rFonts w:eastAsia="Times New Roman"/>
                <w:b/>
                <w:sz w:val="22"/>
                <w:szCs w:val="22"/>
              </w:rPr>
              <w:t>2</w:t>
            </w:r>
          </w:p>
        </w:tc>
      </w:tr>
    </w:tbl>
    <w:p w:rsidR="003A714D" w:rsidRPr="00954440" w:rsidRDefault="003A714D" w:rsidP="00954440">
      <w:pPr>
        <w:spacing w:before="120"/>
        <w:contextualSpacing/>
        <w:rPr>
          <w:rFonts w:eastAsia="Times New Roman"/>
          <w:color w:val="4F81BD"/>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42"/>
        <w:gridCol w:w="22"/>
        <w:gridCol w:w="7764"/>
      </w:tblGrid>
      <w:tr w:rsidR="00151AB9" w:rsidRPr="00954440" w:rsidTr="00151AB9">
        <w:tc>
          <w:tcPr>
            <w:tcW w:w="5000" w:type="pct"/>
            <w:gridSpan w:val="3"/>
            <w:shd w:val="clear" w:color="auto" w:fill="auto"/>
            <w:vAlign w:val="center"/>
          </w:tcPr>
          <w:p w:rsidR="003A714D" w:rsidRPr="00954440" w:rsidRDefault="003A714D" w:rsidP="00954440">
            <w:pPr>
              <w:spacing w:line="276" w:lineRule="auto"/>
              <w:rPr>
                <w:rFonts w:eastAsia="Calibri"/>
                <w:b/>
                <w:bCs/>
                <w:lang w:val="en-IN"/>
              </w:rPr>
            </w:pPr>
            <w:r w:rsidRPr="00954440">
              <w:rPr>
                <w:rFonts w:eastAsia="Calibri"/>
                <w:b/>
                <w:bCs/>
                <w:sz w:val="22"/>
                <w:szCs w:val="22"/>
                <w:lang w:val="en-GB"/>
              </w:rPr>
              <w:t>Learning Objectives:</w:t>
            </w:r>
          </w:p>
        </w:tc>
      </w:tr>
      <w:tr w:rsidR="00151AB9" w:rsidRPr="00954440" w:rsidTr="00151AB9">
        <w:tc>
          <w:tcPr>
            <w:tcW w:w="448" w:type="pct"/>
            <w:gridSpan w:val="2"/>
            <w:shd w:val="clear" w:color="auto" w:fill="auto"/>
            <w:vAlign w:val="center"/>
          </w:tcPr>
          <w:p w:rsidR="003A714D" w:rsidRPr="00954440" w:rsidRDefault="003A714D" w:rsidP="00954440">
            <w:pPr>
              <w:spacing w:line="276" w:lineRule="auto"/>
              <w:rPr>
                <w:rFonts w:eastAsia="Calibri"/>
                <w:b/>
                <w:bCs/>
                <w:lang w:val="en-IN"/>
              </w:rPr>
            </w:pPr>
            <w:r w:rsidRPr="00954440">
              <w:rPr>
                <w:rFonts w:eastAsia="Calibri"/>
                <w:b/>
                <w:bCs/>
                <w:sz w:val="22"/>
                <w:szCs w:val="22"/>
                <w:lang w:val="en-GB"/>
              </w:rPr>
              <w:t xml:space="preserve">LO1:  </w:t>
            </w:r>
          </w:p>
        </w:tc>
        <w:tc>
          <w:tcPr>
            <w:tcW w:w="4552" w:type="pct"/>
            <w:shd w:val="clear" w:color="auto" w:fill="auto"/>
            <w:vAlign w:val="center"/>
          </w:tcPr>
          <w:p w:rsidR="003A714D" w:rsidRPr="00954440" w:rsidRDefault="003A714D" w:rsidP="00954440">
            <w:pPr>
              <w:spacing w:line="276" w:lineRule="auto"/>
              <w:jc w:val="both"/>
              <w:rPr>
                <w:rFonts w:eastAsia="Calibri"/>
                <w:lang w:val="en-GB"/>
              </w:rPr>
            </w:pPr>
            <w:r w:rsidRPr="00954440">
              <w:rPr>
                <w:rFonts w:eastAsia="Calibri"/>
                <w:sz w:val="22"/>
                <w:szCs w:val="22"/>
                <w:lang w:val="en-GB"/>
              </w:rPr>
              <w:t>To acquaint students with knowledge  of  Digital Banking Products.</w:t>
            </w:r>
          </w:p>
        </w:tc>
      </w:tr>
      <w:tr w:rsidR="00151AB9" w:rsidRPr="00954440" w:rsidTr="00151AB9">
        <w:tc>
          <w:tcPr>
            <w:tcW w:w="448" w:type="pct"/>
            <w:gridSpan w:val="2"/>
            <w:shd w:val="clear" w:color="auto" w:fill="auto"/>
            <w:vAlign w:val="center"/>
          </w:tcPr>
          <w:p w:rsidR="003A714D" w:rsidRPr="00954440" w:rsidRDefault="003A714D" w:rsidP="00954440">
            <w:pPr>
              <w:spacing w:line="276" w:lineRule="auto"/>
              <w:rPr>
                <w:rFonts w:eastAsia="Calibri"/>
                <w:b/>
                <w:bCs/>
                <w:lang w:val="en-IN"/>
              </w:rPr>
            </w:pPr>
            <w:r w:rsidRPr="00954440">
              <w:rPr>
                <w:rFonts w:eastAsia="Calibri"/>
                <w:b/>
                <w:bCs/>
                <w:sz w:val="22"/>
                <w:szCs w:val="22"/>
                <w:lang w:val="en-GB"/>
              </w:rPr>
              <w:t>LO2:</w:t>
            </w:r>
          </w:p>
        </w:tc>
        <w:tc>
          <w:tcPr>
            <w:tcW w:w="4552" w:type="pct"/>
            <w:shd w:val="clear" w:color="auto" w:fill="auto"/>
            <w:vAlign w:val="center"/>
          </w:tcPr>
          <w:p w:rsidR="003A714D" w:rsidRPr="00954440" w:rsidRDefault="003A714D" w:rsidP="00954440">
            <w:pPr>
              <w:spacing w:line="276" w:lineRule="auto"/>
              <w:jc w:val="both"/>
              <w:rPr>
                <w:rFonts w:eastAsia="Calibri"/>
                <w:lang w:val="en-GB"/>
              </w:rPr>
            </w:pPr>
            <w:r w:rsidRPr="00954440">
              <w:rPr>
                <w:rFonts w:eastAsia="Calibri"/>
                <w:sz w:val="22"/>
                <w:szCs w:val="22"/>
                <w:lang w:val="en-GB"/>
              </w:rPr>
              <w:t>To enable the students to understand the knowledge of Digital Payment System</w:t>
            </w:r>
          </w:p>
        </w:tc>
      </w:tr>
      <w:tr w:rsidR="00151AB9" w:rsidRPr="00954440" w:rsidTr="00151AB9">
        <w:tc>
          <w:tcPr>
            <w:tcW w:w="448" w:type="pct"/>
            <w:gridSpan w:val="2"/>
            <w:shd w:val="clear" w:color="auto" w:fill="auto"/>
            <w:vAlign w:val="center"/>
          </w:tcPr>
          <w:p w:rsidR="003A714D" w:rsidRPr="00954440" w:rsidRDefault="003A714D" w:rsidP="00954440">
            <w:pPr>
              <w:spacing w:line="276" w:lineRule="auto"/>
              <w:rPr>
                <w:rFonts w:eastAsia="Calibri"/>
                <w:b/>
                <w:bCs/>
                <w:lang w:val="en-IN"/>
              </w:rPr>
            </w:pPr>
            <w:r w:rsidRPr="00954440">
              <w:rPr>
                <w:rFonts w:eastAsia="Calibri"/>
                <w:b/>
                <w:bCs/>
                <w:sz w:val="22"/>
                <w:szCs w:val="22"/>
                <w:lang w:val="en-GB"/>
              </w:rPr>
              <w:t xml:space="preserve">LO3:  </w:t>
            </w:r>
          </w:p>
        </w:tc>
        <w:tc>
          <w:tcPr>
            <w:tcW w:w="4552" w:type="pct"/>
            <w:shd w:val="clear" w:color="auto" w:fill="auto"/>
            <w:vAlign w:val="center"/>
          </w:tcPr>
          <w:p w:rsidR="003A714D" w:rsidRPr="00954440" w:rsidRDefault="003A714D" w:rsidP="00954440">
            <w:pPr>
              <w:spacing w:line="276" w:lineRule="auto"/>
              <w:jc w:val="both"/>
              <w:rPr>
                <w:rFonts w:eastAsia="Calibri"/>
                <w:lang w:val="en-IN"/>
              </w:rPr>
            </w:pPr>
            <w:r w:rsidRPr="00954440">
              <w:rPr>
                <w:rFonts w:eastAsia="Calibri"/>
                <w:sz w:val="22"/>
                <w:szCs w:val="22"/>
                <w:lang w:val="en-GB"/>
              </w:rPr>
              <w:t xml:space="preserve">To impart the students to understand the new concepts of Mobile and Internet Banking </w:t>
            </w:r>
          </w:p>
        </w:tc>
      </w:tr>
      <w:tr w:rsidR="00151AB9" w:rsidRPr="00954440" w:rsidTr="00151AB9">
        <w:tc>
          <w:tcPr>
            <w:tcW w:w="448" w:type="pct"/>
            <w:gridSpan w:val="2"/>
            <w:shd w:val="clear" w:color="auto" w:fill="auto"/>
            <w:vAlign w:val="center"/>
          </w:tcPr>
          <w:p w:rsidR="003A714D" w:rsidRPr="00954440" w:rsidRDefault="003A714D" w:rsidP="00954440">
            <w:pPr>
              <w:spacing w:line="276" w:lineRule="auto"/>
              <w:rPr>
                <w:rFonts w:eastAsia="Calibri"/>
                <w:b/>
                <w:bCs/>
                <w:lang w:val="en-GB"/>
              </w:rPr>
            </w:pPr>
            <w:r w:rsidRPr="00954440">
              <w:rPr>
                <w:rFonts w:eastAsia="Calibri"/>
                <w:b/>
                <w:bCs/>
                <w:sz w:val="22"/>
                <w:szCs w:val="22"/>
                <w:lang w:val="en-GB"/>
              </w:rPr>
              <w:t>LO4:</w:t>
            </w:r>
          </w:p>
        </w:tc>
        <w:tc>
          <w:tcPr>
            <w:tcW w:w="4552" w:type="pct"/>
            <w:shd w:val="clear" w:color="auto" w:fill="auto"/>
          </w:tcPr>
          <w:p w:rsidR="003A714D" w:rsidRPr="00954440" w:rsidRDefault="003A714D" w:rsidP="00954440">
            <w:pPr>
              <w:spacing w:line="274" w:lineRule="exact"/>
              <w:rPr>
                <w:rFonts w:eastAsia="Times New Roman"/>
              </w:rPr>
            </w:pPr>
            <w:r w:rsidRPr="00954440">
              <w:rPr>
                <w:rFonts w:eastAsia="Times New Roman"/>
                <w:sz w:val="22"/>
                <w:szCs w:val="22"/>
              </w:rPr>
              <w:t>To  enables the students to havedepth knowledgeinpoint of sale terminals</w:t>
            </w:r>
          </w:p>
        </w:tc>
      </w:tr>
      <w:tr w:rsidR="00151AB9" w:rsidRPr="00954440" w:rsidTr="00151AB9">
        <w:tc>
          <w:tcPr>
            <w:tcW w:w="448" w:type="pct"/>
            <w:gridSpan w:val="2"/>
            <w:shd w:val="clear" w:color="auto" w:fill="auto"/>
            <w:vAlign w:val="center"/>
          </w:tcPr>
          <w:p w:rsidR="003A714D" w:rsidRPr="00954440" w:rsidRDefault="003A714D" w:rsidP="00954440">
            <w:pPr>
              <w:spacing w:line="276" w:lineRule="auto"/>
              <w:rPr>
                <w:rFonts w:eastAsia="Calibri"/>
                <w:b/>
                <w:bCs/>
                <w:lang w:val="en-GB"/>
              </w:rPr>
            </w:pPr>
            <w:r w:rsidRPr="00954440">
              <w:rPr>
                <w:rFonts w:eastAsia="Calibri"/>
                <w:b/>
                <w:bCs/>
                <w:sz w:val="22"/>
                <w:szCs w:val="22"/>
                <w:lang w:val="en-GB"/>
              </w:rPr>
              <w:t xml:space="preserve">LO5:  </w:t>
            </w:r>
          </w:p>
        </w:tc>
        <w:tc>
          <w:tcPr>
            <w:tcW w:w="4552" w:type="pct"/>
            <w:shd w:val="clear" w:color="auto" w:fill="auto"/>
            <w:vAlign w:val="center"/>
          </w:tcPr>
          <w:p w:rsidR="003A714D" w:rsidRPr="00954440" w:rsidRDefault="003A714D" w:rsidP="00954440">
            <w:pPr>
              <w:spacing w:line="276" w:lineRule="auto"/>
              <w:jc w:val="both"/>
              <w:rPr>
                <w:rFonts w:eastAsia="Calibri"/>
                <w:lang w:val="en-GB"/>
              </w:rPr>
            </w:pPr>
            <w:r w:rsidRPr="00954440">
              <w:rPr>
                <w:rFonts w:eastAsia="Calibri"/>
                <w:bCs/>
                <w:sz w:val="22"/>
                <w:szCs w:val="22"/>
                <w:lang w:val="en-GB"/>
              </w:rPr>
              <w:t>To understand the ATM and cash deposit system</w:t>
            </w:r>
          </w:p>
        </w:tc>
      </w:tr>
      <w:tr w:rsidR="00151AB9" w:rsidRPr="00954440" w:rsidTr="00151AB9">
        <w:tc>
          <w:tcPr>
            <w:tcW w:w="5000" w:type="pct"/>
            <w:gridSpan w:val="3"/>
            <w:shd w:val="clear" w:color="auto" w:fill="auto"/>
            <w:vAlign w:val="center"/>
          </w:tcPr>
          <w:p w:rsidR="003A714D" w:rsidRPr="00954440" w:rsidRDefault="003A714D" w:rsidP="00954440">
            <w:pPr>
              <w:keepNext/>
              <w:keepLines/>
              <w:spacing w:line="300" w:lineRule="auto"/>
              <w:jc w:val="both"/>
              <w:outlineLvl w:val="1"/>
              <w:rPr>
                <w:rFonts w:eastAsia="Times New Roman"/>
                <w:b/>
              </w:rPr>
            </w:pPr>
            <w:r w:rsidRPr="00954440">
              <w:rPr>
                <w:rFonts w:eastAsia="Times New Roman"/>
                <w:b/>
                <w:sz w:val="22"/>
                <w:szCs w:val="22"/>
              </w:rPr>
              <w:t>Course Outcomes:</w:t>
            </w:r>
          </w:p>
        </w:tc>
      </w:tr>
      <w:tr w:rsidR="00151AB9" w:rsidRPr="00954440" w:rsidTr="00151AB9">
        <w:tc>
          <w:tcPr>
            <w:tcW w:w="435" w:type="pct"/>
            <w:shd w:val="clear" w:color="auto" w:fill="auto"/>
            <w:vAlign w:val="center"/>
          </w:tcPr>
          <w:p w:rsidR="003A714D" w:rsidRPr="00954440" w:rsidRDefault="003A714D" w:rsidP="00954440">
            <w:pPr>
              <w:spacing w:line="276" w:lineRule="auto"/>
              <w:rPr>
                <w:rFonts w:eastAsia="Calibri"/>
                <w:b/>
                <w:bCs/>
                <w:lang w:val="en-IN"/>
              </w:rPr>
            </w:pPr>
          </w:p>
        </w:tc>
        <w:tc>
          <w:tcPr>
            <w:tcW w:w="4565" w:type="pct"/>
            <w:gridSpan w:val="2"/>
            <w:shd w:val="clear" w:color="auto" w:fill="auto"/>
            <w:vAlign w:val="center"/>
          </w:tcPr>
          <w:p w:rsidR="003A714D" w:rsidRPr="00954440" w:rsidRDefault="003A714D" w:rsidP="00954440">
            <w:pPr>
              <w:spacing w:line="276" w:lineRule="auto"/>
              <w:jc w:val="both"/>
              <w:rPr>
                <w:rFonts w:eastAsia="Calibri"/>
                <w:lang w:val="en-IN"/>
              </w:rPr>
            </w:pPr>
            <w:r w:rsidRPr="00954440">
              <w:rPr>
                <w:rFonts w:eastAsia="Calibri"/>
                <w:sz w:val="22"/>
                <w:szCs w:val="22"/>
                <w:lang w:val="en-GB"/>
              </w:rPr>
              <w:t>After the successful completion of the course, the students will be able to:</w:t>
            </w:r>
          </w:p>
        </w:tc>
      </w:tr>
      <w:tr w:rsidR="00151AB9" w:rsidRPr="00954440" w:rsidTr="00151AB9">
        <w:trPr>
          <w:trHeight w:val="723"/>
        </w:trPr>
        <w:tc>
          <w:tcPr>
            <w:tcW w:w="435" w:type="pct"/>
            <w:shd w:val="clear" w:color="auto" w:fill="auto"/>
            <w:vAlign w:val="center"/>
          </w:tcPr>
          <w:p w:rsidR="003A714D" w:rsidRPr="00954440" w:rsidRDefault="003A714D" w:rsidP="00954440">
            <w:pPr>
              <w:spacing w:line="276" w:lineRule="auto"/>
              <w:rPr>
                <w:rFonts w:eastAsia="Calibri"/>
                <w:b/>
                <w:bCs/>
                <w:lang w:val="en-IN"/>
              </w:rPr>
            </w:pPr>
            <w:r w:rsidRPr="00954440">
              <w:rPr>
                <w:rFonts w:eastAsia="Calibri"/>
                <w:b/>
                <w:bCs/>
                <w:sz w:val="22"/>
                <w:szCs w:val="22"/>
                <w:lang w:val="en-GB"/>
              </w:rPr>
              <w:t>CO1:</w:t>
            </w:r>
          </w:p>
        </w:tc>
        <w:tc>
          <w:tcPr>
            <w:tcW w:w="4565" w:type="pct"/>
            <w:gridSpan w:val="2"/>
            <w:shd w:val="clear" w:color="auto" w:fill="auto"/>
          </w:tcPr>
          <w:p w:rsidR="003A714D" w:rsidRPr="00954440" w:rsidRDefault="003A714D" w:rsidP="00954440">
            <w:pPr>
              <w:widowControl w:val="0"/>
              <w:autoSpaceDE w:val="0"/>
              <w:autoSpaceDN w:val="0"/>
              <w:spacing w:line="267" w:lineRule="exact"/>
              <w:rPr>
                <w:rFonts w:eastAsia="Times New Roman"/>
              </w:rPr>
            </w:pPr>
            <w:r w:rsidRPr="00954440">
              <w:rPr>
                <w:rFonts w:eastAsia="Times New Roman"/>
                <w:sz w:val="22"/>
                <w:szCs w:val="22"/>
              </w:rPr>
              <w:t>Explainthe need fordigital bankingproducts and theusage</w:t>
            </w:r>
          </w:p>
          <w:p w:rsidR="003A714D" w:rsidRPr="00954440" w:rsidRDefault="003A714D" w:rsidP="00954440">
            <w:pPr>
              <w:widowControl w:val="0"/>
              <w:autoSpaceDE w:val="0"/>
              <w:autoSpaceDN w:val="0"/>
              <w:spacing w:line="264" w:lineRule="exact"/>
              <w:rPr>
                <w:rFonts w:eastAsia="Times New Roman"/>
              </w:rPr>
            </w:pPr>
            <w:r w:rsidRPr="00954440">
              <w:rPr>
                <w:rFonts w:eastAsia="Times New Roman"/>
                <w:sz w:val="22"/>
                <w:szCs w:val="22"/>
              </w:rPr>
              <w:t>ofcards.</w:t>
            </w:r>
          </w:p>
        </w:tc>
      </w:tr>
      <w:tr w:rsidR="00151AB9" w:rsidRPr="00954440" w:rsidTr="00151AB9">
        <w:tc>
          <w:tcPr>
            <w:tcW w:w="435" w:type="pct"/>
            <w:shd w:val="clear" w:color="auto" w:fill="auto"/>
            <w:vAlign w:val="center"/>
          </w:tcPr>
          <w:p w:rsidR="003A714D" w:rsidRPr="00954440" w:rsidRDefault="003A714D" w:rsidP="00954440">
            <w:pPr>
              <w:spacing w:line="276" w:lineRule="auto"/>
              <w:rPr>
                <w:rFonts w:eastAsia="Calibri"/>
                <w:b/>
                <w:bCs/>
                <w:lang w:val="en-IN"/>
              </w:rPr>
            </w:pPr>
            <w:r w:rsidRPr="00954440">
              <w:rPr>
                <w:rFonts w:eastAsia="Calibri"/>
                <w:b/>
                <w:bCs/>
                <w:sz w:val="22"/>
                <w:szCs w:val="22"/>
                <w:lang w:val="en-GB"/>
              </w:rPr>
              <w:t>CO2:</w:t>
            </w:r>
          </w:p>
        </w:tc>
        <w:tc>
          <w:tcPr>
            <w:tcW w:w="4565" w:type="pct"/>
            <w:gridSpan w:val="2"/>
            <w:shd w:val="clear" w:color="auto" w:fill="auto"/>
          </w:tcPr>
          <w:p w:rsidR="003A714D" w:rsidRPr="00954440" w:rsidRDefault="003A714D" w:rsidP="00954440">
            <w:pPr>
              <w:widowControl w:val="0"/>
              <w:autoSpaceDE w:val="0"/>
              <w:autoSpaceDN w:val="0"/>
              <w:spacing w:line="268" w:lineRule="exact"/>
              <w:rPr>
                <w:rFonts w:eastAsia="Times New Roman"/>
              </w:rPr>
            </w:pPr>
            <w:r w:rsidRPr="00954440">
              <w:rPr>
                <w:rFonts w:eastAsia="Times New Roman"/>
                <w:sz w:val="22"/>
                <w:szCs w:val="22"/>
              </w:rPr>
              <w:t>Classifytheusageof variouspaymentsystems.</w:t>
            </w:r>
          </w:p>
        </w:tc>
      </w:tr>
      <w:tr w:rsidR="00151AB9" w:rsidRPr="00954440" w:rsidTr="00151AB9">
        <w:tc>
          <w:tcPr>
            <w:tcW w:w="435" w:type="pct"/>
            <w:shd w:val="clear" w:color="auto" w:fill="auto"/>
            <w:vAlign w:val="center"/>
          </w:tcPr>
          <w:p w:rsidR="003A714D" w:rsidRPr="00954440" w:rsidRDefault="003A714D" w:rsidP="00954440">
            <w:pPr>
              <w:spacing w:line="276" w:lineRule="auto"/>
              <w:rPr>
                <w:rFonts w:eastAsia="Calibri"/>
                <w:b/>
                <w:bCs/>
                <w:lang w:val="en-IN"/>
              </w:rPr>
            </w:pPr>
            <w:r w:rsidRPr="00954440">
              <w:rPr>
                <w:rFonts w:eastAsia="Calibri"/>
                <w:b/>
                <w:bCs/>
                <w:sz w:val="22"/>
                <w:szCs w:val="22"/>
                <w:lang w:val="en-GB"/>
              </w:rPr>
              <w:t>CO3:</w:t>
            </w:r>
          </w:p>
        </w:tc>
        <w:tc>
          <w:tcPr>
            <w:tcW w:w="4565" w:type="pct"/>
            <w:gridSpan w:val="2"/>
            <w:shd w:val="clear" w:color="auto" w:fill="auto"/>
          </w:tcPr>
          <w:p w:rsidR="003A714D" w:rsidRPr="00954440" w:rsidRDefault="003A714D" w:rsidP="00954440">
            <w:pPr>
              <w:widowControl w:val="0"/>
              <w:autoSpaceDE w:val="0"/>
              <w:autoSpaceDN w:val="0"/>
              <w:spacing w:line="268" w:lineRule="exact"/>
              <w:rPr>
                <w:rFonts w:eastAsia="Times New Roman"/>
              </w:rPr>
            </w:pPr>
            <w:r w:rsidRPr="00954440">
              <w:rPr>
                <w:rFonts w:eastAsia="Times New Roman"/>
                <w:sz w:val="22"/>
                <w:szCs w:val="22"/>
              </w:rPr>
              <w:t>Discusstheprofitability,riskmanagementandfraudsof</w:t>
            </w:r>
          </w:p>
          <w:p w:rsidR="003A714D" w:rsidRPr="00954440" w:rsidRDefault="003A714D" w:rsidP="00954440">
            <w:pPr>
              <w:widowControl w:val="0"/>
              <w:autoSpaceDE w:val="0"/>
              <w:autoSpaceDN w:val="0"/>
              <w:spacing w:line="264" w:lineRule="exact"/>
              <w:rPr>
                <w:rFonts w:eastAsia="Times New Roman"/>
              </w:rPr>
            </w:pPr>
            <w:r w:rsidRPr="00954440">
              <w:rPr>
                <w:rFonts w:eastAsia="Times New Roman"/>
                <w:sz w:val="22"/>
                <w:szCs w:val="22"/>
              </w:rPr>
              <w:t>mobileandinternetbanking.</w:t>
            </w:r>
          </w:p>
        </w:tc>
      </w:tr>
      <w:tr w:rsidR="00151AB9" w:rsidRPr="00954440" w:rsidTr="00151AB9">
        <w:tc>
          <w:tcPr>
            <w:tcW w:w="435" w:type="pct"/>
            <w:shd w:val="clear" w:color="auto" w:fill="auto"/>
            <w:vAlign w:val="center"/>
          </w:tcPr>
          <w:p w:rsidR="003A714D" w:rsidRPr="00954440" w:rsidRDefault="003A714D" w:rsidP="00954440">
            <w:pPr>
              <w:spacing w:line="276" w:lineRule="auto"/>
              <w:rPr>
                <w:rFonts w:eastAsia="Calibri"/>
                <w:b/>
                <w:bCs/>
                <w:lang w:val="en-IN"/>
              </w:rPr>
            </w:pPr>
            <w:r w:rsidRPr="00954440">
              <w:rPr>
                <w:rFonts w:eastAsia="Calibri"/>
                <w:b/>
                <w:bCs/>
                <w:sz w:val="22"/>
                <w:szCs w:val="22"/>
                <w:lang w:val="en-GB"/>
              </w:rPr>
              <w:t>CO4:</w:t>
            </w:r>
          </w:p>
        </w:tc>
        <w:tc>
          <w:tcPr>
            <w:tcW w:w="4565" w:type="pct"/>
            <w:gridSpan w:val="2"/>
            <w:shd w:val="clear" w:color="auto" w:fill="auto"/>
          </w:tcPr>
          <w:p w:rsidR="003A714D" w:rsidRPr="00954440" w:rsidRDefault="003A714D" w:rsidP="00954440">
            <w:pPr>
              <w:widowControl w:val="0"/>
              <w:autoSpaceDE w:val="0"/>
              <w:autoSpaceDN w:val="0"/>
              <w:spacing w:line="270" w:lineRule="exact"/>
              <w:rPr>
                <w:rFonts w:eastAsia="Times New Roman"/>
              </w:rPr>
            </w:pPr>
            <w:r w:rsidRPr="00954440">
              <w:rPr>
                <w:rFonts w:eastAsia="Times New Roman"/>
                <w:sz w:val="22"/>
                <w:szCs w:val="22"/>
              </w:rPr>
              <w:t>AnalysetheapprovalprocessesofPOSterminals.</w:t>
            </w:r>
          </w:p>
        </w:tc>
      </w:tr>
      <w:tr w:rsidR="00151AB9" w:rsidRPr="00954440" w:rsidTr="00151AB9">
        <w:tc>
          <w:tcPr>
            <w:tcW w:w="435" w:type="pct"/>
            <w:shd w:val="clear" w:color="auto" w:fill="auto"/>
            <w:vAlign w:val="center"/>
          </w:tcPr>
          <w:p w:rsidR="003A714D" w:rsidRPr="00954440" w:rsidRDefault="003A714D" w:rsidP="00954440">
            <w:pPr>
              <w:spacing w:line="276" w:lineRule="auto"/>
              <w:rPr>
                <w:rFonts w:eastAsia="Calibri"/>
                <w:b/>
                <w:bCs/>
                <w:lang w:val="en-IN"/>
              </w:rPr>
            </w:pPr>
            <w:r w:rsidRPr="00954440">
              <w:rPr>
                <w:rFonts w:eastAsia="Calibri"/>
                <w:b/>
                <w:bCs/>
                <w:sz w:val="22"/>
                <w:szCs w:val="22"/>
                <w:lang w:val="en-GB"/>
              </w:rPr>
              <w:t>CO5:</w:t>
            </w:r>
          </w:p>
        </w:tc>
        <w:tc>
          <w:tcPr>
            <w:tcW w:w="4565" w:type="pct"/>
            <w:gridSpan w:val="2"/>
            <w:shd w:val="clear" w:color="auto" w:fill="auto"/>
          </w:tcPr>
          <w:p w:rsidR="003A714D" w:rsidRPr="00954440" w:rsidRDefault="003A714D" w:rsidP="00954440">
            <w:pPr>
              <w:widowControl w:val="0"/>
              <w:autoSpaceDE w:val="0"/>
              <w:autoSpaceDN w:val="0"/>
              <w:spacing w:line="268" w:lineRule="exact"/>
              <w:rPr>
                <w:rFonts w:eastAsia="Times New Roman"/>
              </w:rPr>
            </w:pPr>
            <w:r w:rsidRPr="00954440">
              <w:rPr>
                <w:rFonts w:eastAsia="Times New Roman"/>
                <w:sz w:val="22"/>
                <w:szCs w:val="22"/>
              </w:rPr>
              <w:t>ExplaintheproductfeaturesandservicesofATMandCash</w:t>
            </w:r>
          </w:p>
          <w:p w:rsidR="003A714D" w:rsidRPr="00954440" w:rsidRDefault="003A714D" w:rsidP="00954440">
            <w:pPr>
              <w:widowControl w:val="0"/>
              <w:autoSpaceDE w:val="0"/>
              <w:autoSpaceDN w:val="0"/>
              <w:spacing w:line="264" w:lineRule="exact"/>
              <w:rPr>
                <w:rFonts w:eastAsia="Times New Roman"/>
              </w:rPr>
            </w:pPr>
            <w:r w:rsidRPr="00954440">
              <w:rPr>
                <w:rFonts w:eastAsia="Times New Roman"/>
                <w:sz w:val="22"/>
                <w:szCs w:val="22"/>
              </w:rPr>
              <w:t>DepositMachine.</w:t>
            </w:r>
          </w:p>
        </w:tc>
      </w:tr>
    </w:tbl>
    <w:p w:rsidR="00F1081F" w:rsidRPr="00954440" w:rsidRDefault="00F1081F" w:rsidP="00954440">
      <w:pPr>
        <w:spacing w:line="276" w:lineRule="auto"/>
        <w:ind w:right="-144"/>
        <w:jc w:val="both"/>
        <w:rPr>
          <w:rFonts w:eastAsia="Calibri"/>
          <w:b/>
          <w:sz w:val="22"/>
          <w:szCs w:val="22"/>
          <w:lang w:val="en-GB"/>
        </w:rPr>
      </w:pPr>
    </w:p>
    <w:p w:rsidR="003A714D" w:rsidRPr="00954440" w:rsidRDefault="003A714D" w:rsidP="00954440">
      <w:pPr>
        <w:spacing w:line="276" w:lineRule="auto"/>
        <w:ind w:right="-144"/>
        <w:jc w:val="both"/>
        <w:rPr>
          <w:rFonts w:eastAsia="Calibri"/>
          <w:b/>
          <w:sz w:val="22"/>
          <w:szCs w:val="22"/>
          <w:lang w:val="en-GB"/>
        </w:rPr>
      </w:pPr>
      <w:r w:rsidRPr="00954440">
        <w:rPr>
          <w:rFonts w:eastAsia="Calibri"/>
          <w:b/>
          <w:sz w:val="22"/>
          <w:szCs w:val="22"/>
          <w:lang w:val="en-GB"/>
        </w:rPr>
        <w:t>Unit I: Digital Banking Products</w:t>
      </w:r>
    </w:p>
    <w:p w:rsidR="003A714D" w:rsidRPr="00954440" w:rsidRDefault="003A714D" w:rsidP="00954440">
      <w:pPr>
        <w:ind w:right="-144"/>
        <w:jc w:val="both"/>
        <w:rPr>
          <w:rFonts w:eastAsia="Times New Roman"/>
          <w:sz w:val="22"/>
          <w:szCs w:val="22"/>
        </w:rPr>
      </w:pPr>
      <w:r w:rsidRPr="00954440">
        <w:rPr>
          <w:rFonts w:eastAsia="Times New Roman"/>
          <w:sz w:val="22"/>
          <w:szCs w:val="22"/>
        </w:rPr>
        <w:t>Digital Banking –Meaning – Features - Digital Banking Products -Features - Benefits – Bank Cards –Features and Incentives of Bank cards - Types of Bank Cards -NewTechnologies-Europay,MasterandVisaCard(EMV)-TapandGo,NearFieldCommunication (NFC) etc. - Approval Processes for Bank Cards – Customer Education for DigitalBankingProducts -DigitalLending–DigitalLendingProcess-Non-Performing-Asset(NPA.</w:t>
      </w:r>
    </w:p>
    <w:p w:rsidR="00F1081F" w:rsidRPr="00954440" w:rsidRDefault="00F1081F" w:rsidP="00954440">
      <w:pPr>
        <w:spacing w:line="276" w:lineRule="auto"/>
        <w:ind w:right="-144"/>
        <w:jc w:val="both"/>
        <w:rPr>
          <w:rFonts w:eastAsia="Calibri"/>
          <w:b/>
          <w:sz w:val="22"/>
          <w:szCs w:val="22"/>
          <w:lang w:val="en-GB"/>
        </w:rPr>
      </w:pPr>
    </w:p>
    <w:p w:rsidR="003A714D" w:rsidRPr="00954440" w:rsidRDefault="003A714D" w:rsidP="00954440">
      <w:pPr>
        <w:spacing w:line="276" w:lineRule="auto"/>
        <w:ind w:right="-144"/>
        <w:jc w:val="both"/>
        <w:rPr>
          <w:rFonts w:eastAsia="Calibri"/>
          <w:b/>
          <w:sz w:val="22"/>
          <w:szCs w:val="22"/>
          <w:lang w:val="en-GB"/>
        </w:rPr>
      </w:pPr>
      <w:r w:rsidRPr="00954440">
        <w:rPr>
          <w:rFonts w:eastAsia="Calibri"/>
          <w:b/>
          <w:sz w:val="22"/>
          <w:szCs w:val="22"/>
          <w:lang w:val="en-GB"/>
        </w:rPr>
        <w:t>Unit II: Payment System</w:t>
      </w:r>
    </w:p>
    <w:p w:rsidR="003A714D" w:rsidRPr="00954440" w:rsidRDefault="003A714D" w:rsidP="00954440">
      <w:pPr>
        <w:spacing w:line="276" w:lineRule="auto"/>
        <w:ind w:right="-144"/>
        <w:jc w:val="both"/>
        <w:rPr>
          <w:rFonts w:eastAsia="Calibri"/>
          <w:b/>
          <w:sz w:val="22"/>
          <w:szCs w:val="22"/>
          <w:lang w:val="en-GB"/>
        </w:rPr>
      </w:pPr>
      <w:r w:rsidRPr="00954440">
        <w:rPr>
          <w:rFonts w:eastAsia="Calibri"/>
          <w:sz w:val="22"/>
          <w:szCs w:val="22"/>
          <w:lang w:val="en-GB"/>
        </w:rPr>
        <w:t>Overview of Domestic and Global Payment systems -RuPay and RuPay Secure -ImmediatePaymentService(IMPS)–NationalUnifiedUSSDPlatform(NUUP)-NationalAutomatedClearingHouse(NACH)-AadhaarEnabledPaymentSystem(AEPS)–ChequeTruncation System (CTS) –Real Time Gross Settlement Systems (RTGS)–National Electronic FundTransfer(NEFT) -InnovativeBanking&amp;Payment Systems.</w:t>
      </w:r>
    </w:p>
    <w:p w:rsidR="00F1081F" w:rsidRPr="00954440" w:rsidRDefault="00F1081F" w:rsidP="00954440">
      <w:pPr>
        <w:spacing w:line="276" w:lineRule="auto"/>
        <w:ind w:right="-144"/>
        <w:jc w:val="both"/>
        <w:rPr>
          <w:rFonts w:eastAsia="Calibri"/>
          <w:b/>
          <w:sz w:val="22"/>
          <w:szCs w:val="22"/>
          <w:lang w:val="en-GB"/>
        </w:rPr>
      </w:pPr>
    </w:p>
    <w:p w:rsidR="003A714D" w:rsidRPr="00954440" w:rsidRDefault="003A714D" w:rsidP="00954440">
      <w:pPr>
        <w:spacing w:line="276" w:lineRule="auto"/>
        <w:ind w:right="-144"/>
        <w:jc w:val="both"/>
        <w:rPr>
          <w:rFonts w:eastAsia="Calibri"/>
          <w:sz w:val="22"/>
          <w:szCs w:val="22"/>
          <w:lang w:val="en-GB"/>
        </w:rPr>
      </w:pPr>
      <w:r w:rsidRPr="00954440">
        <w:rPr>
          <w:rFonts w:eastAsia="Calibri"/>
          <w:b/>
          <w:sz w:val="22"/>
          <w:szCs w:val="22"/>
          <w:lang w:val="en-GB"/>
        </w:rPr>
        <w:t>Unit III</w:t>
      </w:r>
      <w:r w:rsidRPr="00954440">
        <w:rPr>
          <w:rFonts w:eastAsia="Calibri"/>
          <w:sz w:val="22"/>
          <w:szCs w:val="22"/>
          <w:lang w:val="en-GB"/>
        </w:rPr>
        <w:t>:</w:t>
      </w:r>
      <w:r w:rsidRPr="00954440">
        <w:rPr>
          <w:rFonts w:eastAsia="Calibri"/>
          <w:b/>
          <w:sz w:val="22"/>
          <w:szCs w:val="22"/>
          <w:lang w:val="en-GB"/>
        </w:rPr>
        <w:t xml:space="preserve"> Mobile and Internet Banking</w:t>
      </w:r>
    </w:p>
    <w:p w:rsidR="003A714D" w:rsidRPr="00954440" w:rsidRDefault="003A714D" w:rsidP="00954440">
      <w:pPr>
        <w:ind w:right="-144"/>
        <w:jc w:val="both"/>
        <w:rPr>
          <w:rFonts w:eastAsia="Times New Roman"/>
          <w:sz w:val="22"/>
          <w:szCs w:val="22"/>
        </w:rPr>
      </w:pPr>
      <w:r w:rsidRPr="00954440">
        <w:rPr>
          <w:rFonts w:eastAsia="Times New Roman"/>
          <w:sz w:val="22"/>
          <w:szCs w:val="22"/>
        </w:rPr>
        <w:t>Mobile &amp; Internet Banking - Overview – Product Features andDiversity - Corporate and Individual Internet Banking Integration with e-Commerce Merchant sites,IMPS - Profitability - Risk Management and Frauds - Cyber Crime - Cyber Security - BlockchainTechnology-Types-Crypto currencyandBitcoins</w:t>
      </w:r>
    </w:p>
    <w:p w:rsidR="00F1081F" w:rsidRPr="00954440" w:rsidRDefault="00F1081F" w:rsidP="00954440">
      <w:pPr>
        <w:ind w:right="-144"/>
        <w:jc w:val="both"/>
        <w:rPr>
          <w:rFonts w:eastAsia="Times New Roman"/>
          <w:b/>
          <w:sz w:val="22"/>
          <w:szCs w:val="22"/>
        </w:rPr>
      </w:pPr>
    </w:p>
    <w:p w:rsidR="003A714D" w:rsidRPr="00954440" w:rsidRDefault="003A714D" w:rsidP="00954440">
      <w:pPr>
        <w:ind w:right="-144"/>
        <w:jc w:val="both"/>
        <w:rPr>
          <w:rFonts w:eastAsia="Times New Roman"/>
          <w:b/>
          <w:sz w:val="22"/>
          <w:szCs w:val="22"/>
        </w:rPr>
      </w:pPr>
      <w:r w:rsidRPr="00954440">
        <w:rPr>
          <w:rFonts w:eastAsia="Times New Roman"/>
          <w:b/>
          <w:sz w:val="22"/>
          <w:szCs w:val="22"/>
        </w:rPr>
        <w:t>Unit IV</w:t>
      </w:r>
      <w:r w:rsidRPr="00954440">
        <w:rPr>
          <w:rFonts w:eastAsia="Times New Roman"/>
          <w:sz w:val="22"/>
          <w:szCs w:val="22"/>
        </w:rPr>
        <w:t>:</w:t>
      </w:r>
      <w:r w:rsidRPr="00954440">
        <w:rPr>
          <w:rFonts w:eastAsia="Times New Roman"/>
          <w:b/>
          <w:sz w:val="22"/>
          <w:szCs w:val="22"/>
        </w:rPr>
        <w:t>Point of Sale Terminals</w:t>
      </w:r>
    </w:p>
    <w:p w:rsidR="003A714D" w:rsidRPr="00954440" w:rsidRDefault="003A714D" w:rsidP="00954440">
      <w:pPr>
        <w:ind w:right="-144"/>
        <w:jc w:val="both"/>
        <w:rPr>
          <w:rFonts w:eastAsia="Times New Roman"/>
          <w:b/>
          <w:sz w:val="22"/>
          <w:szCs w:val="22"/>
        </w:rPr>
      </w:pPr>
      <w:r w:rsidRPr="00954440">
        <w:rPr>
          <w:rFonts w:eastAsia="Times New Roman"/>
          <w:sz w:val="22"/>
          <w:szCs w:val="22"/>
        </w:rPr>
        <w:t>Point of Sale (POS) Terminals - Overview - Features - Approval processesfor POS Terminals - Key Components of POS - Hardware - Software - User Interface Design - CloudbasedPoint of Sale – Cloud Computing-BenefitsofPOSin RetailBusiness.</w:t>
      </w:r>
    </w:p>
    <w:p w:rsidR="00F1081F" w:rsidRPr="00954440" w:rsidRDefault="00F1081F" w:rsidP="00954440">
      <w:pPr>
        <w:ind w:right="-144"/>
        <w:jc w:val="both"/>
        <w:rPr>
          <w:rFonts w:eastAsia="Times New Roman"/>
          <w:b/>
          <w:sz w:val="22"/>
          <w:szCs w:val="22"/>
        </w:rPr>
      </w:pPr>
    </w:p>
    <w:p w:rsidR="00F1081F" w:rsidRPr="00954440" w:rsidRDefault="00F1081F" w:rsidP="00954440">
      <w:pPr>
        <w:ind w:right="-144"/>
        <w:jc w:val="both"/>
        <w:rPr>
          <w:rFonts w:eastAsia="Times New Roman"/>
          <w:b/>
          <w:sz w:val="22"/>
          <w:szCs w:val="22"/>
        </w:rPr>
      </w:pPr>
    </w:p>
    <w:p w:rsidR="00F1081F" w:rsidRPr="00954440" w:rsidRDefault="00F1081F" w:rsidP="00954440">
      <w:pPr>
        <w:ind w:right="-144"/>
        <w:jc w:val="both"/>
        <w:rPr>
          <w:rFonts w:eastAsia="Times New Roman"/>
          <w:b/>
          <w:sz w:val="22"/>
          <w:szCs w:val="22"/>
        </w:rPr>
      </w:pPr>
    </w:p>
    <w:p w:rsidR="00F1081F" w:rsidRPr="00954440" w:rsidRDefault="00F1081F" w:rsidP="00954440">
      <w:pPr>
        <w:ind w:right="-144"/>
        <w:jc w:val="both"/>
        <w:rPr>
          <w:rFonts w:eastAsia="Times New Roman"/>
          <w:b/>
          <w:sz w:val="22"/>
          <w:szCs w:val="22"/>
        </w:rPr>
      </w:pPr>
    </w:p>
    <w:p w:rsidR="003A714D" w:rsidRPr="00954440" w:rsidRDefault="003A714D" w:rsidP="00954440">
      <w:pPr>
        <w:ind w:right="-144"/>
        <w:jc w:val="both"/>
        <w:rPr>
          <w:rFonts w:eastAsia="Times New Roman"/>
          <w:b/>
          <w:sz w:val="22"/>
          <w:szCs w:val="22"/>
        </w:rPr>
      </w:pPr>
      <w:r w:rsidRPr="00954440">
        <w:rPr>
          <w:rFonts w:eastAsia="Times New Roman"/>
          <w:b/>
          <w:sz w:val="22"/>
          <w:szCs w:val="22"/>
        </w:rPr>
        <w:t>Unit V</w:t>
      </w:r>
      <w:r w:rsidRPr="00954440">
        <w:rPr>
          <w:rFonts w:eastAsia="Times New Roman"/>
          <w:sz w:val="22"/>
          <w:szCs w:val="22"/>
        </w:rPr>
        <w:t>:</w:t>
      </w:r>
      <w:r w:rsidRPr="00954440">
        <w:rPr>
          <w:rFonts w:eastAsia="Times New Roman"/>
          <w:b/>
          <w:sz w:val="22"/>
          <w:szCs w:val="22"/>
        </w:rPr>
        <w:t>Automated Teller Machine and Cash Deposit Systems</w:t>
      </w:r>
    </w:p>
    <w:p w:rsidR="003A714D" w:rsidRPr="00954440" w:rsidRDefault="003A714D" w:rsidP="00954440">
      <w:pPr>
        <w:ind w:right="-144"/>
        <w:jc w:val="both"/>
        <w:rPr>
          <w:rFonts w:eastAsia="Times New Roman"/>
          <w:sz w:val="22"/>
          <w:szCs w:val="22"/>
        </w:rPr>
      </w:pPr>
      <w:r w:rsidRPr="00954440">
        <w:rPr>
          <w:rFonts w:eastAsia="Times New Roman"/>
          <w:sz w:val="22"/>
          <w:szCs w:val="22"/>
        </w:rPr>
        <w:t>Automated Teller Machine(ATM) - CashDeposit Machine(CDM)&amp; Cash Recyclers - Overview -Features - ATM Instant Money TransferSystems - National Financial Switch (NFS) -Various Value Added Services - Proprietary, BrownLabel and White Label ATMs - ATM &amp; CDM Network Planning - Onsite / Offsite - ATM security,SurveillanceandFraudPrevention.</w:t>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8528"/>
      </w:tblGrid>
      <w:tr w:rsidR="00151AB9" w:rsidRPr="00954440" w:rsidTr="005E3432">
        <w:tc>
          <w:tcPr>
            <w:tcW w:w="5000" w:type="pct"/>
          </w:tcPr>
          <w:p w:rsidR="003A714D" w:rsidRPr="00954440" w:rsidRDefault="003A714D" w:rsidP="00954440">
            <w:pPr>
              <w:keepNext/>
              <w:ind w:right="-144" w:firstLine="720"/>
              <w:jc w:val="center"/>
              <w:outlineLvl w:val="3"/>
              <w:rPr>
                <w:rFonts w:eastAsia="Times New Roman"/>
                <w:b/>
              </w:rPr>
            </w:pPr>
            <w:r w:rsidRPr="00954440">
              <w:rPr>
                <w:rFonts w:eastAsia="Times New Roman"/>
                <w:b/>
                <w:sz w:val="22"/>
                <w:szCs w:val="22"/>
              </w:rPr>
              <w:t xml:space="preserve">Recent Trends in Digital Banking </w:t>
            </w:r>
          </w:p>
        </w:tc>
      </w:tr>
      <w:tr w:rsidR="003A714D" w:rsidRPr="00954440" w:rsidTr="005E3432">
        <w:tc>
          <w:tcPr>
            <w:tcW w:w="5000" w:type="pct"/>
          </w:tcPr>
          <w:p w:rsidR="003A714D" w:rsidRPr="00954440" w:rsidRDefault="003A714D" w:rsidP="00954440">
            <w:pPr>
              <w:spacing w:before="60" w:after="60" w:line="276" w:lineRule="auto"/>
              <w:jc w:val="both"/>
              <w:rPr>
                <w:rFonts w:eastAsia="Calibri"/>
                <w:lang w:val="en-GB"/>
              </w:rPr>
            </w:pPr>
            <w:r w:rsidRPr="00954440">
              <w:rPr>
                <w:rFonts w:eastAsia="Calibri"/>
                <w:sz w:val="22"/>
                <w:szCs w:val="22"/>
                <w:lang w:val="en-GB"/>
              </w:rPr>
              <w:t>Faculty member will impart the knowledge on recent Developments in Digital Banking to the  students and these components will not cover in the examination.</w:t>
            </w:r>
          </w:p>
        </w:tc>
      </w:tr>
    </w:tbl>
    <w:p w:rsidR="003A714D" w:rsidRPr="00954440" w:rsidRDefault="003A714D" w:rsidP="00954440">
      <w:pPr>
        <w:spacing w:before="40" w:after="40" w:line="276" w:lineRule="auto"/>
        <w:jc w:val="center"/>
        <w:rPr>
          <w:rFonts w:eastAsia="Calibri"/>
          <w:sz w:val="22"/>
          <w:szCs w:val="22"/>
          <w:lang w:val="en-IN"/>
        </w:rPr>
      </w:pPr>
    </w:p>
    <w:p w:rsidR="003A714D" w:rsidRPr="00954440" w:rsidRDefault="003A714D" w:rsidP="00954440">
      <w:pPr>
        <w:spacing w:before="40" w:after="40" w:line="276" w:lineRule="auto"/>
        <w:jc w:val="center"/>
        <w:rPr>
          <w:rFonts w:eastAsia="Calibri"/>
          <w:sz w:val="22"/>
          <w:szCs w:val="22"/>
          <w:lang w:val="en-IN"/>
        </w:rPr>
      </w:pPr>
    </w:p>
    <w:tbl>
      <w:tblPr>
        <w:tblW w:w="5000" w:type="pct"/>
        <w:tblLayout w:type="fixed"/>
        <w:tblLook w:val="04A0" w:firstRow="1" w:lastRow="0" w:firstColumn="1" w:lastColumn="0" w:noHBand="0" w:noVBand="1"/>
      </w:tblPr>
      <w:tblGrid>
        <w:gridCol w:w="397"/>
        <w:gridCol w:w="8131"/>
      </w:tblGrid>
      <w:tr w:rsidR="00151AB9" w:rsidRPr="00954440" w:rsidTr="005E3432">
        <w:tc>
          <w:tcPr>
            <w:tcW w:w="5000" w:type="pct"/>
            <w:gridSpan w:val="2"/>
          </w:tcPr>
          <w:p w:rsidR="003A714D" w:rsidRPr="00954440" w:rsidRDefault="003A714D" w:rsidP="00954440">
            <w:pPr>
              <w:keepNext/>
              <w:keepLines/>
              <w:spacing w:line="300" w:lineRule="auto"/>
              <w:jc w:val="both"/>
              <w:outlineLvl w:val="1"/>
              <w:rPr>
                <w:rFonts w:eastAsia="Times New Roman"/>
                <w:b/>
                <w:lang w:val="en-IN"/>
              </w:rPr>
            </w:pPr>
            <w:r w:rsidRPr="00954440">
              <w:rPr>
                <w:rFonts w:eastAsia="Times New Roman"/>
                <w:b/>
                <w:sz w:val="22"/>
                <w:szCs w:val="22"/>
              </w:rPr>
              <w:t>Text Books:</w:t>
            </w:r>
          </w:p>
        </w:tc>
      </w:tr>
      <w:tr w:rsidR="00151AB9" w:rsidRPr="00954440" w:rsidTr="005E3432">
        <w:tc>
          <w:tcPr>
            <w:tcW w:w="233" w:type="pct"/>
          </w:tcPr>
          <w:p w:rsidR="003A714D" w:rsidRPr="00954440" w:rsidRDefault="003A714D" w:rsidP="00954440">
            <w:pPr>
              <w:rPr>
                <w:rFonts w:eastAsia="Calibri"/>
                <w:lang w:val="en-IN"/>
              </w:rPr>
            </w:pPr>
            <w:r w:rsidRPr="00954440">
              <w:rPr>
                <w:rFonts w:eastAsia="Calibri"/>
                <w:sz w:val="22"/>
                <w:szCs w:val="22"/>
                <w:lang w:val="en-IN"/>
              </w:rPr>
              <w:t>1.</w:t>
            </w:r>
          </w:p>
        </w:tc>
        <w:tc>
          <w:tcPr>
            <w:tcW w:w="4767" w:type="pct"/>
            <w:vAlign w:val="center"/>
          </w:tcPr>
          <w:p w:rsidR="003A714D" w:rsidRPr="00954440" w:rsidRDefault="003A714D" w:rsidP="00954440">
            <w:pPr>
              <w:rPr>
                <w:rFonts w:eastAsia="Times New Roman"/>
              </w:rPr>
            </w:pPr>
            <w:r w:rsidRPr="00954440">
              <w:rPr>
                <w:rFonts w:eastAsia="Times New Roman"/>
                <w:sz w:val="22"/>
                <w:szCs w:val="22"/>
              </w:rPr>
              <w:t>IIBF,2019.DigitalBanking.TaxmannPublications,</w:t>
            </w:r>
            <w:r w:rsidRPr="00954440">
              <w:rPr>
                <w:rFonts w:eastAsia="Times New Roman"/>
                <w:spacing w:val="-1"/>
                <w:sz w:val="22"/>
                <w:szCs w:val="22"/>
              </w:rPr>
              <w:t xml:space="preserve"> New  Delhi</w:t>
            </w:r>
          </w:p>
        </w:tc>
      </w:tr>
      <w:tr w:rsidR="00151AB9" w:rsidRPr="00954440" w:rsidTr="005E3432">
        <w:tc>
          <w:tcPr>
            <w:tcW w:w="233" w:type="pct"/>
          </w:tcPr>
          <w:p w:rsidR="003A714D" w:rsidRPr="00954440" w:rsidRDefault="003A714D" w:rsidP="00954440">
            <w:pPr>
              <w:rPr>
                <w:rFonts w:eastAsia="Calibri"/>
                <w:lang w:val="en-IN"/>
              </w:rPr>
            </w:pPr>
            <w:r w:rsidRPr="00954440">
              <w:rPr>
                <w:rFonts w:eastAsia="Calibri"/>
                <w:sz w:val="22"/>
                <w:szCs w:val="22"/>
                <w:lang w:val="en-IN"/>
              </w:rPr>
              <w:t>2.</w:t>
            </w:r>
          </w:p>
        </w:tc>
        <w:tc>
          <w:tcPr>
            <w:tcW w:w="4767" w:type="pct"/>
            <w:vAlign w:val="center"/>
          </w:tcPr>
          <w:p w:rsidR="003A714D" w:rsidRPr="00954440" w:rsidRDefault="003A714D" w:rsidP="00954440">
            <w:pPr>
              <w:widowControl w:val="0"/>
              <w:tabs>
                <w:tab w:val="left" w:pos="1454"/>
              </w:tabs>
              <w:autoSpaceDE w:val="0"/>
              <w:autoSpaceDN w:val="0"/>
              <w:rPr>
                <w:rFonts w:eastAsia="Calibri"/>
                <w:lang w:val="en-GB"/>
              </w:rPr>
            </w:pPr>
            <w:r w:rsidRPr="00954440">
              <w:rPr>
                <w:rFonts w:eastAsia="Calibri"/>
                <w:sz w:val="22"/>
                <w:szCs w:val="22"/>
                <w:lang w:val="en-GB"/>
              </w:rPr>
              <w:t>Gordon E. &amp;Natarajan S.  2017 Banking Theory, Law and Practice. 24th Revised Edition. HimalayaPublishingHouse, New Delhi</w:t>
            </w:r>
          </w:p>
        </w:tc>
      </w:tr>
      <w:tr w:rsidR="00151AB9" w:rsidRPr="00954440" w:rsidTr="005E3432">
        <w:tc>
          <w:tcPr>
            <w:tcW w:w="233" w:type="pct"/>
          </w:tcPr>
          <w:p w:rsidR="003A714D" w:rsidRPr="00954440" w:rsidRDefault="003A714D" w:rsidP="00954440">
            <w:pPr>
              <w:rPr>
                <w:rFonts w:eastAsia="Calibri"/>
                <w:lang w:val="en-IN"/>
              </w:rPr>
            </w:pPr>
            <w:r w:rsidRPr="00954440">
              <w:rPr>
                <w:rFonts w:eastAsia="Calibri"/>
                <w:sz w:val="22"/>
                <w:szCs w:val="22"/>
                <w:lang w:val="en-IN"/>
              </w:rPr>
              <w:t>3.</w:t>
            </w:r>
          </w:p>
        </w:tc>
        <w:tc>
          <w:tcPr>
            <w:tcW w:w="4767" w:type="pct"/>
            <w:vAlign w:val="center"/>
          </w:tcPr>
          <w:p w:rsidR="003A714D" w:rsidRPr="00954440" w:rsidRDefault="003A714D" w:rsidP="00954440">
            <w:pPr>
              <w:widowControl w:val="0"/>
              <w:tabs>
                <w:tab w:val="left" w:pos="1454"/>
              </w:tabs>
              <w:autoSpaceDE w:val="0"/>
              <w:autoSpaceDN w:val="0"/>
              <w:rPr>
                <w:rFonts w:eastAsia="Calibri"/>
                <w:lang w:val="en-GB"/>
              </w:rPr>
            </w:pPr>
            <w:r w:rsidRPr="00954440">
              <w:rPr>
                <w:rFonts w:eastAsia="Calibri"/>
                <w:sz w:val="22"/>
                <w:szCs w:val="22"/>
                <w:lang w:val="en-GB"/>
              </w:rPr>
              <w:t>RavindraKumarandManishDeshpande. 2016 E-Banking.PacificBooksInternational,2016.</w:t>
            </w:r>
          </w:p>
        </w:tc>
      </w:tr>
      <w:tr w:rsidR="003A714D" w:rsidRPr="00954440" w:rsidTr="005E3432">
        <w:tc>
          <w:tcPr>
            <w:tcW w:w="233" w:type="pct"/>
          </w:tcPr>
          <w:p w:rsidR="003A714D" w:rsidRPr="00954440" w:rsidRDefault="003A714D" w:rsidP="00954440">
            <w:pPr>
              <w:rPr>
                <w:rFonts w:eastAsia="Calibri"/>
                <w:lang w:val="en-IN"/>
              </w:rPr>
            </w:pPr>
            <w:r w:rsidRPr="00954440">
              <w:rPr>
                <w:rFonts w:eastAsia="Calibri"/>
                <w:sz w:val="22"/>
                <w:szCs w:val="22"/>
                <w:lang w:val="en-IN"/>
              </w:rPr>
              <w:t>4.</w:t>
            </w:r>
          </w:p>
        </w:tc>
        <w:tc>
          <w:tcPr>
            <w:tcW w:w="4767" w:type="pct"/>
            <w:vAlign w:val="center"/>
          </w:tcPr>
          <w:p w:rsidR="003A714D" w:rsidRPr="00954440" w:rsidRDefault="003A714D" w:rsidP="00954440">
            <w:pPr>
              <w:widowControl w:val="0"/>
              <w:tabs>
                <w:tab w:val="left" w:pos="1454"/>
              </w:tabs>
              <w:autoSpaceDE w:val="0"/>
              <w:autoSpaceDN w:val="0"/>
              <w:rPr>
                <w:rFonts w:eastAsia="Calibri"/>
                <w:lang w:val="en-GB"/>
              </w:rPr>
            </w:pPr>
            <w:r w:rsidRPr="00954440">
              <w:rPr>
                <w:rFonts w:eastAsia="Calibri"/>
                <w:sz w:val="22"/>
                <w:szCs w:val="22"/>
                <w:lang w:val="en-GB"/>
              </w:rPr>
              <w:t>UppalR.K.</w:t>
            </w:r>
            <w:r w:rsidRPr="00954440">
              <w:rPr>
                <w:rFonts w:eastAsia="Calibri"/>
                <w:spacing w:val="-3"/>
                <w:sz w:val="22"/>
                <w:szCs w:val="22"/>
                <w:lang w:val="en-GB"/>
              </w:rPr>
              <w:t xml:space="preserve"> 2017 </w:t>
            </w:r>
            <w:r w:rsidRPr="00954440">
              <w:rPr>
                <w:rFonts w:eastAsia="Calibri"/>
                <w:sz w:val="22"/>
                <w:szCs w:val="22"/>
                <w:lang w:val="en-GB"/>
              </w:rPr>
              <w:t>E-Banking:The IndianExperience.BhartiPublications,2017.</w:t>
            </w:r>
          </w:p>
        </w:tc>
      </w:tr>
    </w:tbl>
    <w:p w:rsidR="003A714D" w:rsidRPr="00954440" w:rsidRDefault="003A714D" w:rsidP="00954440">
      <w:pPr>
        <w:spacing w:before="40" w:after="40" w:line="276" w:lineRule="auto"/>
        <w:jc w:val="center"/>
        <w:rPr>
          <w:rFonts w:eastAsia="Calibri"/>
          <w:sz w:val="22"/>
          <w:szCs w:val="22"/>
          <w:lang w:val="en-IN"/>
        </w:rPr>
      </w:pPr>
    </w:p>
    <w:tbl>
      <w:tblPr>
        <w:tblW w:w="9073" w:type="dxa"/>
        <w:tblInd w:w="-34" w:type="dxa"/>
        <w:tblLayout w:type="fixed"/>
        <w:tblLook w:val="04A0" w:firstRow="1" w:lastRow="0" w:firstColumn="1" w:lastColumn="0" w:noHBand="0" w:noVBand="1"/>
      </w:tblPr>
      <w:tblGrid>
        <w:gridCol w:w="433"/>
        <w:gridCol w:w="102"/>
        <w:gridCol w:w="8529"/>
        <w:gridCol w:w="9"/>
      </w:tblGrid>
      <w:tr w:rsidR="00151AB9" w:rsidRPr="00954440" w:rsidTr="005E3432">
        <w:trPr>
          <w:gridAfter w:val="1"/>
          <w:wAfter w:w="5" w:type="pct"/>
        </w:trPr>
        <w:tc>
          <w:tcPr>
            <w:tcW w:w="4995" w:type="pct"/>
            <w:gridSpan w:val="3"/>
          </w:tcPr>
          <w:p w:rsidR="003A714D" w:rsidRPr="00954440" w:rsidRDefault="003A714D" w:rsidP="00954440">
            <w:pPr>
              <w:keepNext/>
              <w:keepLines/>
              <w:spacing w:line="300" w:lineRule="auto"/>
              <w:jc w:val="both"/>
              <w:outlineLvl w:val="1"/>
              <w:rPr>
                <w:rFonts w:eastAsia="Times New Roman"/>
                <w:b/>
                <w:lang w:val="en-IN"/>
              </w:rPr>
            </w:pPr>
            <w:r w:rsidRPr="00954440">
              <w:rPr>
                <w:rFonts w:eastAsia="Times New Roman"/>
                <w:b/>
                <w:sz w:val="22"/>
                <w:szCs w:val="22"/>
              </w:rPr>
              <w:t>Supplementary Readings:</w:t>
            </w:r>
          </w:p>
        </w:tc>
      </w:tr>
      <w:tr w:rsidR="00151AB9" w:rsidRPr="00954440" w:rsidTr="005E3432">
        <w:trPr>
          <w:gridAfter w:val="1"/>
          <w:wAfter w:w="5" w:type="pct"/>
        </w:trPr>
        <w:tc>
          <w:tcPr>
            <w:tcW w:w="295" w:type="pct"/>
            <w:gridSpan w:val="2"/>
          </w:tcPr>
          <w:p w:rsidR="003A714D" w:rsidRPr="00954440" w:rsidRDefault="003A714D" w:rsidP="00954440">
            <w:pPr>
              <w:jc w:val="center"/>
              <w:rPr>
                <w:rFonts w:eastAsia="Calibri"/>
                <w:lang w:val="en-IN"/>
              </w:rPr>
            </w:pPr>
            <w:r w:rsidRPr="00954440">
              <w:rPr>
                <w:rFonts w:eastAsia="Calibri"/>
                <w:sz w:val="22"/>
                <w:szCs w:val="22"/>
                <w:lang w:val="en-IN"/>
              </w:rPr>
              <w:t>1.</w:t>
            </w:r>
          </w:p>
        </w:tc>
        <w:tc>
          <w:tcPr>
            <w:tcW w:w="4700" w:type="pct"/>
          </w:tcPr>
          <w:p w:rsidR="003A714D" w:rsidRPr="00954440" w:rsidRDefault="003A714D" w:rsidP="00954440">
            <w:pPr>
              <w:jc w:val="both"/>
              <w:rPr>
                <w:rFonts w:eastAsia="Times New Roman"/>
                <w:bCs/>
                <w:iCs/>
              </w:rPr>
            </w:pPr>
            <w:r w:rsidRPr="00954440">
              <w:rPr>
                <w:rFonts w:eastAsia="Times New Roman"/>
                <w:bCs/>
                <w:iCs/>
                <w:sz w:val="22"/>
                <w:szCs w:val="22"/>
              </w:rPr>
              <w:t>Arunajatesan S 2017 Technology in Banking Margham Publications Chennai..</w:t>
            </w:r>
          </w:p>
        </w:tc>
      </w:tr>
      <w:tr w:rsidR="00151AB9" w:rsidRPr="00954440" w:rsidTr="005E3432">
        <w:trPr>
          <w:gridAfter w:val="1"/>
          <w:wAfter w:w="5" w:type="pct"/>
        </w:trPr>
        <w:tc>
          <w:tcPr>
            <w:tcW w:w="295" w:type="pct"/>
            <w:gridSpan w:val="2"/>
          </w:tcPr>
          <w:p w:rsidR="003A714D" w:rsidRPr="00954440" w:rsidRDefault="003A714D" w:rsidP="00954440">
            <w:pPr>
              <w:jc w:val="center"/>
              <w:rPr>
                <w:rFonts w:eastAsia="Calibri"/>
                <w:lang w:val="en-IN"/>
              </w:rPr>
            </w:pPr>
            <w:r w:rsidRPr="00954440">
              <w:rPr>
                <w:rFonts w:eastAsia="Calibri"/>
                <w:sz w:val="22"/>
                <w:szCs w:val="22"/>
                <w:lang w:val="en-IN"/>
              </w:rPr>
              <w:t>2.</w:t>
            </w:r>
          </w:p>
        </w:tc>
        <w:tc>
          <w:tcPr>
            <w:tcW w:w="4700" w:type="pct"/>
          </w:tcPr>
          <w:p w:rsidR="003A714D" w:rsidRPr="00954440" w:rsidRDefault="003A714D" w:rsidP="00954440">
            <w:pPr>
              <w:jc w:val="both"/>
              <w:rPr>
                <w:rFonts w:eastAsia="Calibri"/>
                <w:bCs/>
                <w:iCs/>
              </w:rPr>
            </w:pPr>
            <w:r w:rsidRPr="00954440">
              <w:rPr>
                <w:rFonts w:eastAsia="Calibri"/>
                <w:bCs/>
                <w:iCs/>
                <w:sz w:val="22"/>
                <w:szCs w:val="22"/>
              </w:rPr>
              <w:t xml:space="preserve">Digital Banking 2016 Indian Institute of Banking and Finance, Pvt Limited </w:t>
            </w:r>
          </w:p>
          <w:p w:rsidR="003A714D" w:rsidRPr="00954440" w:rsidRDefault="003A714D" w:rsidP="00954440">
            <w:pPr>
              <w:jc w:val="both"/>
              <w:rPr>
                <w:rFonts w:eastAsia="Calibri"/>
                <w:lang w:val="en-IN"/>
              </w:rPr>
            </w:pPr>
            <w:r w:rsidRPr="00954440">
              <w:rPr>
                <w:rFonts w:eastAsia="Calibri"/>
                <w:bCs/>
                <w:iCs/>
                <w:sz w:val="22"/>
                <w:szCs w:val="22"/>
              </w:rPr>
              <w:t>New Delhi.</w:t>
            </w:r>
          </w:p>
        </w:tc>
      </w:tr>
      <w:tr w:rsidR="00151AB9" w:rsidRPr="00954440" w:rsidTr="005E3432">
        <w:trPr>
          <w:gridAfter w:val="1"/>
          <w:wAfter w:w="5" w:type="pct"/>
        </w:trPr>
        <w:tc>
          <w:tcPr>
            <w:tcW w:w="295" w:type="pct"/>
            <w:gridSpan w:val="2"/>
          </w:tcPr>
          <w:p w:rsidR="003A714D" w:rsidRPr="00954440" w:rsidRDefault="003A714D" w:rsidP="00954440">
            <w:pPr>
              <w:jc w:val="center"/>
              <w:rPr>
                <w:rFonts w:eastAsia="Calibri"/>
                <w:lang w:val="en-IN"/>
              </w:rPr>
            </w:pPr>
            <w:r w:rsidRPr="00954440">
              <w:rPr>
                <w:rFonts w:eastAsia="Calibri"/>
                <w:sz w:val="22"/>
                <w:szCs w:val="22"/>
                <w:lang w:val="en-IN"/>
              </w:rPr>
              <w:t>3.</w:t>
            </w:r>
          </w:p>
        </w:tc>
        <w:tc>
          <w:tcPr>
            <w:tcW w:w="4700" w:type="pct"/>
          </w:tcPr>
          <w:p w:rsidR="003A714D" w:rsidRPr="00954440" w:rsidRDefault="003A714D" w:rsidP="00954440">
            <w:pPr>
              <w:contextualSpacing/>
              <w:jc w:val="both"/>
              <w:rPr>
                <w:rFonts w:eastAsia="Calibri"/>
                <w:lang w:val="en-GB"/>
              </w:rPr>
            </w:pPr>
            <w:r w:rsidRPr="00954440">
              <w:rPr>
                <w:rFonts w:eastAsia="Calibri"/>
                <w:bCs/>
                <w:iCs/>
                <w:sz w:val="22"/>
                <w:szCs w:val="22"/>
                <w:lang w:val="en-GB"/>
              </w:rPr>
              <w:t>Indian Institute of Banking and Finance, 2016 ,General Bank Management, McMillan, Mumbai</w:t>
            </w:r>
          </w:p>
        </w:tc>
      </w:tr>
      <w:tr w:rsidR="00151AB9" w:rsidRPr="00954440" w:rsidTr="005E3432">
        <w:trPr>
          <w:gridAfter w:val="1"/>
          <w:wAfter w:w="5" w:type="pct"/>
        </w:trPr>
        <w:tc>
          <w:tcPr>
            <w:tcW w:w="295" w:type="pct"/>
            <w:gridSpan w:val="2"/>
          </w:tcPr>
          <w:p w:rsidR="003A714D" w:rsidRPr="00954440" w:rsidRDefault="003A714D" w:rsidP="00954440">
            <w:pPr>
              <w:jc w:val="center"/>
              <w:rPr>
                <w:rFonts w:eastAsia="Calibri"/>
                <w:lang w:val="en-IN"/>
              </w:rPr>
            </w:pPr>
            <w:r w:rsidRPr="00954440">
              <w:rPr>
                <w:rFonts w:eastAsia="Calibri"/>
                <w:sz w:val="22"/>
                <w:szCs w:val="22"/>
                <w:lang w:val="en-IN"/>
              </w:rPr>
              <w:t>4.</w:t>
            </w:r>
          </w:p>
        </w:tc>
        <w:tc>
          <w:tcPr>
            <w:tcW w:w="4700" w:type="pct"/>
          </w:tcPr>
          <w:p w:rsidR="003A714D" w:rsidRPr="00954440" w:rsidRDefault="003A714D" w:rsidP="00954440">
            <w:pPr>
              <w:contextualSpacing/>
              <w:jc w:val="both"/>
              <w:rPr>
                <w:rFonts w:eastAsia="Calibri"/>
                <w:lang w:val="en-GB"/>
              </w:rPr>
            </w:pPr>
            <w:r w:rsidRPr="00954440">
              <w:rPr>
                <w:rFonts w:eastAsia="Calibri"/>
                <w:bCs/>
                <w:iCs/>
                <w:sz w:val="22"/>
                <w:szCs w:val="22"/>
                <w:lang w:val="en-GB"/>
              </w:rPr>
              <w:t>SubbaRao  S and Khanna. P.L 2014 Principles and  Practice of Bank Management, Himalya Publishing House, Mumbai.</w:t>
            </w:r>
          </w:p>
        </w:tc>
      </w:tr>
      <w:tr w:rsidR="00151AB9" w:rsidRPr="00954440" w:rsidTr="005E3432">
        <w:tc>
          <w:tcPr>
            <w:tcW w:w="5000" w:type="pct"/>
            <w:gridSpan w:val="4"/>
          </w:tcPr>
          <w:p w:rsidR="003A714D" w:rsidRPr="00954440" w:rsidRDefault="003A714D" w:rsidP="00954440">
            <w:pPr>
              <w:keepNext/>
              <w:keepLines/>
              <w:spacing w:line="300" w:lineRule="auto"/>
              <w:jc w:val="both"/>
              <w:outlineLvl w:val="1"/>
              <w:rPr>
                <w:rFonts w:eastAsia="Times New Roman"/>
                <w:b/>
                <w:lang w:val="en-IN"/>
              </w:rPr>
            </w:pPr>
            <w:r w:rsidRPr="00954440">
              <w:rPr>
                <w:rFonts w:eastAsia="Times New Roman"/>
                <w:b/>
                <w:sz w:val="22"/>
                <w:szCs w:val="22"/>
              </w:rPr>
              <w:t>Web Reference:</w:t>
            </w:r>
          </w:p>
        </w:tc>
      </w:tr>
      <w:tr w:rsidR="00151AB9" w:rsidRPr="00954440" w:rsidTr="005E3432">
        <w:tc>
          <w:tcPr>
            <w:tcW w:w="239" w:type="pct"/>
          </w:tcPr>
          <w:p w:rsidR="003A714D" w:rsidRPr="00954440" w:rsidRDefault="003A714D" w:rsidP="00954440">
            <w:pPr>
              <w:rPr>
                <w:rFonts w:eastAsia="Calibri"/>
                <w:lang w:val="en-IN"/>
              </w:rPr>
            </w:pPr>
            <w:r w:rsidRPr="00954440">
              <w:rPr>
                <w:rFonts w:eastAsia="Calibri"/>
                <w:sz w:val="22"/>
                <w:szCs w:val="22"/>
                <w:lang w:val="en-IN"/>
              </w:rPr>
              <w:t>1</w:t>
            </w:r>
          </w:p>
        </w:tc>
        <w:tc>
          <w:tcPr>
            <w:tcW w:w="4761" w:type="pct"/>
            <w:gridSpan w:val="3"/>
            <w:vAlign w:val="center"/>
          </w:tcPr>
          <w:p w:rsidR="003A714D" w:rsidRPr="00954440" w:rsidRDefault="00B72C0F" w:rsidP="00954440">
            <w:pPr>
              <w:widowControl w:val="0"/>
              <w:tabs>
                <w:tab w:val="left" w:pos="1454"/>
              </w:tabs>
              <w:autoSpaceDE w:val="0"/>
              <w:autoSpaceDN w:val="0"/>
              <w:rPr>
                <w:rFonts w:eastAsia="Calibri"/>
                <w:lang w:val="en-GB"/>
              </w:rPr>
            </w:pPr>
            <w:hyperlink r:id="rId24">
              <w:r w:rsidR="003A714D" w:rsidRPr="00954440">
                <w:rPr>
                  <w:rFonts w:eastAsia="Calibri"/>
                  <w:spacing w:val="-1"/>
                  <w:sz w:val="22"/>
                  <w:szCs w:val="22"/>
                  <w:u w:val="single" w:color="0000FF"/>
                  <w:lang w:val="en-GB"/>
                </w:rPr>
                <w:t>https://ebooks.lpude.in/commerce/bcom/term_4/DCOM208_BANKING_THEORY_AND_PRACTI</w:t>
              </w:r>
            </w:hyperlink>
            <w:hyperlink r:id="rId25">
              <w:r w:rsidR="003A714D" w:rsidRPr="00954440">
                <w:rPr>
                  <w:rFonts w:eastAsia="Calibri"/>
                  <w:sz w:val="22"/>
                  <w:szCs w:val="22"/>
                  <w:u w:val="single" w:color="0000FF"/>
                  <w:lang w:val="en-GB"/>
                </w:rPr>
                <w:t>CE.pdf</w:t>
              </w:r>
            </w:hyperlink>
          </w:p>
        </w:tc>
      </w:tr>
      <w:tr w:rsidR="00151AB9" w:rsidRPr="00954440" w:rsidTr="005E3432">
        <w:tc>
          <w:tcPr>
            <w:tcW w:w="239" w:type="pct"/>
          </w:tcPr>
          <w:p w:rsidR="003A714D" w:rsidRPr="00954440" w:rsidRDefault="003A714D" w:rsidP="00954440">
            <w:pPr>
              <w:rPr>
                <w:rFonts w:eastAsia="Calibri"/>
                <w:lang w:val="en-IN"/>
              </w:rPr>
            </w:pPr>
            <w:r w:rsidRPr="00954440">
              <w:rPr>
                <w:rFonts w:eastAsia="Calibri"/>
                <w:sz w:val="22"/>
                <w:szCs w:val="22"/>
                <w:lang w:val="en-IN"/>
              </w:rPr>
              <w:t>2</w:t>
            </w:r>
          </w:p>
        </w:tc>
        <w:tc>
          <w:tcPr>
            <w:tcW w:w="4761" w:type="pct"/>
            <w:gridSpan w:val="3"/>
            <w:vAlign w:val="center"/>
          </w:tcPr>
          <w:p w:rsidR="003A714D" w:rsidRPr="00954440" w:rsidRDefault="00B72C0F" w:rsidP="00954440">
            <w:pPr>
              <w:widowControl w:val="0"/>
              <w:tabs>
                <w:tab w:val="left" w:pos="1454"/>
              </w:tabs>
              <w:autoSpaceDE w:val="0"/>
              <w:autoSpaceDN w:val="0"/>
              <w:rPr>
                <w:rFonts w:eastAsia="Calibri"/>
                <w:lang w:val="en-GB"/>
              </w:rPr>
            </w:pPr>
            <w:hyperlink r:id="rId26">
              <w:r w:rsidR="003A714D" w:rsidRPr="00954440">
                <w:rPr>
                  <w:rFonts w:eastAsia="Calibri"/>
                  <w:sz w:val="22"/>
                  <w:szCs w:val="22"/>
                  <w:u w:val="single" w:color="0000FF"/>
                  <w:lang w:val="en-GB"/>
                </w:rPr>
                <w:t>http://www.himpub.com/documents/Chapter1859.pdf</w:t>
              </w:r>
            </w:hyperlink>
            <w:r w:rsidR="003A714D" w:rsidRPr="00954440">
              <w:rPr>
                <w:rFonts w:eastAsia="Calibri"/>
                <w:sz w:val="22"/>
                <w:szCs w:val="22"/>
                <w:lang w:val="en-GB"/>
              </w:rPr>
              <w:t>.</w:t>
            </w:r>
          </w:p>
        </w:tc>
      </w:tr>
    </w:tbl>
    <w:p w:rsidR="003A714D" w:rsidRPr="00954440" w:rsidRDefault="003A714D" w:rsidP="00954440">
      <w:pPr>
        <w:spacing w:before="40" w:after="40" w:line="276" w:lineRule="auto"/>
        <w:rPr>
          <w:rFonts w:eastAsia="Calibri"/>
          <w:sz w:val="22"/>
          <w:szCs w:val="22"/>
          <w:lang w:val="en-IN"/>
        </w:rPr>
      </w:pPr>
    </w:p>
    <w:p w:rsidR="003A714D" w:rsidRPr="00954440" w:rsidRDefault="003A714D" w:rsidP="00954440">
      <w:pPr>
        <w:spacing w:before="40" w:after="40" w:line="276" w:lineRule="auto"/>
        <w:jc w:val="center"/>
        <w:rPr>
          <w:rFonts w:eastAsia="Calibri"/>
          <w:sz w:val="22"/>
          <w:szCs w:val="22"/>
          <w:lang w:val="en-IN"/>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3A714D" w:rsidRPr="00954440" w:rsidRDefault="003A714D" w:rsidP="00954440">
      <w:pPr>
        <w:spacing w:before="120"/>
        <w:contextualSpacing/>
        <w:rPr>
          <w:rFonts w:eastAsia="Times New Roman"/>
          <w:color w:val="4F81BD"/>
          <w:sz w:val="22"/>
          <w:szCs w:val="22"/>
        </w:rPr>
      </w:pPr>
    </w:p>
    <w:p w:rsidR="00F1081F" w:rsidRPr="00954440" w:rsidRDefault="00F1081F" w:rsidP="00954440">
      <w:pPr>
        <w:spacing w:before="120"/>
        <w:contextualSpacing/>
        <w:rPr>
          <w:rFonts w:eastAsia="Times New Roman"/>
          <w:color w:val="4F81BD"/>
          <w:sz w:val="22"/>
          <w:szCs w:val="22"/>
        </w:rPr>
      </w:pPr>
    </w:p>
    <w:p w:rsidR="00F1081F" w:rsidRDefault="00F1081F" w:rsidP="00954440">
      <w:pPr>
        <w:spacing w:before="120"/>
        <w:contextualSpacing/>
        <w:rPr>
          <w:rFonts w:eastAsia="Times New Roman"/>
          <w:color w:val="4F81BD"/>
          <w:sz w:val="22"/>
          <w:szCs w:val="22"/>
        </w:rPr>
      </w:pPr>
    </w:p>
    <w:p w:rsidR="00643E77" w:rsidRDefault="00643E77" w:rsidP="00954440">
      <w:pPr>
        <w:spacing w:before="120"/>
        <w:contextualSpacing/>
        <w:rPr>
          <w:rFonts w:eastAsia="Times New Roman"/>
          <w:color w:val="4F81BD"/>
          <w:sz w:val="22"/>
          <w:szCs w:val="22"/>
        </w:rPr>
      </w:pPr>
    </w:p>
    <w:p w:rsidR="00643E77" w:rsidRDefault="00643E77" w:rsidP="00954440">
      <w:pPr>
        <w:spacing w:before="120"/>
        <w:contextualSpacing/>
        <w:rPr>
          <w:rFonts w:eastAsia="Times New Roman"/>
          <w:color w:val="4F81BD"/>
          <w:sz w:val="22"/>
          <w:szCs w:val="22"/>
        </w:rPr>
      </w:pPr>
    </w:p>
    <w:p w:rsidR="00643E77" w:rsidRPr="00954440" w:rsidRDefault="00643E77" w:rsidP="00954440">
      <w:pPr>
        <w:spacing w:before="120"/>
        <w:contextualSpacing/>
        <w:rPr>
          <w:rFonts w:eastAsia="Times New Roman"/>
          <w:color w:val="4F81BD"/>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4774"/>
        <w:gridCol w:w="627"/>
        <w:gridCol w:w="538"/>
        <w:gridCol w:w="538"/>
        <w:gridCol w:w="627"/>
      </w:tblGrid>
      <w:tr w:rsidR="003A714D" w:rsidRPr="00954440" w:rsidTr="00DA6005">
        <w:trPr>
          <w:trHeight w:val="405"/>
        </w:trPr>
        <w:tc>
          <w:tcPr>
            <w:tcW w:w="1644" w:type="dxa"/>
            <w:shd w:val="clear" w:color="auto" w:fill="auto"/>
            <w:vAlign w:val="center"/>
          </w:tcPr>
          <w:p w:rsidR="00643E77" w:rsidRDefault="000413CF" w:rsidP="00954440">
            <w:pPr>
              <w:tabs>
                <w:tab w:val="center" w:pos="4680"/>
              </w:tabs>
              <w:rPr>
                <w:rFonts w:eastAsia="Times New Roman"/>
                <w:b/>
                <w:bCs/>
                <w:color w:val="4F81BD"/>
              </w:rPr>
            </w:pPr>
            <w:r w:rsidRPr="00954440">
              <w:rPr>
                <w:rFonts w:eastAsia="Times New Roman"/>
                <w:b/>
                <w:bCs/>
                <w:color w:val="4F81BD"/>
                <w:sz w:val="22"/>
                <w:szCs w:val="22"/>
              </w:rPr>
              <w:br w:type="page"/>
            </w:r>
          </w:p>
          <w:p w:rsidR="003A714D" w:rsidRPr="00954440" w:rsidRDefault="003A714D" w:rsidP="00954440">
            <w:pPr>
              <w:tabs>
                <w:tab w:val="center" w:pos="4680"/>
              </w:tabs>
              <w:rPr>
                <w:rFonts w:eastAsia="Calibri"/>
                <w:b/>
                <w:bCs/>
                <w:color w:val="FF66FF"/>
                <w:lang w:val="en-GB"/>
              </w:rPr>
            </w:pPr>
            <w:r w:rsidRPr="00954440">
              <w:rPr>
                <w:rFonts w:eastAsia="Times New Roman"/>
                <w:b/>
                <w:bCs/>
                <w:sz w:val="22"/>
                <w:szCs w:val="22"/>
              </w:rPr>
              <w:t>23UCOMF17</w:t>
            </w:r>
          </w:p>
        </w:tc>
        <w:tc>
          <w:tcPr>
            <w:tcW w:w="4774" w:type="dxa"/>
            <w:vMerge w:val="restart"/>
            <w:shd w:val="clear" w:color="auto" w:fill="auto"/>
            <w:vAlign w:val="center"/>
          </w:tcPr>
          <w:p w:rsidR="003A714D" w:rsidRPr="00954440" w:rsidRDefault="003A714D" w:rsidP="00954440">
            <w:pPr>
              <w:jc w:val="center"/>
              <w:rPr>
                <w:rFonts w:eastAsia="Calibri"/>
                <w:b/>
                <w:bCs/>
                <w:lang w:val="en-GB"/>
              </w:rPr>
            </w:pPr>
            <w:r w:rsidRPr="00954440">
              <w:rPr>
                <w:rFonts w:eastAsia="Calibri"/>
                <w:b/>
                <w:bCs/>
                <w:sz w:val="22"/>
                <w:szCs w:val="22"/>
                <w:lang w:val="en-GB"/>
              </w:rPr>
              <w:t>FOUNDATION COURSE (OR)</w:t>
            </w:r>
          </w:p>
          <w:p w:rsidR="003A714D" w:rsidRPr="00954440" w:rsidRDefault="003A714D" w:rsidP="00954440">
            <w:pPr>
              <w:jc w:val="center"/>
              <w:rPr>
                <w:rFonts w:eastAsia="Calibri"/>
                <w:b/>
                <w:bCs/>
                <w:lang w:val="en-GB"/>
              </w:rPr>
            </w:pPr>
            <w:r w:rsidRPr="00954440">
              <w:rPr>
                <w:rFonts w:eastAsia="Calibri"/>
                <w:b/>
                <w:bCs/>
                <w:sz w:val="22"/>
                <w:szCs w:val="22"/>
                <w:lang w:val="en-GB"/>
              </w:rPr>
              <w:t>BRIDGE COURSE</w:t>
            </w:r>
          </w:p>
          <w:p w:rsidR="003A714D" w:rsidRPr="00954440" w:rsidRDefault="003A714D" w:rsidP="00954440">
            <w:pPr>
              <w:jc w:val="center"/>
              <w:rPr>
                <w:rFonts w:eastAsia="Calibri"/>
                <w:b/>
                <w:bCs/>
                <w:lang w:val="en-GB"/>
              </w:rPr>
            </w:pPr>
            <w:r w:rsidRPr="00954440">
              <w:rPr>
                <w:rFonts w:eastAsia="Calibri"/>
                <w:b/>
                <w:bCs/>
                <w:sz w:val="22"/>
                <w:szCs w:val="22"/>
                <w:lang w:val="en-GB"/>
              </w:rPr>
              <w:t>FUNDAMENTALS OF BUSINESS STUDIES</w:t>
            </w:r>
          </w:p>
        </w:tc>
        <w:tc>
          <w:tcPr>
            <w:tcW w:w="627" w:type="dxa"/>
            <w:shd w:val="clear" w:color="auto" w:fill="auto"/>
            <w:vAlign w:val="center"/>
          </w:tcPr>
          <w:p w:rsidR="003A714D" w:rsidRPr="00954440" w:rsidRDefault="003A714D" w:rsidP="00954440">
            <w:pPr>
              <w:tabs>
                <w:tab w:val="center" w:pos="4680"/>
              </w:tabs>
              <w:jc w:val="center"/>
              <w:rPr>
                <w:rFonts w:eastAsia="Calibri"/>
                <w:b/>
                <w:lang w:val="en-GB"/>
              </w:rPr>
            </w:pPr>
            <w:r w:rsidRPr="00954440">
              <w:rPr>
                <w:rFonts w:eastAsia="Calibri"/>
                <w:b/>
                <w:sz w:val="22"/>
                <w:szCs w:val="22"/>
                <w:lang w:val="en-GB"/>
              </w:rPr>
              <w:t>L</w:t>
            </w:r>
          </w:p>
        </w:tc>
        <w:tc>
          <w:tcPr>
            <w:tcW w:w="538" w:type="dxa"/>
            <w:shd w:val="clear" w:color="auto" w:fill="auto"/>
            <w:vAlign w:val="center"/>
          </w:tcPr>
          <w:p w:rsidR="003A714D" w:rsidRPr="00954440" w:rsidRDefault="003A714D" w:rsidP="00954440">
            <w:pPr>
              <w:tabs>
                <w:tab w:val="center" w:pos="4680"/>
              </w:tabs>
              <w:jc w:val="center"/>
              <w:rPr>
                <w:rFonts w:eastAsia="Calibri"/>
                <w:b/>
                <w:lang w:val="en-GB"/>
              </w:rPr>
            </w:pPr>
            <w:r w:rsidRPr="00954440">
              <w:rPr>
                <w:rFonts w:eastAsia="Calibri"/>
                <w:b/>
                <w:sz w:val="22"/>
                <w:szCs w:val="22"/>
                <w:lang w:val="en-GB"/>
              </w:rPr>
              <w:t>T</w:t>
            </w:r>
          </w:p>
        </w:tc>
        <w:tc>
          <w:tcPr>
            <w:tcW w:w="538" w:type="dxa"/>
            <w:shd w:val="clear" w:color="auto" w:fill="auto"/>
            <w:vAlign w:val="center"/>
          </w:tcPr>
          <w:p w:rsidR="003A714D" w:rsidRPr="00954440" w:rsidRDefault="003A714D" w:rsidP="00954440">
            <w:pPr>
              <w:tabs>
                <w:tab w:val="center" w:pos="4680"/>
              </w:tabs>
              <w:jc w:val="center"/>
              <w:rPr>
                <w:rFonts w:eastAsia="Calibri"/>
                <w:b/>
                <w:lang w:val="en-GB"/>
              </w:rPr>
            </w:pPr>
            <w:r w:rsidRPr="00954440">
              <w:rPr>
                <w:rFonts w:eastAsia="Calibri"/>
                <w:b/>
                <w:sz w:val="22"/>
                <w:szCs w:val="22"/>
                <w:lang w:val="en-GB"/>
              </w:rPr>
              <w:t>P</w:t>
            </w:r>
          </w:p>
        </w:tc>
        <w:tc>
          <w:tcPr>
            <w:tcW w:w="627" w:type="dxa"/>
            <w:shd w:val="clear" w:color="auto" w:fill="auto"/>
            <w:vAlign w:val="center"/>
          </w:tcPr>
          <w:p w:rsidR="003A714D" w:rsidRPr="00954440" w:rsidRDefault="003A714D" w:rsidP="00954440">
            <w:pPr>
              <w:tabs>
                <w:tab w:val="center" w:pos="4680"/>
              </w:tabs>
              <w:jc w:val="center"/>
              <w:rPr>
                <w:rFonts w:eastAsia="Calibri"/>
                <w:b/>
                <w:lang w:val="en-GB"/>
              </w:rPr>
            </w:pPr>
            <w:r w:rsidRPr="00954440">
              <w:rPr>
                <w:rFonts w:eastAsia="Calibri"/>
                <w:b/>
                <w:sz w:val="22"/>
                <w:szCs w:val="22"/>
                <w:lang w:val="en-GB"/>
              </w:rPr>
              <w:t>C</w:t>
            </w:r>
          </w:p>
        </w:tc>
      </w:tr>
      <w:tr w:rsidR="003A714D" w:rsidRPr="00954440" w:rsidTr="00DA6005">
        <w:trPr>
          <w:trHeight w:val="405"/>
        </w:trPr>
        <w:tc>
          <w:tcPr>
            <w:tcW w:w="1644" w:type="dxa"/>
            <w:shd w:val="clear" w:color="auto" w:fill="auto"/>
            <w:vAlign w:val="center"/>
          </w:tcPr>
          <w:p w:rsidR="003A714D" w:rsidRPr="00954440" w:rsidRDefault="003A714D" w:rsidP="00954440">
            <w:pPr>
              <w:tabs>
                <w:tab w:val="center" w:pos="4680"/>
              </w:tabs>
              <w:rPr>
                <w:rFonts w:eastAsia="Calibri"/>
                <w:b/>
                <w:lang w:val="en-GB" w:eastAsia="en-IN"/>
              </w:rPr>
            </w:pPr>
            <w:r w:rsidRPr="00954440">
              <w:rPr>
                <w:rFonts w:eastAsia="Calibri"/>
                <w:b/>
                <w:sz w:val="22"/>
                <w:szCs w:val="22"/>
                <w:lang w:val="en-GB" w:eastAsia="en-IN"/>
              </w:rPr>
              <w:t>Semester-1</w:t>
            </w:r>
          </w:p>
        </w:tc>
        <w:tc>
          <w:tcPr>
            <w:tcW w:w="4774" w:type="dxa"/>
            <w:vMerge/>
            <w:shd w:val="clear" w:color="auto" w:fill="auto"/>
            <w:vAlign w:val="center"/>
          </w:tcPr>
          <w:p w:rsidR="003A714D" w:rsidRPr="00954440" w:rsidRDefault="003A714D" w:rsidP="00954440">
            <w:pPr>
              <w:tabs>
                <w:tab w:val="center" w:pos="4680"/>
              </w:tabs>
              <w:rPr>
                <w:rFonts w:eastAsia="Calibri"/>
                <w:b/>
                <w:lang w:val="en-GB"/>
              </w:rPr>
            </w:pPr>
          </w:p>
        </w:tc>
        <w:tc>
          <w:tcPr>
            <w:tcW w:w="627" w:type="dxa"/>
            <w:shd w:val="clear" w:color="auto" w:fill="auto"/>
            <w:vAlign w:val="center"/>
          </w:tcPr>
          <w:p w:rsidR="003A714D" w:rsidRPr="00954440" w:rsidRDefault="003A714D" w:rsidP="00954440">
            <w:pPr>
              <w:tabs>
                <w:tab w:val="center" w:pos="4680"/>
              </w:tabs>
              <w:jc w:val="center"/>
              <w:rPr>
                <w:rFonts w:eastAsia="Calibri"/>
                <w:b/>
                <w:lang w:val="en-GB"/>
              </w:rPr>
            </w:pPr>
            <w:r w:rsidRPr="00954440">
              <w:rPr>
                <w:rFonts w:eastAsia="Calibri"/>
                <w:b/>
                <w:sz w:val="22"/>
                <w:szCs w:val="22"/>
                <w:lang w:val="en-GB"/>
              </w:rPr>
              <w:t>2</w:t>
            </w:r>
          </w:p>
        </w:tc>
        <w:tc>
          <w:tcPr>
            <w:tcW w:w="538" w:type="dxa"/>
            <w:shd w:val="clear" w:color="auto" w:fill="auto"/>
            <w:vAlign w:val="center"/>
          </w:tcPr>
          <w:p w:rsidR="003A714D" w:rsidRPr="00954440" w:rsidRDefault="003A714D" w:rsidP="00954440">
            <w:pPr>
              <w:tabs>
                <w:tab w:val="center" w:pos="4680"/>
              </w:tabs>
              <w:jc w:val="center"/>
              <w:rPr>
                <w:rFonts w:eastAsia="Calibri"/>
                <w:b/>
                <w:lang w:val="en-GB"/>
              </w:rPr>
            </w:pPr>
          </w:p>
        </w:tc>
        <w:tc>
          <w:tcPr>
            <w:tcW w:w="538" w:type="dxa"/>
            <w:shd w:val="clear" w:color="auto" w:fill="auto"/>
            <w:vAlign w:val="center"/>
          </w:tcPr>
          <w:p w:rsidR="003A714D" w:rsidRPr="00954440" w:rsidRDefault="003A714D" w:rsidP="00954440">
            <w:pPr>
              <w:tabs>
                <w:tab w:val="center" w:pos="4680"/>
              </w:tabs>
              <w:jc w:val="center"/>
              <w:rPr>
                <w:rFonts w:eastAsia="Calibri"/>
                <w:b/>
                <w:lang w:val="en-GB"/>
              </w:rPr>
            </w:pPr>
          </w:p>
        </w:tc>
        <w:tc>
          <w:tcPr>
            <w:tcW w:w="627" w:type="dxa"/>
            <w:shd w:val="clear" w:color="auto" w:fill="auto"/>
            <w:vAlign w:val="center"/>
          </w:tcPr>
          <w:p w:rsidR="003A714D" w:rsidRPr="00954440" w:rsidRDefault="003A714D" w:rsidP="00954440">
            <w:pPr>
              <w:tabs>
                <w:tab w:val="center" w:pos="4680"/>
              </w:tabs>
              <w:jc w:val="center"/>
              <w:rPr>
                <w:rFonts w:eastAsia="Calibri"/>
                <w:b/>
                <w:lang w:val="en-GB"/>
              </w:rPr>
            </w:pPr>
            <w:r w:rsidRPr="00954440">
              <w:rPr>
                <w:rFonts w:eastAsia="Calibri"/>
                <w:b/>
                <w:sz w:val="22"/>
                <w:szCs w:val="22"/>
                <w:lang w:val="en-GB"/>
              </w:rPr>
              <w:t>2</w:t>
            </w:r>
          </w:p>
        </w:tc>
      </w:tr>
    </w:tbl>
    <w:p w:rsidR="003A714D" w:rsidRPr="00954440" w:rsidRDefault="003A714D" w:rsidP="00954440">
      <w:pPr>
        <w:autoSpaceDE w:val="0"/>
        <w:autoSpaceDN w:val="0"/>
        <w:adjustRightInd w:val="0"/>
        <w:spacing w:line="360" w:lineRule="auto"/>
        <w:jc w:val="both"/>
        <w:rPr>
          <w:rFonts w:eastAsia="Times New Roman"/>
          <w:spacing w:val="-2"/>
          <w:sz w:val="22"/>
          <w:szCs w:val="22"/>
          <w:lang w:val="en-GB" w:eastAsia="en-GB"/>
        </w:rPr>
      </w:pPr>
    </w:p>
    <w:p w:rsidR="003A714D" w:rsidRPr="00954440" w:rsidRDefault="003A714D" w:rsidP="00954440">
      <w:pPr>
        <w:spacing w:after="120"/>
        <w:ind w:right="133"/>
        <w:jc w:val="both"/>
        <w:rPr>
          <w:rFonts w:eastAsia="Times New Roman"/>
          <w:sz w:val="22"/>
          <w:szCs w:val="22"/>
        </w:rPr>
      </w:pPr>
      <w:r w:rsidRPr="00954440">
        <w:rPr>
          <w:rFonts w:eastAsia="Times New Roman"/>
          <w:sz w:val="22"/>
          <w:szCs w:val="22"/>
        </w:rPr>
        <w:t>A bridge course for the students of commerce faculty is conducted every year to getthestudentstheknowledgeofcommercefaculty. Themainobjectiveofthecourseis to bridge the gap between subjects studied at School  level and subjectsthey would be studying in commerce faculty. A Bridge course aims to cover the gap between the understanding level of the higher secondary school courses and higher educationalcourses. Bridge course is preparative course for college level course with anacademic curriculum that is offered to enhance the knowledge of the students bymeans of preparing for the intellectual challenges of commerce subject and to know basicinformationaboutcoresubject.</w:t>
      </w:r>
    </w:p>
    <w:p w:rsidR="003A714D" w:rsidRPr="00954440" w:rsidRDefault="003A714D" w:rsidP="00954440">
      <w:pPr>
        <w:spacing w:before="4" w:after="120"/>
        <w:rPr>
          <w:rFonts w:eastAsia="Times New Roman"/>
          <w:sz w:val="22"/>
          <w:szCs w:val="22"/>
        </w:rPr>
      </w:pPr>
    </w:p>
    <w:p w:rsidR="003A714D" w:rsidRPr="00954440" w:rsidRDefault="003A714D" w:rsidP="00954440">
      <w:pPr>
        <w:spacing w:after="120"/>
        <w:ind w:right="1004"/>
        <w:jc w:val="both"/>
        <w:rPr>
          <w:rFonts w:eastAsia="Times New Roman"/>
          <w:sz w:val="22"/>
          <w:szCs w:val="22"/>
        </w:rPr>
      </w:pPr>
      <w:r w:rsidRPr="00954440">
        <w:rPr>
          <w:rFonts w:eastAsia="Times New Roman"/>
          <w:sz w:val="22"/>
          <w:szCs w:val="22"/>
        </w:rPr>
        <w:t>Bridge courses are the tool to help students to success in their graduate levelstudies. It is also a pre requisite and foundational course to know the basicinformation aboutcommerce subjects.</w:t>
      </w:r>
    </w:p>
    <w:p w:rsidR="003A714D" w:rsidRPr="00954440" w:rsidRDefault="003A714D" w:rsidP="00954440">
      <w:pPr>
        <w:spacing w:after="120"/>
        <w:ind w:left="720" w:right="1004" w:firstLine="720"/>
        <w:rPr>
          <w:rFonts w:eastAsia="Times New Roman"/>
          <w:b/>
          <w:bCs/>
          <w:sz w:val="22"/>
          <w:szCs w:val="22"/>
        </w:rPr>
      </w:pPr>
      <w:r w:rsidRPr="00954440">
        <w:rPr>
          <w:rFonts w:eastAsia="Times New Roman"/>
          <w:b/>
          <w:bCs/>
          <w:sz w:val="22"/>
          <w:szCs w:val="22"/>
        </w:rPr>
        <w:t xml:space="preserve">           FUNDAMENTALS OF BUSINESS STUDIES</w:t>
      </w:r>
    </w:p>
    <w:p w:rsidR="003A714D" w:rsidRPr="00954440" w:rsidRDefault="003A714D" w:rsidP="00954440">
      <w:pPr>
        <w:spacing w:after="120"/>
        <w:ind w:right="1004"/>
        <w:rPr>
          <w:rFonts w:eastAsia="Times New Roman"/>
          <w:b/>
          <w:bCs/>
          <w:sz w:val="22"/>
          <w:szCs w:val="22"/>
        </w:rPr>
      </w:pPr>
      <w:r w:rsidRPr="00954440">
        <w:rPr>
          <w:rFonts w:eastAsia="Times New Roman"/>
          <w:b/>
          <w:bCs/>
          <w:sz w:val="22"/>
          <w:szCs w:val="22"/>
        </w:rPr>
        <w:t>Objective</w:t>
      </w:r>
    </w:p>
    <w:p w:rsidR="003A714D" w:rsidRPr="00954440" w:rsidRDefault="003A714D" w:rsidP="00954440">
      <w:pPr>
        <w:spacing w:after="120"/>
        <w:ind w:right="1004"/>
        <w:rPr>
          <w:rFonts w:eastAsia="Times New Roman"/>
          <w:sz w:val="22"/>
          <w:szCs w:val="22"/>
        </w:rPr>
      </w:pPr>
      <w:r w:rsidRPr="00954440">
        <w:rPr>
          <w:rFonts w:eastAsia="Times New Roman"/>
          <w:sz w:val="22"/>
          <w:szCs w:val="22"/>
        </w:rPr>
        <w:t>The bridge course aims to act as a buffer for the new entrants with an objective toprovide adequate time for the transition to hard core of degree courses. This givesthem a breather, to prepare themselves before the onset of courses for first yeardegree programme.</w:t>
      </w: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664"/>
        <w:gridCol w:w="7864"/>
      </w:tblGrid>
      <w:tr w:rsidR="00DA6005" w:rsidRPr="00954440" w:rsidTr="00DA6005">
        <w:tc>
          <w:tcPr>
            <w:tcW w:w="5000" w:type="pct"/>
            <w:gridSpan w:val="2"/>
            <w:shd w:val="clear" w:color="auto" w:fill="auto"/>
            <w:vAlign w:val="center"/>
          </w:tcPr>
          <w:p w:rsidR="003A714D" w:rsidRPr="00954440" w:rsidRDefault="003A714D" w:rsidP="00954440">
            <w:pPr>
              <w:rPr>
                <w:rFonts w:eastAsia="Calibri"/>
                <w:b/>
                <w:bCs/>
                <w:lang w:val="en-IN"/>
              </w:rPr>
            </w:pPr>
            <w:r w:rsidRPr="00954440">
              <w:rPr>
                <w:rFonts w:eastAsia="Calibri"/>
                <w:b/>
                <w:sz w:val="22"/>
                <w:szCs w:val="22"/>
                <w:lang w:val="en-GB"/>
              </w:rPr>
              <w:t>Course Outcomes:</w:t>
            </w:r>
          </w:p>
        </w:tc>
      </w:tr>
      <w:tr w:rsidR="00DA6005" w:rsidRPr="00954440" w:rsidTr="00DA6005">
        <w:tc>
          <w:tcPr>
            <w:tcW w:w="463" w:type="pct"/>
            <w:shd w:val="clear" w:color="auto" w:fill="auto"/>
            <w:vAlign w:val="center"/>
          </w:tcPr>
          <w:p w:rsidR="003A714D" w:rsidRPr="00954440" w:rsidRDefault="003A714D" w:rsidP="00954440">
            <w:pPr>
              <w:rPr>
                <w:rFonts w:eastAsia="Calibri"/>
                <w:b/>
                <w:bCs/>
                <w:lang w:val="en-IN"/>
              </w:rPr>
            </w:pPr>
          </w:p>
        </w:tc>
        <w:tc>
          <w:tcPr>
            <w:tcW w:w="4537" w:type="pct"/>
            <w:shd w:val="clear" w:color="auto" w:fill="auto"/>
          </w:tcPr>
          <w:p w:rsidR="003A714D" w:rsidRPr="00954440" w:rsidRDefault="003A714D" w:rsidP="00954440">
            <w:pPr>
              <w:rPr>
                <w:rFonts w:eastAsia="Calibri"/>
                <w:lang w:val="en-GB"/>
              </w:rPr>
            </w:pPr>
            <w:r w:rsidRPr="00954440">
              <w:rPr>
                <w:rFonts w:eastAsia="Calibri"/>
                <w:sz w:val="22"/>
                <w:szCs w:val="22"/>
                <w:lang w:val="en-GB"/>
              </w:rPr>
              <w:t>After the successful completion of the course, the students will be able to:</w:t>
            </w:r>
          </w:p>
        </w:tc>
      </w:tr>
      <w:tr w:rsidR="00DA6005" w:rsidRPr="00954440" w:rsidTr="00DA6005">
        <w:tc>
          <w:tcPr>
            <w:tcW w:w="463" w:type="pct"/>
            <w:shd w:val="clear" w:color="auto" w:fill="auto"/>
            <w:vAlign w:val="center"/>
          </w:tcPr>
          <w:p w:rsidR="003A714D" w:rsidRPr="00954440" w:rsidRDefault="003A714D" w:rsidP="00954440">
            <w:pPr>
              <w:rPr>
                <w:rFonts w:eastAsia="Calibri"/>
                <w:b/>
                <w:bCs/>
                <w:lang w:val="en-IN"/>
              </w:rPr>
            </w:pPr>
            <w:r w:rsidRPr="00954440">
              <w:rPr>
                <w:rFonts w:eastAsia="Calibri"/>
                <w:b/>
                <w:sz w:val="22"/>
                <w:szCs w:val="22"/>
                <w:lang w:val="en-GB"/>
              </w:rPr>
              <w:t>CO1:</w:t>
            </w:r>
          </w:p>
        </w:tc>
        <w:tc>
          <w:tcPr>
            <w:tcW w:w="4537" w:type="pct"/>
            <w:shd w:val="clear" w:color="auto" w:fill="auto"/>
            <w:vAlign w:val="center"/>
          </w:tcPr>
          <w:p w:rsidR="003A714D" w:rsidRPr="00954440" w:rsidRDefault="003A714D" w:rsidP="00954440">
            <w:pPr>
              <w:widowControl w:val="0"/>
              <w:tabs>
                <w:tab w:val="left" w:pos="861"/>
              </w:tabs>
              <w:autoSpaceDE w:val="0"/>
              <w:autoSpaceDN w:val="0"/>
              <w:jc w:val="both"/>
              <w:rPr>
                <w:rFonts w:eastAsia="Calibri"/>
                <w:lang w:val="en-GB"/>
              </w:rPr>
            </w:pPr>
            <w:r w:rsidRPr="00954440">
              <w:rPr>
                <w:rFonts w:eastAsia="Calibri"/>
                <w:sz w:val="22"/>
                <w:szCs w:val="22"/>
                <w:lang w:val="en-GB"/>
              </w:rPr>
              <w:t>Tomakethestudentsfamiliarwiththebasicconceptsof</w:t>
            </w:r>
            <w:r w:rsidRPr="00954440">
              <w:rPr>
                <w:rFonts w:eastAsia="Calibri"/>
                <w:spacing w:val="54"/>
                <w:sz w:val="22"/>
                <w:szCs w:val="22"/>
                <w:lang w:val="en-GB"/>
              </w:rPr>
              <w:t xml:space="preserve"> commerce, </w:t>
            </w:r>
            <w:r w:rsidRPr="00954440">
              <w:rPr>
                <w:rFonts w:eastAsia="Calibri"/>
                <w:sz w:val="22"/>
                <w:szCs w:val="22"/>
                <w:lang w:val="en-GB"/>
              </w:rPr>
              <w:t>and Management Fields.</w:t>
            </w:r>
          </w:p>
        </w:tc>
      </w:tr>
      <w:tr w:rsidR="00DA6005" w:rsidRPr="00954440" w:rsidTr="00DA6005">
        <w:tc>
          <w:tcPr>
            <w:tcW w:w="463" w:type="pct"/>
            <w:shd w:val="clear" w:color="auto" w:fill="auto"/>
            <w:vAlign w:val="center"/>
          </w:tcPr>
          <w:p w:rsidR="003A714D" w:rsidRPr="00954440" w:rsidRDefault="003A714D" w:rsidP="00954440">
            <w:pPr>
              <w:rPr>
                <w:rFonts w:eastAsia="Calibri"/>
                <w:b/>
                <w:bCs/>
                <w:lang w:val="en-IN"/>
              </w:rPr>
            </w:pPr>
            <w:r w:rsidRPr="00954440">
              <w:rPr>
                <w:rFonts w:eastAsia="Calibri"/>
                <w:b/>
                <w:sz w:val="22"/>
                <w:szCs w:val="22"/>
                <w:lang w:val="en-GB"/>
              </w:rPr>
              <w:t>CO2:</w:t>
            </w:r>
          </w:p>
        </w:tc>
        <w:tc>
          <w:tcPr>
            <w:tcW w:w="4537" w:type="pct"/>
            <w:shd w:val="clear" w:color="auto" w:fill="auto"/>
            <w:vAlign w:val="center"/>
          </w:tcPr>
          <w:p w:rsidR="003A714D" w:rsidRPr="00954440" w:rsidRDefault="003A714D" w:rsidP="00954440">
            <w:pPr>
              <w:widowControl w:val="0"/>
              <w:tabs>
                <w:tab w:val="left" w:pos="861"/>
              </w:tabs>
              <w:autoSpaceDE w:val="0"/>
              <w:autoSpaceDN w:val="0"/>
              <w:rPr>
                <w:rFonts w:eastAsia="Calibri"/>
                <w:lang w:val="en-GB"/>
              </w:rPr>
            </w:pPr>
            <w:r w:rsidRPr="00954440">
              <w:rPr>
                <w:rFonts w:eastAsia="Calibri"/>
                <w:sz w:val="22"/>
                <w:szCs w:val="22"/>
                <w:lang w:val="en-GB"/>
              </w:rPr>
              <w:t>ToencourageandmotivatetheStudentsforthecommerceEducation.</w:t>
            </w:r>
          </w:p>
        </w:tc>
      </w:tr>
      <w:tr w:rsidR="00DA6005" w:rsidRPr="00954440" w:rsidTr="00DA6005">
        <w:tc>
          <w:tcPr>
            <w:tcW w:w="463" w:type="pct"/>
            <w:shd w:val="clear" w:color="auto" w:fill="auto"/>
            <w:vAlign w:val="center"/>
          </w:tcPr>
          <w:p w:rsidR="003A714D" w:rsidRPr="00954440" w:rsidRDefault="003A714D" w:rsidP="00954440">
            <w:pPr>
              <w:rPr>
                <w:rFonts w:eastAsia="Calibri"/>
                <w:b/>
                <w:bCs/>
                <w:lang w:val="en-IN"/>
              </w:rPr>
            </w:pPr>
            <w:r w:rsidRPr="00954440">
              <w:rPr>
                <w:rFonts w:eastAsia="Calibri"/>
                <w:b/>
                <w:sz w:val="22"/>
                <w:szCs w:val="22"/>
                <w:lang w:val="en-GB"/>
              </w:rPr>
              <w:t>CO3:</w:t>
            </w:r>
          </w:p>
        </w:tc>
        <w:tc>
          <w:tcPr>
            <w:tcW w:w="4537" w:type="pct"/>
            <w:shd w:val="clear" w:color="auto" w:fill="auto"/>
            <w:vAlign w:val="center"/>
          </w:tcPr>
          <w:p w:rsidR="003A714D" w:rsidRPr="00954440" w:rsidRDefault="003A714D" w:rsidP="00954440">
            <w:pPr>
              <w:widowControl w:val="0"/>
              <w:tabs>
                <w:tab w:val="left" w:pos="861"/>
              </w:tabs>
              <w:autoSpaceDE w:val="0"/>
              <w:autoSpaceDN w:val="0"/>
              <w:rPr>
                <w:rFonts w:eastAsia="Calibri"/>
                <w:lang w:val="en-GB"/>
              </w:rPr>
            </w:pPr>
            <w:r w:rsidRPr="00954440">
              <w:rPr>
                <w:rFonts w:eastAsia="Calibri"/>
                <w:sz w:val="22"/>
                <w:szCs w:val="22"/>
                <w:lang w:val="en-GB"/>
              </w:rPr>
              <w:t>TomakethestudentsawaretowardsthevariousbranchesofcommerceforExample,Accounts,Bankingand Auditing.</w:t>
            </w:r>
          </w:p>
        </w:tc>
      </w:tr>
    </w:tbl>
    <w:p w:rsidR="00DA6005" w:rsidRPr="00954440" w:rsidRDefault="00DA6005" w:rsidP="00954440">
      <w:pPr>
        <w:rPr>
          <w:rFonts w:eastAsia="Times New Roman"/>
          <w:b/>
          <w:bCs/>
          <w:sz w:val="22"/>
          <w:szCs w:val="22"/>
        </w:rPr>
      </w:pPr>
    </w:p>
    <w:p w:rsidR="003A714D" w:rsidRPr="00954440" w:rsidRDefault="003A714D" w:rsidP="00954440">
      <w:pPr>
        <w:rPr>
          <w:rFonts w:eastAsia="Times New Roman"/>
          <w:sz w:val="22"/>
          <w:szCs w:val="22"/>
        </w:rPr>
      </w:pPr>
      <w:r w:rsidRPr="00954440">
        <w:rPr>
          <w:rFonts w:eastAsia="Times New Roman"/>
          <w:b/>
          <w:bCs/>
          <w:sz w:val="22"/>
          <w:szCs w:val="22"/>
        </w:rPr>
        <w:t>Unit I  Commerce-Introduction</w:t>
      </w:r>
    </w:p>
    <w:p w:rsidR="003A714D" w:rsidRPr="00954440" w:rsidRDefault="003A714D" w:rsidP="00954440">
      <w:pPr>
        <w:rPr>
          <w:rFonts w:eastAsia="Times New Roman"/>
          <w:sz w:val="22"/>
          <w:szCs w:val="22"/>
        </w:rPr>
      </w:pPr>
      <w:r w:rsidRPr="00954440">
        <w:rPr>
          <w:rFonts w:eastAsia="Times New Roman"/>
          <w:sz w:val="22"/>
          <w:szCs w:val="22"/>
        </w:rPr>
        <w:t>Definition of Commerce -Importance’s of Commerce -Meaning of barter system --business-industry-trade-hindrances oftrade-branchesofCommerce.</w:t>
      </w:r>
    </w:p>
    <w:p w:rsidR="00DA6005" w:rsidRPr="00954440" w:rsidRDefault="00DA6005" w:rsidP="00954440">
      <w:pPr>
        <w:autoSpaceDE w:val="0"/>
        <w:autoSpaceDN w:val="0"/>
        <w:adjustRightInd w:val="0"/>
        <w:jc w:val="both"/>
        <w:rPr>
          <w:rFonts w:eastAsia="Times New Roman"/>
          <w:b/>
          <w:bCs/>
          <w:spacing w:val="-2"/>
          <w:sz w:val="22"/>
          <w:szCs w:val="22"/>
          <w:lang w:val="en-GB" w:eastAsia="en-GB"/>
        </w:rPr>
      </w:pPr>
    </w:p>
    <w:p w:rsidR="003A714D" w:rsidRPr="00954440" w:rsidRDefault="003A714D" w:rsidP="00954440">
      <w:pPr>
        <w:autoSpaceDE w:val="0"/>
        <w:autoSpaceDN w:val="0"/>
        <w:adjustRightInd w:val="0"/>
        <w:jc w:val="both"/>
        <w:rPr>
          <w:rFonts w:eastAsia="Times New Roman"/>
          <w:spacing w:val="-2"/>
          <w:sz w:val="22"/>
          <w:szCs w:val="22"/>
          <w:lang w:val="en-GB" w:eastAsia="en-GB"/>
        </w:rPr>
      </w:pPr>
      <w:r w:rsidRPr="00954440">
        <w:rPr>
          <w:rFonts w:eastAsia="Times New Roman"/>
          <w:b/>
          <w:bCs/>
          <w:spacing w:val="-2"/>
          <w:sz w:val="22"/>
          <w:szCs w:val="22"/>
          <w:lang w:val="en-GB" w:eastAsia="en-GB"/>
        </w:rPr>
        <w:t>Unit II  Accounting-Introduction</w:t>
      </w:r>
    </w:p>
    <w:p w:rsidR="003A714D" w:rsidRPr="00954440" w:rsidRDefault="003A714D" w:rsidP="00954440">
      <w:pPr>
        <w:autoSpaceDE w:val="0"/>
        <w:autoSpaceDN w:val="0"/>
        <w:adjustRightInd w:val="0"/>
        <w:jc w:val="both"/>
        <w:rPr>
          <w:rFonts w:eastAsia="Times New Roman"/>
          <w:spacing w:val="-2"/>
          <w:sz w:val="22"/>
          <w:szCs w:val="22"/>
          <w:lang w:val="en-GB" w:eastAsia="en-GB"/>
        </w:rPr>
      </w:pPr>
      <w:r w:rsidRPr="00954440">
        <w:rPr>
          <w:rFonts w:eastAsia="Times New Roman"/>
          <w:spacing w:val="-2"/>
          <w:sz w:val="22"/>
          <w:szCs w:val="22"/>
          <w:lang w:val="en-GB" w:eastAsia="en-GB"/>
        </w:rPr>
        <w:t>Book-Keeping-Meaning -Definition –Objectives-Accounting-Meaning –Definition-Objectives-Importance-Functions-Advantages-Limitations-Methodsof Accounting-Single Entry Double Entry-Steps involved indouble entry system-Advantages of double entry system-Meaning of Debit andCredit-Types of Accounts and its rules-Personal Accounts-Real Accounts-NominalAccounts.</w:t>
      </w:r>
    </w:p>
    <w:p w:rsidR="00DA6005" w:rsidRPr="00954440" w:rsidRDefault="00DA6005" w:rsidP="00954440">
      <w:pPr>
        <w:rPr>
          <w:rFonts w:eastAsia="Times New Roman"/>
          <w:b/>
          <w:bCs/>
          <w:sz w:val="22"/>
          <w:szCs w:val="22"/>
        </w:rPr>
      </w:pPr>
    </w:p>
    <w:p w:rsidR="003A714D" w:rsidRPr="00954440" w:rsidRDefault="003A714D" w:rsidP="00954440">
      <w:pPr>
        <w:rPr>
          <w:rFonts w:eastAsia="Times New Roman"/>
          <w:b/>
          <w:bCs/>
          <w:sz w:val="22"/>
          <w:szCs w:val="22"/>
        </w:rPr>
      </w:pPr>
      <w:r w:rsidRPr="00954440">
        <w:rPr>
          <w:rFonts w:eastAsia="Times New Roman"/>
          <w:b/>
          <w:bCs/>
          <w:sz w:val="22"/>
          <w:szCs w:val="22"/>
        </w:rPr>
        <w:t xml:space="preserve">Unit III Marketing and Advertising </w:t>
      </w:r>
    </w:p>
    <w:p w:rsidR="003A714D" w:rsidRPr="00954440" w:rsidRDefault="003A714D" w:rsidP="00954440">
      <w:pPr>
        <w:rPr>
          <w:rFonts w:eastAsia="Times New Roman"/>
          <w:sz w:val="22"/>
          <w:szCs w:val="22"/>
        </w:rPr>
      </w:pPr>
      <w:r w:rsidRPr="00954440">
        <w:rPr>
          <w:rFonts w:eastAsia="Times New Roman"/>
          <w:sz w:val="22"/>
          <w:szCs w:val="22"/>
        </w:rPr>
        <w:t>Meaning of Marketing-Definition-Functions of Marketing-Meaning of Consumer –Standardization and Grading -Pricing –Kinds of Pricing -AGMARK-ISI-Advertising: Meaning, Characteristics, Advertising Objectives,Advertising Functions Advantages of advertising, Kinds of Advertising,Advertising Media,Kindsof media</w:t>
      </w:r>
    </w:p>
    <w:p w:rsidR="00DA6005" w:rsidRPr="00954440" w:rsidRDefault="00DA6005" w:rsidP="00954440">
      <w:pPr>
        <w:autoSpaceDE w:val="0"/>
        <w:autoSpaceDN w:val="0"/>
        <w:adjustRightInd w:val="0"/>
        <w:rPr>
          <w:rFonts w:eastAsia="Times New Roman"/>
          <w:b/>
          <w:bCs/>
          <w:spacing w:val="-2"/>
          <w:sz w:val="22"/>
          <w:szCs w:val="22"/>
          <w:lang w:val="en-GB" w:eastAsia="en-GB"/>
        </w:rPr>
      </w:pPr>
    </w:p>
    <w:p w:rsidR="003A714D" w:rsidRPr="00954440" w:rsidRDefault="00DA6005" w:rsidP="0025025C">
      <w:pPr>
        <w:spacing w:after="160" w:line="259" w:lineRule="auto"/>
        <w:rPr>
          <w:rFonts w:eastAsia="Times New Roman"/>
          <w:b/>
          <w:bCs/>
          <w:spacing w:val="-2"/>
          <w:sz w:val="22"/>
          <w:szCs w:val="22"/>
          <w:lang w:val="en-GB" w:eastAsia="en-GB"/>
        </w:rPr>
      </w:pPr>
      <w:r w:rsidRPr="00954440">
        <w:rPr>
          <w:rFonts w:eastAsia="Times New Roman"/>
          <w:b/>
          <w:bCs/>
          <w:spacing w:val="-2"/>
          <w:sz w:val="22"/>
          <w:szCs w:val="22"/>
          <w:lang w:val="en-GB" w:eastAsia="en-GB"/>
        </w:rPr>
        <w:br w:type="page"/>
      </w:r>
      <w:r w:rsidR="003A714D" w:rsidRPr="00954440">
        <w:rPr>
          <w:rFonts w:eastAsia="Times New Roman"/>
          <w:b/>
          <w:bCs/>
          <w:spacing w:val="-2"/>
          <w:sz w:val="22"/>
          <w:szCs w:val="22"/>
          <w:lang w:val="en-GB" w:eastAsia="en-GB"/>
        </w:rPr>
        <w:lastRenderedPageBreak/>
        <w:t>Unit IV Auditing &amp; Entrepreneurial Development</w:t>
      </w:r>
    </w:p>
    <w:p w:rsidR="003A714D" w:rsidRPr="00954440" w:rsidRDefault="003A714D" w:rsidP="00954440">
      <w:pPr>
        <w:rPr>
          <w:rFonts w:eastAsia="Times New Roman"/>
          <w:sz w:val="22"/>
          <w:szCs w:val="22"/>
        </w:rPr>
      </w:pPr>
      <w:r w:rsidRPr="00954440">
        <w:rPr>
          <w:rFonts w:eastAsia="Times New Roman"/>
          <w:sz w:val="22"/>
          <w:szCs w:val="22"/>
        </w:rPr>
        <w:t>Introduction of Auditing -Origin and Evolution –Definition -Features of Auditing -Objectives of Auditing Advantages of Audit -Limitations ofAuditing -Distinction between Auditing &amp; Investigation -Distinction betweenAccounting&amp;Auditing -BasicPrinciplesofAudit-ClassificationofAudit- Entrepreneurial Development-Characteristics of an entrepreneur-Functionsof an entrepreneur-Types of an entrepreneur -Problems of Women entrepreneur-Conceptof WomenEntrepreneurs</w:t>
      </w:r>
    </w:p>
    <w:p w:rsidR="00DA6005" w:rsidRPr="00954440" w:rsidRDefault="00DA6005" w:rsidP="00954440">
      <w:pPr>
        <w:rPr>
          <w:rFonts w:eastAsia="Times New Roman"/>
          <w:b/>
          <w:bCs/>
          <w:sz w:val="22"/>
          <w:szCs w:val="22"/>
        </w:rPr>
      </w:pPr>
    </w:p>
    <w:p w:rsidR="003A714D" w:rsidRPr="00954440" w:rsidRDefault="003A714D" w:rsidP="00954440">
      <w:pPr>
        <w:rPr>
          <w:rFonts w:eastAsia="Times New Roman"/>
          <w:b/>
          <w:bCs/>
          <w:sz w:val="22"/>
          <w:szCs w:val="22"/>
        </w:rPr>
      </w:pPr>
      <w:r w:rsidRPr="00954440">
        <w:rPr>
          <w:rFonts w:eastAsia="Times New Roman"/>
          <w:b/>
          <w:bCs/>
          <w:sz w:val="22"/>
          <w:szCs w:val="22"/>
        </w:rPr>
        <w:t>Unit V: Income Tax Law and Practice</w:t>
      </w:r>
    </w:p>
    <w:p w:rsidR="003A714D" w:rsidRPr="00954440" w:rsidRDefault="003A714D" w:rsidP="00954440">
      <w:pPr>
        <w:rPr>
          <w:rFonts w:eastAsia="Times New Roman"/>
          <w:sz w:val="22"/>
          <w:szCs w:val="22"/>
        </w:rPr>
      </w:pPr>
      <w:r w:rsidRPr="00954440">
        <w:rPr>
          <w:rFonts w:eastAsia="Times New Roman"/>
          <w:sz w:val="22"/>
          <w:szCs w:val="22"/>
        </w:rPr>
        <w:t>Tax history-Types –Various Terms in Tax-Exempted Income U/S 10-Canons of Taxation-Income Tax Authority andAdministration-SlabRate -FilingofReturns-ResidentialStatus.</w:t>
      </w:r>
    </w:p>
    <w:tbl>
      <w:tblPr>
        <w:tblW w:w="5000" w:type="pct"/>
        <w:tblLook w:val="04A0" w:firstRow="1" w:lastRow="0" w:firstColumn="1" w:lastColumn="0" w:noHBand="0" w:noVBand="1"/>
      </w:tblPr>
      <w:tblGrid>
        <w:gridCol w:w="401"/>
        <w:gridCol w:w="8127"/>
      </w:tblGrid>
      <w:tr w:rsidR="003A714D" w:rsidRPr="00954440" w:rsidTr="005E3432">
        <w:tc>
          <w:tcPr>
            <w:tcW w:w="5000" w:type="pct"/>
            <w:gridSpan w:val="2"/>
          </w:tcPr>
          <w:p w:rsidR="003A714D" w:rsidRPr="00954440" w:rsidRDefault="003A714D" w:rsidP="00954440">
            <w:pPr>
              <w:spacing w:line="276" w:lineRule="auto"/>
              <w:jc w:val="both"/>
              <w:rPr>
                <w:rFonts w:eastAsia="Calibri"/>
                <w:color w:val="7030A0"/>
                <w:lang w:val="en-IN"/>
              </w:rPr>
            </w:pPr>
            <w:r w:rsidRPr="00954440">
              <w:rPr>
                <w:rFonts w:eastAsia="Calibri"/>
                <w:b/>
                <w:color w:val="7030A0"/>
                <w:sz w:val="22"/>
                <w:szCs w:val="22"/>
                <w:lang w:val="en-GB"/>
              </w:rPr>
              <w:t>Text Books:</w:t>
            </w:r>
          </w:p>
        </w:tc>
      </w:tr>
      <w:tr w:rsidR="003A714D" w:rsidRPr="00954440" w:rsidTr="005E3432">
        <w:tc>
          <w:tcPr>
            <w:tcW w:w="235" w:type="pct"/>
          </w:tcPr>
          <w:p w:rsidR="003A714D" w:rsidRPr="00954440" w:rsidRDefault="003A714D" w:rsidP="00954440">
            <w:pPr>
              <w:spacing w:line="276" w:lineRule="auto"/>
              <w:jc w:val="both"/>
              <w:rPr>
                <w:rFonts w:eastAsia="Calibri"/>
                <w:lang w:val="en-IN"/>
              </w:rPr>
            </w:pPr>
            <w:r w:rsidRPr="00954440">
              <w:rPr>
                <w:rFonts w:eastAsia="Calibri"/>
                <w:sz w:val="22"/>
                <w:szCs w:val="22"/>
                <w:lang w:val="en-IN"/>
              </w:rPr>
              <w:t>1.</w:t>
            </w:r>
          </w:p>
        </w:tc>
        <w:tc>
          <w:tcPr>
            <w:tcW w:w="4765" w:type="pct"/>
          </w:tcPr>
          <w:p w:rsidR="003A714D" w:rsidRPr="00954440" w:rsidRDefault="003A714D" w:rsidP="00954440">
            <w:pPr>
              <w:autoSpaceDE w:val="0"/>
              <w:autoSpaceDN w:val="0"/>
              <w:adjustRightInd w:val="0"/>
              <w:jc w:val="both"/>
              <w:rPr>
                <w:rFonts w:eastAsia="Times New Roman"/>
                <w:spacing w:val="-2"/>
                <w:lang w:val="en-GB" w:eastAsia="en-GB"/>
              </w:rPr>
            </w:pPr>
            <w:r w:rsidRPr="00954440">
              <w:rPr>
                <w:rFonts w:eastAsia="Times New Roman"/>
                <w:spacing w:val="-2"/>
                <w:sz w:val="22"/>
                <w:szCs w:val="22"/>
                <w:lang w:val="en-GB" w:eastAsia="en-GB"/>
              </w:rPr>
              <w:t>L.M. Prasad, Principles of Manaement, 2022 S.Chand &amp;Sons Co. Ltd, New Delhi.</w:t>
            </w:r>
          </w:p>
        </w:tc>
      </w:tr>
      <w:tr w:rsidR="003A714D" w:rsidRPr="00954440" w:rsidTr="005E3432">
        <w:tc>
          <w:tcPr>
            <w:tcW w:w="235" w:type="pct"/>
          </w:tcPr>
          <w:p w:rsidR="003A714D" w:rsidRPr="00954440" w:rsidRDefault="003A714D" w:rsidP="00954440">
            <w:pPr>
              <w:spacing w:line="276" w:lineRule="auto"/>
              <w:jc w:val="both"/>
              <w:rPr>
                <w:rFonts w:eastAsia="Calibri"/>
                <w:lang w:val="en-IN"/>
              </w:rPr>
            </w:pPr>
            <w:r w:rsidRPr="00954440">
              <w:rPr>
                <w:rFonts w:eastAsia="Calibri"/>
                <w:sz w:val="22"/>
                <w:szCs w:val="22"/>
                <w:lang w:val="en-IN"/>
              </w:rPr>
              <w:t>2.</w:t>
            </w:r>
          </w:p>
        </w:tc>
        <w:tc>
          <w:tcPr>
            <w:tcW w:w="4765" w:type="pct"/>
          </w:tcPr>
          <w:p w:rsidR="003A714D" w:rsidRPr="00954440" w:rsidRDefault="003A714D" w:rsidP="00954440">
            <w:pPr>
              <w:autoSpaceDE w:val="0"/>
              <w:autoSpaceDN w:val="0"/>
              <w:adjustRightInd w:val="0"/>
              <w:jc w:val="both"/>
              <w:rPr>
                <w:rFonts w:eastAsia="Times New Roman"/>
                <w:spacing w:val="-2"/>
                <w:lang w:val="en-GB" w:eastAsia="en-GB"/>
              </w:rPr>
            </w:pPr>
            <w:r w:rsidRPr="00954440">
              <w:rPr>
                <w:rFonts w:eastAsia="Times New Roman"/>
                <w:spacing w:val="-2"/>
                <w:sz w:val="22"/>
                <w:szCs w:val="22"/>
                <w:lang w:val="en-GB" w:eastAsia="en-GB"/>
              </w:rPr>
              <w:t>S. P. Jain and K. L. Narang  2023 Financial Accounting- I, Kalyani Publishers, New Delhi.</w:t>
            </w:r>
          </w:p>
        </w:tc>
      </w:tr>
      <w:tr w:rsidR="003A714D" w:rsidRPr="00954440" w:rsidTr="005E3432">
        <w:tc>
          <w:tcPr>
            <w:tcW w:w="235" w:type="pct"/>
          </w:tcPr>
          <w:p w:rsidR="003A714D" w:rsidRPr="00954440" w:rsidRDefault="003A714D" w:rsidP="00954440">
            <w:pPr>
              <w:spacing w:line="276" w:lineRule="auto"/>
              <w:jc w:val="both"/>
              <w:rPr>
                <w:rFonts w:eastAsia="Calibri"/>
                <w:lang w:val="en-IN"/>
              </w:rPr>
            </w:pPr>
            <w:r w:rsidRPr="00954440">
              <w:rPr>
                <w:rFonts w:eastAsia="Calibri"/>
                <w:sz w:val="22"/>
                <w:szCs w:val="22"/>
                <w:lang w:val="en-IN"/>
              </w:rPr>
              <w:t>3.</w:t>
            </w:r>
          </w:p>
        </w:tc>
        <w:tc>
          <w:tcPr>
            <w:tcW w:w="4765" w:type="pct"/>
          </w:tcPr>
          <w:p w:rsidR="003A714D" w:rsidRPr="00954440" w:rsidRDefault="003A714D" w:rsidP="00954440">
            <w:pPr>
              <w:autoSpaceDE w:val="0"/>
              <w:autoSpaceDN w:val="0"/>
              <w:adjustRightInd w:val="0"/>
              <w:jc w:val="both"/>
              <w:rPr>
                <w:rFonts w:eastAsia="Times New Roman"/>
                <w:spacing w:val="-2"/>
                <w:lang w:val="en-GB" w:eastAsia="en-GB"/>
              </w:rPr>
            </w:pPr>
            <w:r w:rsidRPr="00954440">
              <w:rPr>
                <w:rFonts w:eastAsia="Times New Roman"/>
                <w:spacing w:val="-2"/>
                <w:sz w:val="22"/>
                <w:szCs w:val="22"/>
                <w:lang w:val="en-GB" w:eastAsia="en-GB"/>
              </w:rPr>
              <w:t>Dr. N. Rajan Nair, 2023 Marketing, Sultan Chand &amp; Sons. New Delhi</w:t>
            </w:r>
          </w:p>
        </w:tc>
      </w:tr>
      <w:tr w:rsidR="003A714D" w:rsidRPr="00954440" w:rsidTr="005E3432">
        <w:tc>
          <w:tcPr>
            <w:tcW w:w="235" w:type="pct"/>
          </w:tcPr>
          <w:p w:rsidR="003A714D" w:rsidRPr="00954440" w:rsidRDefault="003A714D" w:rsidP="00954440">
            <w:pPr>
              <w:spacing w:line="276" w:lineRule="auto"/>
              <w:jc w:val="both"/>
              <w:rPr>
                <w:rFonts w:eastAsia="Calibri"/>
                <w:lang w:val="en-IN"/>
              </w:rPr>
            </w:pPr>
            <w:r w:rsidRPr="00954440">
              <w:rPr>
                <w:rFonts w:eastAsia="Calibri"/>
                <w:sz w:val="22"/>
                <w:szCs w:val="22"/>
                <w:lang w:val="en-IN"/>
              </w:rPr>
              <w:t>4.</w:t>
            </w:r>
          </w:p>
        </w:tc>
        <w:tc>
          <w:tcPr>
            <w:tcW w:w="4765" w:type="pct"/>
          </w:tcPr>
          <w:p w:rsidR="003A714D" w:rsidRPr="00954440" w:rsidRDefault="003A714D" w:rsidP="00954440">
            <w:pPr>
              <w:spacing w:line="276" w:lineRule="auto"/>
              <w:jc w:val="both"/>
              <w:rPr>
                <w:rFonts w:eastAsia="Calibri"/>
                <w:lang w:val="en-GB"/>
              </w:rPr>
            </w:pPr>
            <w:r w:rsidRPr="00954440">
              <w:rPr>
                <w:rFonts w:eastAsia="Calibri"/>
                <w:sz w:val="22"/>
                <w:szCs w:val="22"/>
                <w:lang w:val="en-GB"/>
              </w:rPr>
              <w:t>Jayashree Suresh, (Reprint 2017) Entrepreneurial Development, Margham Publications. Chennai</w:t>
            </w:r>
          </w:p>
        </w:tc>
      </w:tr>
      <w:tr w:rsidR="003A714D" w:rsidRPr="00954440" w:rsidTr="005E3432">
        <w:tc>
          <w:tcPr>
            <w:tcW w:w="235" w:type="pct"/>
          </w:tcPr>
          <w:p w:rsidR="003A714D" w:rsidRPr="00954440" w:rsidRDefault="003A714D" w:rsidP="00954440">
            <w:pPr>
              <w:spacing w:line="276" w:lineRule="auto"/>
              <w:jc w:val="both"/>
              <w:rPr>
                <w:rFonts w:eastAsia="Calibri"/>
                <w:lang w:val="en-IN"/>
              </w:rPr>
            </w:pPr>
            <w:r w:rsidRPr="00954440">
              <w:rPr>
                <w:rFonts w:eastAsia="Calibri"/>
                <w:sz w:val="22"/>
                <w:szCs w:val="22"/>
                <w:lang w:val="en-IN"/>
              </w:rPr>
              <w:t>5.</w:t>
            </w:r>
          </w:p>
        </w:tc>
        <w:tc>
          <w:tcPr>
            <w:tcW w:w="4765" w:type="pct"/>
          </w:tcPr>
          <w:p w:rsidR="003A714D" w:rsidRPr="00954440" w:rsidRDefault="003A714D" w:rsidP="00954440">
            <w:pPr>
              <w:spacing w:line="276" w:lineRule="auto"/>
              <w:jc w:val="both"/>
              <w:rPr>
                <w:rFonts w:eastAsia="Calibri"/>
                <w:lang w:val="en-GB"/>
              </w:rPr>
            </w:pPr>
            <w:r w:rsidRPr="00954440">
              <w:rPr>
                <w:rFonts w:eastAsia="Calibri"/>
                <w:sz w:val="22"/>
                <w:szCs w:val="22"/>
                <w:lang w:val="en-GB"/>
              </w:rPr>
              <w:t>Sundar K. and Paari, 2016 Auditing Vijay Nicole, Imprints Private Ltd, Chennai.</w:t>
            </w:r>
          </w:p>
        </w:tc>
      </w:tr>
      <w:tr w:rsidR="003A714D" w:rsidRPr="00954440" w:rsidTr="005E3432">
        <w:tc>
          <w:tcPr>
            <w:tcW w:w="235" w:type="pct"/>
          </w:tcPr>
          <w:p w:rsidR="003A714D" w:rsidRPr="00954440" w:rsidRDefault="003A714D" w:rsidP="00954440">
            <w:pPr>
              <w:spacing w:line="276" w:lineRule="auto"/>
              <w:jc w:val="both"/>
              <w:rPr>
                <w:rFonts w:eastAsia="Calibri"/>
                <w:lang w:val="en-IN"/>
              </w:rPr>
            </w:pPr>
            <w:r w:rsidRPr="00954440">
              <w:rPr>
                <w:rFonts w:eastAsia="Calibri"/>
                <w:sz w:val="22"/>
                <w:szCs w:val="22"/>
                <w:lang w:val="en-IN"/>
              </w:rPr>
              <w:t>6.</w:t>
            </w:r>
          </w:p>
        </w:tc>
        <w:tc>
          <w:tcPr>
            <w:tcW w:w="4765" w:type="pct"/>
          </w:tcPr>
          <w:p w:rsidR="003A714D" w:rsidRPr="00954440" w:rsidRDefault="003A714D" w:rsidP="00954440">
            <w:pPr>
              <w:spacing w:line="276" w:lineRule="auto"/>
              <w:jc w:val="both"/>
              <w:rPr>
                <w:rFonts w:eastAsia="Calibri"/>
                <w:lang w:val="en-GB"/>
              </w:rPr>
            </w:pPr>
            <w:r w:rsidRPr="00954440">
              <w:rPr>
                <w:rFonts w:eastAsia="Calibri"/>
                <w:sz w:val="22"/>
                <w:szCs w:val="22"/>
                <w:lang w:val="en-GB"/>
              </w:rPr>
              <w:t>T. Srinivasan 2024  Income Tax &amp; Practice –Vijay Nicole Imprints Private Limited, Chennai.</w:t>
            </w:r>
          </w:p>
        </w:tc>
      </w:tr>
    </w:tbl>
    <w:p w:rsidR="000413CF" w:rsidRPr="00954440" w:rsidRDefault="000413CF" w:rsidP="00954440">
      <w:pPr>
        <w:spacing w:after="160" w:line="259" w:lineRule="auto"/>
        <w:jc w:val="center"/>
        <w:rPr>
          <w:rFonts w:eastAsia="Times New Roman"/>
          <w:b/>
          <w:sz w:val="22"/>
          <w:szCs w:val="22"/>
          <w:lang w:eastAsia="en-IN"/>
        </w:rPr>
      </w:pPr>
    </w:p>
    <w:p w:rsidR="000413CF" w:rsidRPr="00954440" w:rsidRDefault="000413CF" w:rsidP="00954440">
      <w:pPr>
        <w:spacing w:after="160" w:line="259" w:lineRule="auto"/>
        <w:rPr>
          <w:rFonts w:eastAsia="Times New Roman"/>
          <w:b/>
          <w:sz w:val="22"/>
          <w:szCs w:val="22"/>
          <w:lang w:eastAsia="en-IN"/>
        </w:rPr>
      </w:pPr>
      <w:r w:rsidRPr="00954440">
        <w:rPr>
          <w:rFonts w:eastAsia="Times New Roman"/>
          <w:b/>
          <w:sz w:val="22"/>
          <w:szCs w:val="22"/>
          <w:lang w:eastAsia="en-IN"/>
        </w:rPr>
        <w:br w:type="page"/>
      </w:r>
    </w:p>
    <w:p w:rsidR="00D35728" w:rsidRPr="00954440" w:rsidRDefault="00D35728" w:rsidP="00954440">
      <w:pPr>
        <w:spacing w:after="160" w:line="259" w:lineRule="auto"/>
        <w:jc w:val="center"/>
        <w:rPr>
          <w:rFonts w:eastAsia="Times New Roman"/>
          <w:b/>
          <w:sz w:val="22"/>
          <w:szCs w:val="22"/>
          <w:lang w:eastAsia="en-IN"/>
        </w:rPr>
      </w:pPr>
    </w:p>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b/>
          <w:u w:val="single"/>
        </w:rPr>
        <w:t>FIRST YEAR – SEMESTER - II</w:t>
      </w:r>
    </w:p>
    <w:p w:rsidR="007B26CB" w:rsidRPr="00954440" w:rsidRDefault="007B26CB" w:rsidP="00954440">
      <w:pPr>
        <w:spacing w:after="160" w:line="259" w:lineRule="auto"/>
        <w:jc w:val="center"/>
        <w:rPr>
          <w:rFonts w:eastAsia="Times New Roman"/>
          <w:b/>
          <w:smallCaps/>
          <w:sz w:val="22"/>
          <w:szCs w:val="22"/>
          <w:u w:val="single"/>
        </w:rPr>
      </w:pPr>
      <w:r w:rsidRPr="00954440">
        <w:rPr>
          <w:rFonts w:eastAsia="Times New Roman"/>
          <w:b/>
          <w:smallCaps/>
          <w:sz w:val="22"/>
          <w:szCs w:val="22"/>
          <w:u w:val="single"/>
        </w:rPr>
        <w:t>Core – III: Financial Accounting-ii</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
        <w:gridCol w:w="510"/>
        <w:gridCol w:w="320"/>
        <w:gridCol w:w="646"/>
        <w:gridCol w:w="645"/>
        <w:gridCol w:w="645"/>
        <w:gridCol w:w="1194"/>
        <w:gridCol w:w="1048"/>
        <w:gridCol w:w="1076"/>
        <w:gridCol w:w="444"/>
        <w:gridCol w:w="666"/>
        <w:gridCol w:w="815"/>
      </w:tblGrid>
      <w:tr w:rsidR="00003752" w:rsidRPr="00954440" w:rsidTr="005E3432">
        <w:trPr>
          <w:cantSplit/>
          <w:trHeight w:val="60"/>
          <w:tblHeader/>
        </w:trPr>
        <w:tc>
          <w:tcPr>
            <w:tcW w:w="1386" w:type="dxa"/>
            <w:gridSpan w:val="2"/>
            <w:vMerge w:val="restart"/>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Subject Code</w:t>
            </w:r>
          </w:p>
        </w:tc>
        <w:tc>
          <w:tcPr>
            <w:tcW w:w="320" w:type="dxa"/>
            <w:vMerge w:val="restart"/>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w:t>
            </w:r>
          </w:p>
        </w:tc>
        <w:tc>
          <w:tcPr>
            <w:tcW w:w="646" w:type="dxa"/>
            <w:vMerge w:val="restart"/>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w:t>
            </w:r>
          </w:p>
        </w:tc>
        <w:tc>
          <w:tcPr>
            <w:tcW w:w="645" w:type="dxa"/>
            <w:vMerge w:val="restart"/>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P</w:t>
            </w:r>
          </w:p>
        </w:tc>
        <w:tc>
          <w:tcPr>
            <w:tcW w:w="645" w:type="dxa"/>
            <w:vMerge w:val="restart"/>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w:t>
            </w:r>
          </w:p>
        </w:tc>
        <w:tc>
          <w:tcPr>
            <w:tcW w:w="1194" w:type="dxa"/>
            <w:vMerge w:val="restart"/>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Credits</w:t>
            </w:r>
          </w:p>
        </w:tc>
        <w:tc>
          <w:tcPr>
            <w:tcW w:w="1048" w:type="dxa"/>
            <w:vMerge w:val="restart"/>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Inst. Hours</w:t>
            </w:r>
          </w:p>
        </w:tc>
        <w:tc>
          <w:tcPr>
            <w:tcW w:w="3001" w:type="dxa"/>
            <w:gridSpan w:val="4"/>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Marks</w:t>
            </w:r>
          </w:p>
        </w:tc>
      </w:tr>
      <w:tr w:rsidR="00003752" w:rsidRPr="00954440" w:rsidTr="005E3432">
        <w:trPr>
          <w:cantSplit/>
          <w:trHeight w:val="60"/>
          <w:tblHeader/>
        </w:trPr>
        <w:tc>
          <w:tcPr>
            <w:tcW w:w="1386" w:type="dxa"/>
            <w:gridSpan w:val="2"/>
            <w:vMerge/>
            <w:shd w:val="clear" w:color="auto" w:fill="auto"/>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320" w:type="dxa"/>
            <w:vMerge/>
            <w:shd w:val="clear" w:color="auto" w:fill="auto"/>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646" w:type="dxa"/>
            <w:vMerge/>
            <w:shd w:val="clear" w:color="auto" w:fill="auto"/>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645" w:type="dxa"/>
            <w:vMerge/>
            <w:shd w:val="clear" w:color="auto" w:fill="auto"/>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645" w:type="dxa"/>
            <w:vMerge/>
            <w:shd w:val="clear" w:color="auto" w:fill="auto"/>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194" w:type="dxa"/>
            <w:vMerge/>
            <w:shd w:val="clear" w:color="auto" w:fill="auto"/>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048" w:type="dxa"/>
            <w:vMerge/>
            <w:shd w:val="clear" w:color="auto" w:fill="auto"/>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076" w:type="dxa"/>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CIA</w:t>
            </w:r>
          </w:p>
        </w:tc>
        <w:tc>
          <w:tcPr>
            <w:tcW w:w="1110" w:type="dxa"/>
            <w:gridSpan w:val="2"/>
            <w:tcBorders>
              <w:right w:val="single" w:sz="4" w:space="0" w:color="000000"/>
            </w:tcBorders>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External</w:t>
            </w:r>
          </w:p>
        </w:tc>
        <w:tc>
          <w:tcPr>
            <w:tcW w:w="815" w:type="dxa"/>
            <w:tcBorders>
              <w:left w:val="single" w:sz="4" w:space="0" w:color="000000"/>
            </w:tcBorders>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r>
      <w:tr w:rsidR="00003752" w:rsidRPr="00954440" w:rsidTr="005E3432">
        <w:trPr>
          <w:cantSplit/>
          <w:trHeight w:val="170"/>
          <w:tblHeader/>
        </w:trPr>
        <w:tc>
          <w:tcPr>
            <w:tcW w:w="1386" w:type="dxa"/>
            <w:gridSpan w:val="2"/>
            <w:shd w:val="clear" w:color="auto" w:fill="auto"/>
          </w:tcPr>
          <w:p w:rsidR="00003752" w:rsidRPr="00954440" w:rsidRDefault="00003752" w:rsidP="00954440">
            <w:pPr>
              <w:pStyle w:val="Normal1"/>
              <w:spacing w:line="240" w:lineRule="auto"/>
              <w:rPr>
                <w:rFonts w:ascii="Times New Roman" w:eastAsia="Times New Roman" w:hAnsi="Times New Roman" w:cs="Times New Roman"/>
                <w:b/>
                <w:bCs/>
              </w:rPr>
            </w:pPr>
            <w:r w:rsidRPr="00954440">
              <w:rPr>
                <w:rFonts w:ascii="Times New Roman" w:hAnsi="Times New Roman" w:cs="Times New Roman"/>
                <w:b/>
                <w:bCs/>
                <w:color w:val="000000"/>
                <w:lang w:bidi="ta-IN"/>
              </w:rPr>
              <w:t>23UCOSC23</w:t>
            </w:r>
          </w:p>
        </w:tc>
        <w:tc>
          <w:tcPr>
            <w:tcW w:w="320" w:type="dxa"/>
            <w:shd w:val="clear" w:color="auto" w:fill="auto"/>
            <w:vAlign w:val="center"/>
          </w:tcPr>
          <w:p w:rsidR="00003752" w:rsidRPr="00954440" w:rsidRDefault="00003752"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5</w:t>
            </w:r>
          </w:p>
        </w:tc>
        <w:tc>
          <w:tcPr>
            <w:tcW w:w="646" w:type="dxa"/>
            <w:shd w:val="clear" w:color="auto" w:fill="auto"/>
            <w:vAlign w:val="center"/>
          </w:tcPr>
          <w:p w:rsidR="00003752" w:rsidRPr="00954440" w:rsidRDefault="00003752"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645" w:type="dxa"/>
            <w:shd w:val="clear" w:color="auto" w:fill="auto"/>
            <w:vAlign w:val="center"/>
          </w:tcPr>
          <w:p w:rsidR="00003752" w:rsidRPr="00954440" w:rsidRDefault="00003752"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645" w:type="dxa"/>
            <w:shd w:val="clear" w:color="auto" w:fill="auto"/>
            <w:vAlign w:val="center"/>
          </w:tcPr>
          <w:p w:rsidR="00003752" w:rsidRPr="00954440" w:rsidRDefault="00003752"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1194" w:type="dxa"/>
            <w:shd w:val="clear" w:color="auto" w:fill="auto"/>
            <w:vAlign w:val="center"/>
          </w:tcPr>
          <w:p w:rsidR="00003752" w:rsidRPr="00954440" w:rsidRDefault="005A0F2F"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5</w:t>
            </w:r>
          </w:p>
        </w:tc>
        <w:tc>
          <w:tcPr>
            <w:tcW w:w="1048" w:type="dxa"/>
            <w:shd w:val="clear" w:color="auto" w:fill="auto"/>
            <w:vAlign w:val="center"/>
          </w:tcPr>
          <w:p w:rsidR="00003752" w:rsidRPr="00954440" w:rsidRDefault="00003752"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5</w:t>
            </w:r>
          </w:p>
        </w:tc>
        <w:tc>
          <w:tcPr>
            <w:tcW w:w="1076" w:type="dxa"/>
            <w:tcBorders>
              <w:right w:val="single" w:sz="4" w:space="0" w:color="000000"/>
            </w:tcBorders>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25</w:t>
            </w:r>
          </w:p>
        </w:tc>
        <w:tc>
          <w:tcPr>
            <w:tcW w:w="1110" w:type="dxa"/>
            <w:gridSpan w:val="2"/>
            <w:tcBorders>
              <w:left w:val="single" w:sz="4" w:space="0" w:color="000000"/>
              <w:right w:val="single" w:sz="4" w:space="0" w:color="000000"/>
            </w:tcBorders>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75</w:t>
            </w:r>
          </w:p>
        </w:tc>
        <w:tc>
          <w:tcPr>
            <w:tcW w:w="815" w:type="dxa"/>
            <w:tcBorders>
              <w:left w:val="single" w:sz="4" w:space="0" w:color="000000"/>
            </w:tcBorders>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100</w:t>
            </w:r>
          </w:p>
        </w:tc>
      </w:tr>
      <w:tr w:rsidR="00003752" w:rsidRPr="00954440" w:rsidTr="005E3432">
        <w:trPr>
          <w:cantSplit/>
          <w:trHeight w:val="431"/>
          <w:tblHeader/>
        </w:trPr>
        <w:tc>
          <w:tcPr>
            <w:tcW w:w="8885" w:type="dxa"/>
            <w:gridSpan w:val="12"/>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Learning Objectives</w:t>
            </w:r>
          </w:p>
        </w:tc>
      </w:tr>
      <w:tr w:rsidR="00003752" w:rsidRPr="00954440" w:rsidTr="005E3432">
        <w:trPr>
          <w:cantSplit/>
          <w:tblHeader/>
        </w:trPr>
        <w:tc>
          <w:tcPr>
            <w:tcW w:w="876" w:type="dxa"/>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LO1</w:t>
            </w:r>
          </w:p>
        </w:tc>
        <w:tc>
          <w:tcPr>
            <w:tcW w:w="8009" w:type="dxa"/>
            <w:gridSpan w:val="11"/>
            <w:shd w:val="clear" w:color="auto" w:fill="auto"/>
            <w:vAlign w:val="center"/>
          </w:tcPr>
          <w:p w:rsidR="00003752" w:rsidRPr="00954440" w:rsidRDefault="00003752" w:rsidP="00954440">
            <w:pPr>
              <w:pStyle w:val="Normal1"/>
              <w:pBdr>
                <w:top w:val="nil"/>
                <w:left w:val="nil"/>
                <w:bottom w:val="nil"/>
                <w:right w:val="nil"/>
                <w:between w:val="nil"/>
              </w:pBdr>
              <w:rPr>
                <w:rFonts w:ascii="Times New Roman" w:eastAsia="Times New Roman" w:hAnsi="Times New Roman" w:cs="Times New Roman"/>
                <w:color w:val="000000"/>
              </w:rPr>
            </w:pPr>
            <w:r w:rsidRPr="00954440">
              <w:rPr>
                <w:rFonts w:ascii="Times New Roman" w:eastAsia="Times New Roman" w:hAnsi="Times New Roman" w:cs="Times New Roman"/>
                <w:color w:val="000000"/>
              </w:rPr>
              <w:t xml:space="preserve">The students are able to prepare different kinds of accounts such </w:t>
            </w:r>
          </w:p>
          <w:p w:rsidR="00003752" w:rsidRPr="00954440" w:rsidRDefault="00003752" w:rsidP="00954440">
            <w:pPr>
              <w:pStyle w:val="Normal1"/>
              <w:pBdr>
                <w:top w:val="nil"/>
                <w:left w:val="nil"/>
                <w:bottom w:val="nil"/>
                <w:right w:val="nil"/>
                <w:between w:val="nil"/>
              </w:pBdr>
              <w:rPr>
                <w:rFonts w:ascii="Times New Roman" w:eastAsia="Times New Roman" w:hAnsi="Times New Roman" w:cs="Times New Roman"/>
                <w:color w:val="000000"/>
              </w:rPr>
            </w:pPr>
            <w:r w:rsidRPr="00954440">
              <w:rPr>
                <w:rFonts w:ascii="Times New Roman" w:eastAsia="Times New Roman" w:hAnsi="Times New Roman" w:cs="Times New Roman"/>
                <w:color w:val="000000"/>
              </w:rPr>
              <w:t>Higher purchase and Instalments System.</w:t>
            </w:r>
          </w:p>
        </w:tc>
      </w:tr>
      <w:tr w:rsidR="00003752" w:rsidRPr="00954440" w:rsidTr="005E3432">
        <w:trPr>
          <w:cantSplit/>
          <w:tblHeader/>
        </w:trPr>
        <w:tc>
          <w:tcPr>
            <w:tcW w:w="876" w:type="dxa"/>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LO2</w:t>
            </w:r>
          </w:p>
        </w:tc>
        <w:tc>
          <w:tcPr>
            <w:tcW w:w="8009" w:type="dxa"/>
            <w:gridSpan w:val="11"/>
            <w:shd w:val="clear" w:color="auto" w:fill="auto"/>
            <w:vAlign w:val="center"/>
          </w:tcPr>
          <w:p w:rsidR="00003752" w:rsidRPr="00954440" w:rsidRDefault="00003752"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understand the allocation of expenses under departmental accounts</w:t>
            </w:r>
          </w:p>
        </w:tc>
      </w:tr>
      <w:tr w:rsidR="00003752" w:rsidRPr="00954440" w:rsidTr="005E3432">
        <w:trPr>
          <w:cantSplit/>
          <w:tblHeader/>
        </w:trPr>
        <w:tc>
          <w:tcPr>
            <w:tcW w:w="876" w:type="dxa"/>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LO3</w:t>
            </w:r>
          </w:p>
        </w:tc>
        <w:tc>
          <w:tcPr>
            <w:tcW w:w="8009" w:type="dxa"/>
            <w:gridSpan w:val="11"/>
            <w:shd w:val="clear" w:color="auto" w:fill="auto"/>
            <w:vAlign w:val="center"/>
          </w:tcPr>
          <w:p w:rsidR="00003752" w:rsidRPr="00954440" w:rsidRDefault="00003752" w:rsidP="00954440">
            <w:pPr>
              <w:pStyle w:val="Normal1"/>
              <w:pBdr>
                <w:top w:val="nil"/>
                <w:left w:val="nil"/>
                <w:bottom w:val="nil"/>
                <w:right w:val="nil"/>
                <w:between w:val="nil"/>
              </w:pBdr>
              <w:rPr>
                <w:rFonts w:ascii="Times New Roman" w:eastAsia="Times New Roman" w:hAnsi="Times New Roman" w:cs="Times New Roman"/>
                <w:color w:val="000000"/>
              </w:rPr>
            </w:pPr>
            <w:r w:rsidRPr="00954440">
              <w:rPr>
                <w:rFonts w:ascii="Times New Roman" w:eastAsia="Times New Roman" w:hAnsi="Times New Roman" w:cs="Times New Roman"/>
                <w:color w:val="000000"/>
              </w:rPr>
              <w:t>To gain an understanding about partnership accounts relating to Admission and retirement</w:t>
            </w:r>
          </w:p>
        </w:tc>
      </w:tr>
      <w:tr w:rsidR="00003752" w:rsidRPr="00954440" w:rsidTr="005E3432">
        <w:trPr>
          <w:cantSplit/>
          <w:tblHeader/>
        </w:trPr>
        <w:tc>
          <w:tcPr>
            <w:tcW w:w="876" w:type="dxa"/>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LO4</w:t>
            </w:r>
          </w:p>
        </w:tc>
        <w:tc>
          <w:tcPr>
            <w:tcW w:w="8009" w:type="dxa"/>
            <w:gridSpan w:val="11"/>
            <w:shd w:val="clear" w:color="auto" w:fill="auto"/>
            <w:vAlign w:val="center"/>
          </w:tcPr>
          <w:p w:rsidR="00003752" w:rsidRPr="00954440" w:rsidRDefault="00003752" w:rsidP="00954440">
            <w:pPr>
              <w:pStyle w:val="Normal1"/>
              <w:pBdr>
                <w:top w:val="nil"/>
                <w:left w:val="nil"/>
                <w:bottom w:val="nil"/>
                <w:right w:val="nil"/>
                <w:between w:val="nil"/>
              </w:pBdr>
              <w:rPr>
                <w:rFonts w:ascii="Times New Roman" w:eastAsia="Times New Roman" w:hAnsi="Times New Roman" w:cs="Times New Roman"/>
                <w:color w:val="000000"/>
              </w:rPr>
            </w:pPr>
            <w:r w:rsidRPr="00954440">
              <w:rPr>
                <w:rFonts w:ascii="Times New Roman" w:eastAsia="Times New Roman" w:hAnsi="Times New Roman" w:cs="Times New Roman"/>
                <w:color w:val="000000"/>
              </w:rPr>
              <w:t xml:space="preserve">Provides knowledge to the learners regarding Partnership Accounts relating </w:t>
            </w:r>
          </w:p>
          <w:p w:rsidR="00003752" w:rsidRPr="00954440" w:rsidRDefault="00003752" w:rsidP="00954440">
            <w:pPr>
              <w:pStyle w:val="Normal1"/>
              <w:pBdr>
                <w:top w:val="nil"/>
                <w:left w:val="nil"/>
                <w:bottom w:val="nil"/>
                <w:right w:val="nil"/>
                <w:between w:val="nil"/>
              </w:pBdr>
              <w:rPr>
                <w:rFonts w:ascii="Times New Roman" w:eastAsia="Times New Roman" w:hAnsi="Times New Roman" w:cs="Times New Roman"/>
                <w:color w:val="000000"/>
              </w:rPr>
            </w:pPr>
            <w:r w:rsidRPr="00954440">
              <w:rPr>
                <w:rFonts w:ascii="Times New Roman" w:eastAsia="Times New Roman" w:hAnsi="Times New Roman" w:cs="Times New Roman"/>
                <w:color w:val="000000"/>
              </w:rPr>
              <w:t>to dissolution of firm</w:t>
            </w:r>
          </w:p>
        </w:tc>
      </w:tr>
      <w:tr w:rsidR="00003752" w:rsidRPr="00954440" w:rsidTr="005E3432">
        <w:trPr>
          <w:cantSplit/>
          <w:tblHeader/>
        </w:trPr>
        <w:tc>
          <w:tcPr>
            <w:tcW w:w="876" w:type="dxa"/>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LO5</w:t>
            </w:r>
          </w:p>
        </w:tc>
        <w:tc>
          <w:tcPr>
            <w:tcW w:w="8009" w:type="dxa"/>
            <w:gridSpan w:val="11"/>
            <w:shd w:val="clear" w:color="auto" w:fill="auto"/>
            <w:vAlign w:val="center"/>
          </w:tcPr>
          <w:p w:rsidR="00003752" w:rsidRPr="00954440" w:rsidRDefault="00003752" w:rsidP="00954440">
            <w:pPr>
              <w:pStyle w:val="Normal1"/>
              <w:pBdr>
                <w:top w:val="nil"/>
                <w:left w:val="nil"/>
                <w:bottom w:val="nil"/>
                <w:right w:val="nil"/>
                <w:between w:val="nil"/>
              </w:pBdr>
              <w:rPr>
                <w:rFonts w:ascii="Times New Roman" w:eastAsia="Times New Roman" w:hAnsi="Times New Roman" w:cs="Times New Roman"/>
                <w:color w:val="000000"/>
              </w:rPr>
            </w:pPr>
            <w:r w:rsidRPr="00954440">
              <w:rPr>
                <w:rFonts w:ascii="Times New Roman" w:eastAsia="Times New Roman" w:hAnsi="Times New Roman" w:cs="Times New Roman"/>
                <w:color w:val="000000"/>
              </w:rPr>
              <w:t>To know the requirements of international accounting standards</w:t>
            </w:r>
          </w:p>
        </w:tc>
      </w:tr>
      <w:tr w:rsidR="00003752" w:rsidRPr="00954440" w:rsidTr="005E3432">
        <w:trPr>
          <w:cantSplit/>
          <w:tblHeader/>
        </w:trPr>
        <w:tc>
          <w:tcPr>
            <w:tcW w:w="8885" w:type="dxa"/>
            <w:gridSpan w:val="12"/>
            <w:shd w:val="clear" w:color="auto" w:fill="auto"/>
            <w:vAlign w:val="center"/>
          </w:tcPr>
          <w:p w:rsidR="00003752" w:rsidRPr="00954440" w:rsidRDefault="00003752"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Prerequisites: Should have studied Accountancy in XII Std</w:t>
            </w:r>
          </w:p>
        </w:tc>
      </w:tr>
      <w:tr w:rsidR="00003752" w:rsidRPr="00954440" w:rsidTr="005E3432">
        <w:trPr>
          <w:cantSplit/>
          <w:tblHeader/>
        </w:trPr>
        <w:tc>
          <w:tcPr>
            <w:tcW w:w="876" w:type="dxa"/>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Unit</w:t>
            </w:r>
          </w:p>
        </w:tc>
        <w:tc>
          <w:tcPr>
            <w:tcW w:w="6528" w:type="dxa"/>
            <w:gridSpan w:val="9"/>
            <w:shd w:val="clear" w:color="auto" w:fill="auto"/>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Contents</w:t>
            </w:r>
          </w:p>
        </w:tc>
        <w:tc>
          <w:tcPr>
            <w:tcW w:w="1481" w:type="dxa"/>
            <w:gridSpan w:val="2"/>
            <w:shd w:val="clear" w:color="auto" w:fill="auto"/>
          </w:tcPr>
          <w:p w:rsidR="00003752" w:rsidRPr="00954440" w:rsidRDefault="00003752"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No. of Hours</w:t>
            </w:r>
          </w:p>
        </w:tc>
      </w:tr>
      <w:tr w:rsidR="00003752" w:rsidRPr="00954440" w:rsidTr="005E3432">
        <w:trPr>
          <w:cantSplit/>
          <w:trHeight w:val="917"/>
          <w:tblHeader/>
        </w:trPr>
        <w:tc>
          <w:tcPr>
            <w:tcW w:w="876" w:type="dxa"/>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w:t>
            </w:r>
          </w:p>
        </w:tc>
        <w:tc>
          <w:tcPr>
            <w:tcW w:w="6528" w:type="dxa"/>
            <w:gridSpan w:val="9"/>
            <w:shd w:val="clear" w:color="auto" w:fill="auto"/>
          </w:tcPr>
          <w:p w:rsidR="00003752" w:rsidRPr="00954440" w:rsidRDefault="00003752"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b/>
              </w:rPr>
              <w:t>Hire Purchase and Instalment System</w:t>
            </w:r>
          </w:p>
          <w:p w:rsidR="00003752" w:rsidRPr="00954440" w:rsidRDefault="00003752"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Hire Purchase System – Accounting Treatment – Calculation of Interest - Default and Repossession - Hire Purchase Trading Account - Instalment System - Calculation of Profit</w:t>
            </w:r>
          </w:p>
        </w:tc>
        <w:tc>
          <w:tcPr>
            <w:tcW w:w="1481" w:type="dxa"/>
            <w:gridSpan w:val="2"/>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r w:rsidR="00003752" w:rsidRPr="00954440" w:rsidTr="00003752">
        <w:trPr>
          <w:cantSplit/>
          <w:trHeight w:val="917"/>
          <w:tblHeader/>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w:t>
            </w:r>
          </w:p>
        </w:tc>
        <w:tc>
          <w:tcPr>
            <w:tcW w:w="6528" w:type="dxa"/>
            <w:gridSpan w:val="9"/>
            <w:tcBorders>
              <w:top w:val="single" w:sz="4" w:space="0" w:color="000000"/>
              <w:left w:val="single" w:sz="4" w:space="0" w:color="000000"/>
              <w:bottom w:val="single" w:sz="4" w:space="0" w:color="000000"/>
              <w:right w:val="single" w:sz="4" w:space="0" w:color="000000"/>
            </w:tcBorders>
            <w:shd w:val="clear" w:color="auto" w:fill="auto"/>
          </w:tcPr>
          <w:p w:rsidR="00003752" w:rsidRPr="00954440" w:rsidRDefault="00003752" w:rsidP="00954440">
            <w:pPr>
              <w:pStyle w:val="Normal1"/>
              <w:spacing w:line="240" w:lineRule="auto"/>
              <w:jc w:val="both"/>
              <w:rPr>
                <w:rFonts w:ascii="Times New Roman" w:eastAsia="Times New Roman" w:hAnsi="Times New Roman" w:cs="Times New Roman"/>
                <w:bCs/>
              </w:rPr>
            </w:pPr>
            <w:r w:rsidRPr="00954440">
              <w:rPr>
                <w:rFonts w:ascii="Times New Roman" w:eastAsia="Times New Roman" w:hAnsi="Times New Roman" w:cs="Times New Roman"/>
                <w:bCs/>
              </w:rPr>
              <w:t xml:space="preserve">Branch and Departmental Accounts </w:t>
            </w:r>
          </w:p>
          <w:p w:rsidR="00003752" w:rsidRPr="00954440" w:rsidRDefault="00003752"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Cs/>
              </w:rPr>
              <w:t xml:space="preserve">Branch – Dependent Branches: Accounting Aspects - Debtors system -Stock and Debtors system – Distinction between Wholesale Profit and Retail Profit – Independent Branches (Foreign Branches excluded) - Departmental Accounts: Basis of Allocation of Expenses – Inter- Departmental Transfer at Cost or Selling Price. </w:t>
            </w:r>
          </w:p>
        </w:tc>
        <w:tc>
          <w:tcPr>
            <w:tcW w:w="1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3752" w:rsidRPr="00954440" w:rsidRDefault="0000375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bl>
    <w:p w:rsidR="00003752" w:rsidRPr="00954440" w:rsidRDefault="00003752" w:rsidP="00954440">
      <w:pPr>
        <w:spacing w:after="160" w:line="259" w:lineRule="auto"/>
        <w:jc w:val="center"/>
        <w:rPr>
          <w:rFonts w:eastAsia="Times New Roman"/>
          <w:b/>
          <w:smallCaps/>
          <w:sz w:val="22"/>
          <w:szCs w:val="22"/>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
        <w:gridCol w:w="6528"/>
        <w:gridCol w:w="1481"/>
      </w:tblGrid>
      <w:tr w:rsidR="007B26CB" w:rsidRPr="00954440" w:rsidTr="005E3432">
        <w:trPr>
          <w:cantSplit/>
          <w:trHeight w:val="106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III</w:t>
            </w:r>
          </w:p>
        </w:tc>
        <w:tc>
          <w:tcPr>
            <w:tcW w:w="6528" w:type="dxa"/>
            <w:shd w:val="clear" w:color="auto" w:fill="auto"/>
          </w:tcPr>
          <w:p w:rsidR="007B26CB" w:rsidRPr="00954440" w:rsidRDefault="007B26CB"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Partnership Accounts - I</w:t>
            </w:r>
          </w:p>
          <w:p w:rsidR="007B26CB" w:rsidRPr="00954440" w:rsidRDefault="007B26CB"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 xml:space="preserve">Partnership Accounts: –Admission of a Partner – Treatment of Goodwill - Calculation of Hidden Goodwill –Retirement of a Partner – Death of a Partner. </w:t>
            </w:r>
          </w:p>
        </w:tc>
        <w:tc>
          <w:tcPr>
            <w:tcW w:w="1481"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r w:rsidR="007B26CB" w:rsidRPr="00954440" w:rsidTr="005E3432">
        <w:trPr>
          <w:cantSplit/>
          <w:trHeight w:val="629"/>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lastRenderedPageBreak/>
              <w:t>IV</w:t>
            </w:r>
          </w:p>
        </w:tc>
        <w:tc>
          <w:tcPr>
            <w:tcW w:w="6528" w:type="dxa"/>
            <w:shd w:val="clear" w:color="auto" w:fill="auto"/>
          </w:tcPr>
          <w:p w:rsidR="007B26CB" w:rsidRPr="00954440" w:rsidRDefault="007B26CB" w:rsidP="00954440">
            <w:pPr>
              <w:pStyle w:val="Normal1"/>
              <w:pBdr>
                <w:top w:val="nil"/>
                <w:left w:val="nil"/>
                <w:bottom w:val="nil"/>
                <w:right w:val="nil"/>
                <w:between w:val="nil"/>
              </w:pBdr>
              <w:jc w:val="both"/>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Partnership Accounts - II</w:t>
            </w:r>
          </w:p>
          <w:p w:rsidR="007B26CB" w:rsidRPr="00954440" w:rsidRDefault="007B26CB" w:rsidP="00954440">
            <w:pPr>
              <w:pStyle w:val="Normal1"/>
              <w:pBdr>
                <w:top w:val="nil"/>
                <w:left w:val="nil"/>
                <w:bottom w:val="nil"/>
                <w:right w:val="nil"/>
                <w:between w:val="nil"/>
              </w:pBdr>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 xml:space="preserve"> Dissolution of Partnership - Methods – Settlement of Accounts Regarding Losses and Assets – Realization account – Treatment of Goodwill – Preparation of Balance Sheet - One or more Partners insolvent – All Partners insolvent – Application of Garner Vs Murray Theory – Accounting Treatment - Piecemeal Distribution – Surplus Capital Method – Maximum Loss Method. </w:t>
            </w:r>
          </w:p>
        </w:tc>
        <w:tc>
          <w:tcPr>
            <w:tcW w:w="1481"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r w:rsidR="007B26CB" w:rsidRPr="00954440" w:rsidTr="005E3432">
        <w:trPr>
          <w:cantSplit/>
          <w:trHeight w:val="710"/>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V</w:t>
            </w:r>
          </w:p>
        </w:tc>
        <w:tc>
          <w:tcPr>
            <w:tcW w:w="6528" w:type="dxa"/>
            <w:shd w:val="clear" w:color="auto" w:fill="auto"/>
          </w:tcPr>
          <w:p w:rsidR="007B26CB" w:rsidRPr="00954440" w:rsidRDefault="007B26CB" w:rsidP="00954440">
            <w:pPr>
              <w:pStyle w:val="Normal1"/>
              <w:spacing w:line="240" w:lineRule="auto"/>
              <w:jc w:val="both"/>
              <w:rPr>
                <w:rFonts w:ascii="Times New Roman" w:eastAsia="Times New Roman" w:hAnsi="Times New Roman" w:cs="Times New Roman"/>
                <w:b/>
              </w:rPr>
            </w:pPr>
            <w:r w:rsidRPr="00954440">
              <w:rPr>
                <w:rFonts w:ascii="Times New Roman" w:eastAsia="Times New Roman" w:hAnsi="Times New Roman" w:cs="Times New Roman"/>
                <w:b/>
              </w:rPr>
              <w:t>Accounting Standards for financial reporting  (Theory only)</w:t>
            </w:r>
          </w:p>
          <w:p w:rsidR="007B26CB" w:rsidRPr="00954440" w:rsidRDefault="007B26CB"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Objectives and Uses of Financial Statements for Users-Role of Accounting Standards - Development of Accounting Standards in India</w:t>
            </w:r>
            <w:r w:rsidRPr="00954440">
              <w:rPr>
                <w:rFonts w:ascii="Times New Roman" w:eastAsia="Times New Roman" w:hAnsi="Times New Roman" w:cs="Times New Roman"/>
              </w:rPr>
              <w:br/>
              <w:t>Role of IFRS- IFRS Adoption vs Convergence Implementation Plan in India- Ind AS- An Introduction - Difference between Ind AS and IFRS.</w:t>
            </w:r>
          </w:p>
        </w:tc>
        <w:tc>
          <w:tcPr>
            <w:tcW w:w="1481"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15</w:t>
            </w:r>
          </w:p>
        </w:tc>
      </w:tr>
      <w:tr w:rsidR="007B26CB" w:rsidRPr="00954440" w:rsidTr="005E3432">
        <w:trPr>
          <w:cantSplit/>
          <w:tblHeader/>
        </w:trPr>
        <w:tc>
          <w:tcPr>
            <w:tcW w:w="876" w:type="dxa"/>
            <w:shd w:val="clear" w:color="auto" w:fill="auto"/>
          </w:tcPr>
          <w:p w:rsidR="007B26CB" w:rsidRPr="00954440" w:rsidRDefault="007B26CB" w:rsidP="00954440">
            <w:pPr>
              <w:pStyle w:val="Normal1"/>
              <w:spacing w:line="240" w:lineRule="auto"/>
              <w:jc w:val="center"/>
              <w:rPr>
                <w:rFonts w:ascii="Times New Roman" w:eastAsia="Times New Roman" w:hAnsi="Times New Roman" w:cs="Times New Roman"/>
              </w:rPr>
            </w:pPr>
          </w:p>
        </w:tc>
        <w:tc>
          <w:tcPr>
            <w:tcW w:w="6528"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1481"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75</w:t>
            </w:r>
          </w:p>
        </w:tc>
      </w:tr>
      <w:tr w:rsidR="007B26CB" w:rsidRPr="00954440" w:rsidTr="005E3432">
        <w:trPr>
          <w:cantSplit/>
          <w:tblHeader/>
        </w:trPr>
        <w:tc>
          <w:tcPr>
            <w:tcW w:w="8885" w:type="dxa"/>
            <w:gridSpan w:val="3"/>
            <w:shd w:val="clear" w:color="auto" w:fill="auto"/>
          </w:tcPr>
          <w:p w:rsidR="007B26CB" w:rsidRPr="00954440" w:rsidRDefault="007B26CB"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THEORY 20% &amp; PROBLEMS 80%</w:t>
            </w:r>
          </w:p>
        </w:tc>
      </w:tr>
      <w:tr w:rsidR="007B26CB" w:rsidRPr="00954440" w:rsidTr="005E3432">
        <w:trPr>
          <w:cantSplit/>
          <w:tblHeader/>
        </w:trPr>
        <w:tc>
          <w:tcPr>
            <w:tcW w:w="8885" w:type="dxa"/>
            <w:gridSpan w:val="3"/>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Course Outcomes</w:t>
            </w:r>
          </w:p>
        </w:tc>
      </w:tr>
      <w:tr w:rsidR="007B26CB" w:rsidRPr="00954440" w:rsidTr="005E3432">
        <w:trPr>
          <w:cantSplit/>
          <w:trHeight w:val="512"/>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evaluate the Hire purchase accounts and Instalment systems</w:t>
            </w:r>
          </w:p>
        </w:tc>
      </w:tr>
      <w:tr w:rsidR="007B26CB" w:rsidRPr="00954440" w:rsidTr="005E3432">
        <w:trPr>
          <w:cantSplit/>
          <w:trHeight w:val="440"/>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prepare Branch accounts and Departmental Accounts</w:t>
            </w:r>
          </w:p>
        </w:tc>
      </w:tr>
      <w:tr w:rsidR="007B26CB" w:rsidRPr="00954440" w:rsidTr="005E3432">
        <w:trPr>
          <w:cantSplit/>
          <w:trHeight w:val="440"/>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understand the accounting treatment for admission and retirement in partnership</w:t>
            </w:r>
          </w:p>
        </w:tc>
      </w:tr>
      <w:tr w:rsidR="007B26CB" w:rsidRPr="00954440" w:rsidTr="005E3432">
        <w:trPr>
          <w:cantSplit/>
          <w:trHeight w:val="359"/>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rPr>
              <w:t>To know Settlement of accounts at the time of dissolution of a firm.</w:t>
            </w:r>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elaborate the role of IFRS</w:t>
            </w:r>
          </w:p>
        </w:tc>
      </w:tr>
      <w:tr w:rsidR="007B26CB" w:rsidRPr="00954440" w:rsidTr="005E3432">
        <w:trPr>
          <w:cantSplit/>
          <w:trHeight w:val="431"/>
          <w:tblHeader/>
        </w:trPr>
        <w:tc>
          <w:tcPr>
            <w:tcW w:w="8885" w:type="dxa"/>
            <w:gridSpan w:val="3"/>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Textbooks</w:t>
            </w:r>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Radhaswamy and R.L. Gupta: Advanced Accounting, Sultan Chand, New Delhi.</w:t>
            </w:r>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 xml:space="preserve">M.C. Shukla T.S. Grewal &amp; S.C. Gupta, Advance Accounts, S Chand Publishing, </w:t>
            </w:r>
            <w:r w:rsidRPr="00954440">
              <w:rPr>
                <w:rFonts w:ascii="Times New Roman" w:eastAsia="Times New Roman" w:hAnsi="Times New Roman" w:cs="Times New Roman"/>
              </w:rPr>
              <w:br/>
              <w:t>New Delhi.</w:t>
            </w:r>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R.L. Gupta and V.K. Gupta, “Financial Accounting”, Sultan Chand, New Delhi.</w:t>
            </w:r>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4</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S P Jain and K. L. Narang: Financial Accounting- I, Kalyani Publishers, New Delhi.</w:t>
            </w:r>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T.S. Reddy&amp; A. Murthy, Financial Accounting, Margam Publishers, Chennai.</w:t>
            </w:r>
          </w:p>
        </w:tc>
      </w:tr>
      <w:tr w:rsidR="007B26CB" w:rsidRPr="00954440" w:rsidTr="005E3432">
        <w:trPr>
          <w:cantSplit/>
          <w:trHeight w:val="431"/>
          <w:tblHeader/>
        </w:trPr>
        <w:tc>
          <w:tcPr>
            <w:tcW w:w="8885" w:type="dxa"/>
            <w:gridSpan w:val="3"/>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Reference Books</w:t>
            </w:r>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Dr. S.N. Maheswari: Financial Accounting, Vikas Publications, Noida.</w:t>
            </w:r>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Dr. Venkataraman&amp; others (7 lecturers): Financial Accounting, VBH, Chennai.</w:t>
            </w:r>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Dr.Arulanandan and Raman: Advanced Accountancy, Himalaya publications, Mumbai.</w:t>
            </w:r>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4</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Tulsian , Advanced Accounting, Tata MC. Graw hills, India.</w:t>
            </w:r>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8009" w:type="dxa"/>
            <w:gridSpan w:val="2"/>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Charumathi and Vinayagam, Financial Accounting, S.Chand and sons, New Delhi.</w:t>
            </w:r>
          </w:p>
        </w:tc>
      </w:tr>
      <w:tr w:rsidR="007B26CB" w:rsidRPr="00954440" w:rsidTr="005E3432">
        <w:trPr>
          <w:cantSplit/>
          <w:trHeight w:val="431"/>
          <w:tblHeader/>
        </w:trPr>
        <w:tc>
          <w:tcPr>
            <w:tcW w:w="8885" w:type="dxa"/>
            <w:gridSpan w:val="3"/>
            <w:shd w:val="clear" w:color="auto" w:fill="auto"/>
            <w:vAlign w:val="center"/>
          </w:tcPr>
          <w:p w:rsidR="007B26CB" w:rsidRPr="00954440" w:rsidRDefault="007B26CB"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b/>
              </w:rPr>
              <w:lastRenderedPageBreak/>
              <w:t>NOTE: Latest Edition of Textbooks May be Used</w:t>
            </w:r>
          </w:p>
        </w:tc>
      </w:tr>
      <w:tr w:rsidR="007B26CB" w:rsidRPr="00954440" w:rsidTr="005E3432">
        <w:trPr>
          <w:cantSplit/>
          <w:trHeight w:val="431"/>
          <w:tblHeader/>
        </w:trPr>
        <w:tc>
          <w:tcPr>
            <w:tcW w:w="8885" w:type="dxa"/>
            <w:gridSpan w:val="3"/>
            <w:shd w:val="clear" w:color="auto" w:fill="auto"/>
            <w:vAlign w:val="center"/>
          </w:tcPr>
          <w:p w:rsidR="007B26CB" w:rsidRPr="00954440" w:rsidRDefault="00643E77" w:rsidP="00954440">
            <w:pPr>
              <w:pStyle w:val="Normal1"/>
              <w:spacing w:line="240" w:lineRule="auto"/>
              <w:jc w:val="center"/>
              <w:rPr>
                <w:rFonts w:ascii="Times New Roman" w:eastAsia="Times New Roman" w:hAnsi="Times New Roman" w:cs="Times New Roman"/>
                <w:b/>
              </w:rPr>
            </w:pPr>
            <w:r>
              <w:br w:type="page"/>
            </w:r>
            <w:r w:rsidR="007B26CB" w:rsidRPr="00954440">
              <w:rPr>
                <w:rFonts w:ascii="Times New Roman" w:eastAsia="Times New Roman" w:hAnsi="Times New Roman" w:cs="Times New Roman"/>
                <w:b/>
              </w:rPr>
              <w:t>Web Resources</w:t>
            </w:r>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8009" w:type="dxa"/>
            <w:gridSpan w:val="2"/>
            <w:shd w:val="clear" w:color="auto" w:fill="auto"/>
            <w:vAlign w:val="center"/>
          </w:tcPr>
          <w:p w:rsidR="007B26CB" w:rsidRPr="00954440" w:rsidRDefault="00B72C0F" w:rsidP="00954440">
            <w:pPr>
              <w:pStyle w:val="Normal1"/>
              <w:spacing w:line="240" w:lineRule="auto"/>
              <w:rPr>
                <w:rFonts w:ascii="Times New Roman" w:eastAsia="Times New Roman" w:hAnsi="Times New Roman" w:cs="Times New Roman"/>
              </w:rPr>
            </w:pPr>
            <w:hyperlink r:id="rId27">
              <w:r w:rsidR="007B26CB" w:rsidRPr="00954440">
                <w:rPr>
                  <w:rFonts w:ascii="Times New Roman" w:eastAsia="Times New Roman" w:hAnsi="Times New Roman" w:cs="Times New Roman"/>
                  <w:color w:val="000000"/>
                </w:rPr>
                <w:t>https://www.slideshare.net/mcsharma1/accounting-for-depreciation-1</w:t>
              </w:r>
            </w:hyperlink>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09" w:type="dxa"/>
            <w:gridSpan w:val="2"/>
            <w:shd w:val="clear" w:color="auto" w:fill="auto"/>
            <w:vAlign w:val="center"/>
          </w:tcPr>
          <w:p w:rsidR="007B26CB" w:rsidRPr="00954440" w:rsidRDefault="00B72C0F" w:rsidP="00954440">
            <w:pPr>
              <w:pStyle w:val="Normal1"/>
              <w:spacing w:line="240" w:lineRule="auto"/>
              <w:rPr>
                <w:rFonts w:ascii="Times New Roman" w:eastAsia="Times New Roman" w:hAnsi="Times New Roman" w:cs="Times New Roman"/>
              </w:rPr>
            </w:pPr>
            <w:hyperlink r:id="rId28">
              <w:r w:rsidR="007B26CB" w:rsidRPr="00954440">
                <w:rPr>
                  <w:rFonts w:ascii="Times New Roman" w:eastAsia="Times New Roman" w:hAnsi="Times New Roman" w:cs="Times New Roman"/>
                  <w:color w:val="000000"/>
                </w:rPr>
                <w:t>https://www.slideshare.net/ramusakha/basics-of-financial-accounting</w:t>
              </w:r>
            </w:hyperlink>
          </w:p>
        </w:tc>
      </w:tr>
      <w:tr w:rsidR="007B26CB" w:rsidRPr="00954440" w:rsidTr="005E3432">
        <w:trPr>
          <w:cantSplit/>
          <w:trHeight w:val="431"/>
          <w:tblHeader/>
        </w:trPr>
        <w:tc>
          <w:tcPr>
            <w:tcW w:w="876" w:type="dxa"/>
            <w:shd w:val="clear" w:color="auto" w:fill="auto"/>
            <w:vAlign w:val="center"/>
          </w:tcPr>
          <w:p w:rsidR="007B26CB" w:rsidRPr="00954440" w:rsidRDefault="007B26CB"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09" w:type="dxa"/>
            <w:gridSpan w:val="2"/>
            <w:shd w:val="clear" w:color="auto" w:fill="auto"/>
            <w:vAlign w:val="center"/>
          </w:tcPr>
          <w:p w:rsidR="007B26CB" w:rsidRPr="00954440" w:rsidRDefault="00B72C0F" w:rsidP="00954440">
            <w:pPr>
              <w:pStyle w:val="Normal1"/>
              <w:spacing w:line="240" w:lineRule="auto"/>
              <w:rPr>
                <w:rFonts w:ascii="Times New Roman" w:eastAsia="Times New Roman" w:hAnsi="Times New Roman" w:cs="Times New Roman"/>
              </w:rPr>
            </w:pPr>
            <w:hyperlink r:id="rId29">
              <w:r w:rsidR="007B26CB" w:rsidRPr="00954440">
                <w:rPr>
                  <w:rFonts w:ascii="Times New Roman" w:eastAsia="Times New Roman" w:hAnsi="Times New Roman" w:cs="Times New Roman"/>
                  <w:color w:val="000000"/>
                </w:rPr>
                <w:t>https://www.accountingtools.com/articles/what-is-a-single-entry-system.html</w:t>
              </w:r>
            </w:hyperlink>
          </w:p>
        </w:tc>
      </w:tr>
    </w:tbl>
    <w:p w:rsidR="007B26CB" w:rsidRPr="00954440" w:rsidRDefault="007B26CB" w:rsidP="00954440">
      <w:pPr>
        <w:pStyle w:val="Normal1"/>
        <w:rPr>
          <w:rFonts w:ascii="Times New Roman" w:eastAsia="Times New Roman" w:hAnsi="Times New Roman" w:cs="Times New Roman"/>
          <w:b/>
        </w:rPr>
      </w:pPr>
    </w:p>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 xml:space="preserve">MAPPING WITH PROGRAMME OUTCOMES </w:t>
      </w:r>
      <w:r w:rsidRPr="00954440">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B26CB" w:rsidRPr="00954440" w:rsidTr="005E3432">
        <w:trPr>
          <w:cantSplit/>
          <w:trHeight w:val="518"/>
          <w:tblHeader/>
          <w:jc w:val="center"/>
        </w:trPr>
        <w:tc>
          <w:tcPr>
            <w:tcW w:w="1417"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PO1</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PO4</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PO5</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PO6</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PO7</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PO8</w:t>
            </w:r>
          </w:p>
        </w:tc>
        <w:tc>
          <w:tcPr>
            <w:tcW w:w="803"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PSO1</w:t>
            </w:r>
          </w:p>
        </w:tc>
        <w:tc>
          <w:tcPr>
            <w:tcW w:w="803"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PSO2</w:t>
            </w:r>
          </w:p>
        </w:tc>
        <w:tc>
          <w:tcPr>
            <w:tcW w:w="803"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PSO3</w:t>
            </w:r>
          </w:p>
        </w:tc>
      </w:tr>
      <w:tr w:rsidR="007B26CB" w:rsidRPr="00954440" w:rsidTr="005E3432">
        <w:trPr>
          <w:cantSplit/>
          <w:trHeight w:val="518"/>
          <w:tblHeader/>
          <w:jc w:val="center"/>
        </w:trPr>
        <w:tc>
          <w:tcPr>
            <w:tcW w:w="1417"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7B26CB" w:rsidRPr="00954440" w:rsidTr="005E3432">
        <w:trPr>
          <w:cantSplit/>
          <w:trHeight w:val="649"/>
          <w:tblHeader/>
          <w:jc w:val="center"/>
        </w:trPr>
        <w:tc>
          <w:tcPr>
            <w:tcW w:w="1417"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tcPr>
          <w:p w:rsidR="007B26CB" w:rsidRPr="00954440" w:rsidRDefault="007B26CB"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tcPr>
          <w:p w:rsidR="007B26CB" w:rsidRPr="00954440" w:rsidRDefault="007B26CB"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7B26CB" w:rsidRPr="00954440" w:rsidTr="005E3432">
        <w:trPr>
          <w:cantSplit/>
          <w:trHeight w:val="518"/>
          <w:tblHeader/>
          <w:jc w:val="center"/>
        </w:trPr>
        <w:tc>
          <w:tcPr>
            <w:tcW w:w="1417"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tcPr>
          <w:p w:rsidR="007B26CB" w:rsidRPr="00954440" w:rsidRDefault="007B26CB"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tcPr>
          <w:p w:rsidR="007B26CB" w:rsidRPr="00954440" w:rsidRDefault="007B26CB"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7B26CB" w:rsidRPr="00954440" w:rsidTr="005E3432">
        <w:trPr>
          <w:cantSplit/>
          <w:trHeight w:val="533"/>
          <w:tblHeader/>
          <w:jc w:val="center"/>
        </w:trPr>
        <w:tc>
          <w:tcPr>
            <w:tcW w:w="1417"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tcPr>
          <w:p w:rsidR="007B26CB" w:rsidRPr="00954440" w:rsidRDefault="007B26CB"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tcPr>
          <w:p w:rsidR="007B26CB" w:rsidRPr="00954440" w:rsidRDefault="007B26CB"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7B26CB" w:rsidRPr="00954440" w:rsidTr="005E3432">
        <w:trPr>
          <w:cantSplit/>
          <w:trHeight w:val="518"/>
          <w:tblHeader/>
          <w:jc w:val="center"/>
        </w:trPr>
        <w:tc>
          <w:tcPr>
            <w:tcW w:w="1417"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tcPr>
          <w:p w:rsidR="007B26CB" w:rsidRPr="00954440" w:rsidRDefault="007B26CB"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tcPr>
          <w:p w:rsidR="007B26CB" w:rsidRPr="00954440" w:rsidRDefault="007B26CB"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r>
      <w:tr w:rsidR="007B26CB" w:rsidRPr="00954440" w:rsidTr="005E3432">
        <w:trPr>
          <w:cantSplit/>
          <w:trHeight w:val="518"/>
          <w:tblHeader/>
          <w:jc w:val="center"/>
        </w:trPr>
        <w:tc>
          <w:tcPr>
            <w:tcW w:w="1417"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16</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11</w:t>
            </w:r>
          </w:p>
        </w:tc>
        <w:tc>
          <w:tcPr>
            <w:tcW w:w="670" w:type="dxa"/>
            <w:shd w:val="clear" w:color="auto" w:fill="auto"/>
          </w:tcPr>
          <w:p w:rsidR="007B26CB" w:rsidRPr="00954440" w:rsidRDefault="007B26CB"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14</w:t>
            </w:r>
          </w:p>
        </w:tc>
        <w:tc>
          <w:tcPr>
            <w:tcW w:w="670" w:type="dxa"/>
            <w:shd w:val="clear" w:color="auto" w:fill="auto"/>
          </w:tcPr>
          <w:p w:rsidR="007B26CB" w:rsidRPr="00954440" w:rsidRDefault="007B26CB"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15</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14</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11</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11</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11</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11</w:t>
            </w:r>
          </w:p>
        </w:tc>
      </w:tr>
      <w:tr w:rsidR="007B26CB" w:rsidRPr="00954440" w:rsidTr="005E3432">
        <w:trPr>
          <w:cantSplit/>
          <w:trHeight w:val="518"/>
          <w:tblHeader/>
          <w:jc w:val="center"/>
        </w:trPr>
        <w:tc>
          <w:tcPr>
            <w:tcW w:w="1417"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AVERAGE</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2.2</w:t>
            </w:r>
          </w:p>
        </w:tc>
        <w:tc>
          <w:tcPr>
            <w:tcW w:w="670" w:type="dxa"/>
            <w:shd w:val="clear" w:color="auto" w:fill="auto"/>
          </w:tcPr>
          <w:p w:rsidR="007B26CB" w:rsidRPr="00954440" w:rsidRDefault="007B26CB"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2.8</w:t>
            </w:r>
          </w:p>
        </w:tc>
        <w:tc>
          <w:tcPr>
            <w:tcW w:w="670" w:type="dxa"/>
            <w:shd w:val="clear" w:color="auto" w:fill="auto"/>
          </w:tcPr>
          <w:p w:rsidR="007B26CB" w:rsidRPr="00954440" w:rsidRDefault="007B26CB"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2.8</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2.4</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2.2</w:t>
            </w:r>
          </w:p>
        </w:tc>
        <w:tc>
          <w:tcPr>
            <w:tcW w:w="670" w:type="dxa"/>
            <w:shd w:val="clear" w:color="auto" w:fill="auto"/>
            <w:vAlign w:val="center"/>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2.2</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2.2</w:t>
            </w:r>
          </w:p>
        </w:tc>
        <w:tc>
          <w:tcPr>
            <w:tcW w:w="803" w:type="dxa"/>
            <w:shd w:val="clear" w:color="auto" w:fill="auto"/>
          </w:tcPr>
          <w:p w:rsidR="007B26CB" w:rsidRPr="00954440" w:rsidRDefault="007B26CB"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2.2</w:t>
            </w:r>
          </w:p>
        </w:tc>
      </w:tr>
    </w:tbl>
    <w:p w:rsidR="007B26CB" w:rsidRPr="00954440" w:rsidRDefault="007B26CB" w:rsidP="00954440">
      <w:pPr>
        <w:spacing w:after="160" w:line="259" w:lineRule="auto"/>
        <w:jc w:val="center"/>
        <w:rPr>
          <w:rFonts w:eastAsia="Times New Roman"/>
          <w:b/>
          <w:color w:val="000000"/>
          <w:sz w:val="22"/>
          <w:szCs w:val="22"/>
        </w:rPr>
      </w:pPr>
      <w:r w:rsidRPr="00954440">
        <w:rPr>
          <w:rFonts w:eastAsia="Times New Roman"/>
          <w:b/>
          <w:color w:val="000000"/>
          <w:sz w:val="22"/>
          <w:szCs w:val="22"/>
        </w:rPr>
        <w:t>3 – Strong, 2- Medium, 1- Low</w:t>
      </w:r>
    </w:p>
    <w:p w:rsidR="007B26CB" w:rsidRPr="00954440" w:rsidRDefault="007B26CB" w:rsidP="00954440">
      <w:pPr>
        <w:spacing w:after="160" w:line="259" w:lineRule="auto"/>
        <w:rPr>
          <w:rFonts w:eastAsia="Times New Roman"/>
          <w:b/>
          <w:color w:val="000000"/>
          <w:sz w:val="22"/>
          <w:szCs w:val="22"/>
        </w:rPr>
      </w:pPr>
      <w:r w:rsidRPr="00954440">
        <w:rPr>
          <w:rFonts w:eastAsia="Times New Roman"/>
          <w:b/>
          <w:color w:val="000000"/>
          <w:sz w:val="22"/>
          <w:szCs w:val="22"/>
        </w:rPr>
        <w:br w:type="page"/>
      </w:r>
    </w:p>
    <w:p w:rsidR="00DA3909" w:rsidRPr="00954440" w:rsidRDefault="00DA3909" w:rsidP="00954440">
      <w:pPr>
        <w:spacing w:after="160" w:line="259" w:lineRule="auto"/>
        <w:jc w:val="center"/>
        <w:rPr>
          <w:rFonts w:eastAsia="Times New Roman"/>
          <w:b/>
          <w:bCs/>
          <w:iCs/>
          <w:caps/>
          <w:sz w:val="22"/>
          <w:szCs w:val="22"/>
          <w:u w:val="single"/>
        </w:rPr>
      </w:pPr>
      <w:r w:rsidRPr="00954440">
        <w:rPr>
          <w:rFonts w:eastAsia="Times New Roman"/>
          <w:b/>
          <w:smallCaps/>
          <w:sz w:val="22"/>
          <w:szCs w:val="22"/>
          <w:u w:val="single"/>
        </w:rPr>
        <w:lastRenderedPageBreak/>
        <w:t xml:space="preserve">Elective - IV: </w:t>
      </w:r>
      <w:r w:rsidRPr="00954440">
        <w:rPr>
          <w:rFonts w:eastAsia="Times New Roman"/>
          <w:b/>
          <w:bCs/>
          <w:iCs/>
          <w:caps/>
          <w:sz w:val="22"/>
          <w:szCs w:val="22"/>
          <w:u w:val="single"/>
        </w:rPr>
        <w:t>PRINCIPLES OF MARKETING</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440"/>
        <w:gridCol w:w="321"/>
        <w:gridCol w:w="645"/>
        <w:gridCol w:w="645"/>
        <w:gridCol w:w="645"/>
        <w:gridCol w:w="1194"/>
        <w:gridCol w:w="1048"/>
        <w:gridCol w:w="1076"/>
        <w:gridCol w:w="448"/>
        <w:gridCol w:w="662"/>
        <w:gridCol w:w="815"/>
      </w:tblGrid>
      <w:tr w:rsidR="00003752" w:rsidRPr="00954440" w:rsidTr="005E3432">
        <w:trPr>
          <w:cantSplit/>
          <w:trHeight w:val="60"/>
          <w:tblHeader/>
        </w:trPr>
        <w:tc>
          <w:tcPr>
            <w:tcW w:w="1386" w:type="dxa"/>
            <w:gridSpan w:val="2"/>
            <w:vMerge w:val="restart"/>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Subject Code</w:t>
            </w:r>
          </w:p>
        </w:tc>
        <w:tc>
          <w:tcPr>
            <w:tcW w:w="321" w:type="dxa"/>
            <w:vMerge w:val="restart"/>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L</w:t>
            </w:r>
          </w:p>
        </w:tc>
        <w:tc>
          <w:tcPr>
            <w:tcW w:w="645" w:type="dxa"/>
            <w:vMerge w:val="restart"/>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T</w:t>
            </w:r>
          </w:p>
        </w:tc>
        <w:tc>
          <w:tcPr>
            <w:tcW w:w="645" w:type="dxa"/>
            <w:vMerge w:val="restart"/>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w:t>
            </w:r>
          </w:p>
        </w:tc>
        <w:tc>
          <w:tcPr>
            <w:tcW w:w="645" w:type="dxa"/>
            <w:vMerge w:val="restart"/>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S</w:t>
            </w:r>
          </w:p>
        </w:tc>
        <w:tc>
          <w:tcPr>
            <w:tcW w:w="1194" w:type="dxa"/>
            <w:vMerge w:val="restart"/>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Credits</w:t>
            </w:r>
          </w:p>
        </w:tc>
        <w:tc>
          <w:tcPr>
            <w:tcW w:w="1048" w:type="dxa"/>
            <w:vMerge w:val="restart"/>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Inst. Hours</w:t>
            </w:r>
          </w:p>
        </w:tc>
        <w:tc>
          <w:tcPr>
            <w:tcW w:w="3001" w:type="dxa"/>
            <w:gridSpan w:val="4"/>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Marks</w:t>
            </w:r>
          </w:p>
        </w:tc>
      </w:tr>
      <w:tr w:rsidR="00003752" w:rsidRPr="00954440" w:rsidTr="005E3432">
        <w:trPr>
          <w:cantSplit/>
          <w:trHeight w:val="60"/>
          <w:tblHeader/>
        </w:trPr>
        <w:tc>
          <w:tcPr>
            <w:tcW w:w="1386" w:type="dxa"/>
            <w:gridSpan w:val="2"/>
            <w:vMerge/>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321" w:type="dxa"/>
            <w:vMerge/>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645" w:type="dxa"/>
            <w:vMerge/>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645" w:type="dxa"/>
            <w:vMerge/>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645" w:type="dxa"/>
            <w:vMerge/>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194" w:type="dxa"/>
            <w:vMerge/>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048" w:type="dxa"/>
            <w:vMerge/>
            <w:vAlign w:val="center"/>
          </w:tcPr>
          <w:p w:rsidR="00003752" w:rsidRPr="00954440" w:rsidRDefault="0000375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076" w:type="dxa"/>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CIA</w:t>
            </w:r>
          </w:p>
        </w:tc>
        <w:tc>
          <w:tcPr>
            <w:tcW w:w="1110" w:type="dxa"/>
            <w:gridSpan w:val="2"/>
            <w:tcBorders>
              <w:right w:val="single" w:sz="4" w:space="0" w:color="000000"/>
            </w:tcBorders>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External</w:t>
            </w:r>
          </w:p>
        </w:tc>
        <w:tc>
          <w:tcPr>
            <w:tcW w:w="815" w:type="dxa"/>
            <w:tcBorders>
              <w:left w:val="single" w:sz="4" w:space="0" w:color="000000"/>
            </w:tcBorders>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r>
      <w:tr w:rsidR="00003752" w:rsidRPr="00954440" w:rsidTr="005E3432">
        <w:trPr>
          <w:cantSplit/>
          <w:trHeight w:val="170"/>
          <w:tblHeader/>
        </w:trPr>
        <w:tc>
          <w:tcPr>
            <w:tcW w:w="1386" w:type="dxa"/>
            <w:gridSpan w:val="2"/>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hAnsi="Times New Roman" w:cs="Times New Roman"/>
                <w:color w:val="000000"/>
                <w:lang w:bidi="ta-IN"/>
              </w:rPr>
              <w:t>23UCOSC24</w:t>
            </w:r>
          </w:p>
        </w:tc>
        <w:tc>
          <w:tcPr>
            <w:tcW w:w="321" w:type="dxa"/>
            <w:vAlign w:val="center"/>
          </w:tcPr>
          <w:p w:rsidR="00003752" w:rsidRPr="00954440" w:rsidRDefault="00D055B0"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5</w:t>
            </w:r>
          </w:p>
        </w:tc>
        <w:tc>
          <w:tcPr>
            <w:tcW w:w="645" w:type="dxa"/>
            <w:vAlign w:val="center"/>
          </w:tcPr>
          <w:p w:rsidR="00003752" w:rsidRPr="00954440" w:rsidRDefault="00003752"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645" w:type="dxa"/>
            <w:vAlign w:val="center"/>
          </w:tcPr>
          <w:p w:rsidR="00003752" w:rsidRPr="00954440" w:rsidRDefault="00003752"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645" w:type="dxa"/>
            <w:vAlign w:val="center"/>
          </w:tcPr>
          <w:p w:rsidR="00003752" w:rsidRPr="00954440" w:rsidRDefault="00003752"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1194" w:type="dxa"/>
            <w:vAlign w:val="center"/>
          </w:tcPr>
          <w:p w:rsidR="00003752" w:rsidRPr="00954440" w:rsidRDefault="00D055B0"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5</w:t>
            </w:r>
          </w:p>
        </w:tc>
        <w:tc>
          <w:tcPr>
            <w:tcW w:w="1048" w:type="dxa"/>
            <w:vAlign w:val="center"/>
          </w:tcPr>
          <w:p w:rsidR="00003752" w:rsidRPr="00954440" w:rsidRDefault="00256020"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5</w:t>
            </w:r>
          </w:p>
        </w:tc>
        <w:tc>
          <w:tcPr>
            <w:tcW w:w="1076" w:type="dxa"/>
            <w:tcBorders>
              <w:right w:val="single" w:sz="4" w:space="0" w:color="000000"/>
            </w:tcBorders>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25</w:t>
            </w:r>
          </w:p>
        </w:tc>
        <w:tc>
          <w:tcPr>
            <w:tcW w:w="1110" w:type="dxa"/>
            <w:gridSpan w:val="2"/>
            <w:tcBorders>
              <w:left w:val="single" w:sz="4" w:space="0" w:color="000000"/>
              <w:right w:val="single" w:sz="4" w:space="0" w:color="000000"/>
            </w:tcBorders>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75</w:t>
            </w:r>
          </w:p>
        </w:tc>
        <w:tc>
          <w:tcPr>
            <w:tcW w:w="815" w:type="dxa"/>
            <w:tcBorders>
              <w:left w:val="single" w:sz="4" w:space="0" w:color="000000"/>
            </w:tcBorders>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100</w:t>
            </w:r>
          </w:p>
        </w:tc>
      </w:tr>
      <w:tr w:rsidR="00003752" w:rsidRPr="00954440" w:rsidTr="005E3432">
        <w:trPr>
          <w:cantSplit/>
          <w:trHeight w:val="431"/>
          <w:tblHeader/>
        </w:trPr>
        <w:tc>
          <w:tcPr>
            <w:tcW w:w="8885" w:type="dxa"/>
            <w:gridSpan w:val="12"/>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 xml:space="preserve">Learning Objectives </w:t>
            </w:r>
          </w:p>
        </w:tc>
      </w:tr>
      <w:tr w:rsidR="00003752" w:rsidRPr="00954440" w:rsidTr="005E3432">
        <w:trPr>
          <w:cantSplit/>
          <w:tblHeader/>
        </w:trPr>
        <w:tc>
          <w:tcPr>
            <w:tcW w:w="946" w:type="dxa"/>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LO1</w:t>
            </w:r>
          </w:p>
        </w:tc>
        <w:tc>
          <w:tcPr>
            <w:tcW w:w="7939" w:type="dxa"/>
            <w:gridSpan w:val="11"/>
          </w:tcPr>
          <w:p w:rsidR="00003752" w:rsidRPr="00954440" w:rsidRDefault="00003752" w:rsidP="00954440">
            <w:pPr>
              <w:tabs>
                <w:tab w:val="left" w:pos="1642"/>
              </w:tabs>
              <w:spacing w:before="94" w:line="278" w:lineRule="auto"/>
              <w:ind w:right="1705"/>
            </w:pPr>
            <w:r w:rsidRPr="00954440">
              <w:rPr>
                <w:rFonts w:eastAsia="Times New Roman"/>
                <w:sz w:val="22"/>
                <w:szCs w:val="22"/>
              </w:rPr>
              <w:t>Toknowtheconceptandfunctionsofmarketing</w:t>
            </w:r>
          </w:p>
        </w:tc>
      </w:tr>
      <w:tr w:rsidR="00003752" w:rsidRPr="00954440" w:rsidTr="005E3432">
        <w:trPr>
          <w:cantSplit/>
          <w:tblHeader/>
        </w:trPr>
        <w:tc>
          <w:tcPr>
            <w:tcW w:w="946" w:type="dxa"/>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LO2</w:t>
            </w:r>
          </w:p>
        </w:tc>
        <w:tc>
          <w:tcPr>
            <w:tcW w:w="7939" w:type="dxa"/>
            <w:gridSpan w:val="11"/>
          </w:tcPr>
          <w:p w:rsidR="00003752" w:rsidRPr="00954440" w:rsidRDefault="00003752" w:rsidP="00954440">
            <w:pPr>
              <w:tabs>
                <w:tab w:val="left" w:pos="1642"/>
              </w:tabs>
              <w:spacing w:line="242" w:lineRule="exact"/>
            </w:pPr>
            <w:r w:rsidRPr="00954440">
              <w:rPr>
                <w:rFonts w:eastAsia="Times New Roman"/>
                <w:sz w:val="22"/>
                <w:szCs w:val="22"/>
              </w:rPr>
              <w:t>Tounderstandtheimportanceofmarketsegmentation</w:t>
            </w:r>
          </w:p>
        </w:tc>
      </w:tr>
      <w:tr w:rsidR="00003752" w:rsidRPr="00954440" w:rsidTr="005E3432">
        <w:trPr>
          <w:cantSplit/>
          <w:tblHeader/>
        </w:trPr>
        <w:tc>
          <w:tcPr>
            <w:tcW w:w="946" w:type="dxa"/>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LO3</w:t>
            </w:r>
          </w:p>
        </w:tc>
        <w:tc>
          <w:tcPr>
            <w:tcW w:w="7939" w:type="dxa"/>
            <w:gridSpan w:val="11"/>
          </w:tcPr>
          <w:p w:rsidR="00003752" w:rsidRPr="00954440" w:rsidRDefault="00003752" w:rsidP="00954440">
            <w:pPr>
              <w:pStyle w:val="ListParagraph"/>
              <w:spacing w:before="45"/>
              <w:ind w:left="1641" w:hanging="1641"/>
              <w:rPr>
                <w:rFonts w:ascii="Times New Roman" w:hAnsi="Times New Roman" w:cs="Times New Roman"/>
              </w:rPr>
            </w:pPr>
            <w:r w:rsidRPr="00954440">
              <w:rPr>
                <w:rFonts w:ascii="Times New Roman" w:hAnsi="Times New Roman" w:cs="Times New Roman"/>
              </w:rPr>
              <w:t>Toexaminethestagesofnewproductdevelopment</w:t>
            </w:r>
          </w:p>
        </w:tc>
      </w:tr>
      <w:tr w:rsidR="00003752" w:rsidRPr="00954440" w:rsidTr="005E3432">
        <w:trPr>
          <w:cantSplit/>
          <w:tblHeader/>
        </w:trPr>
        <w:tc>
          <w:tcPr>
            <w:tcW w:w="946" w:type="dxa"/>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LO4</w:t>
            </w:r>
          </w:p>
        </w:tc>
        <w:tc>
          <w:tcPr>
            <w:tcW w:w="7939" w:type="dxa"/>
            <w:gridSpan w:val="11"/>
          </w:tcPr>
          <w:p w:rsidR="00003752" w:rsidRPr="00954440" w:rsidRDefault="00003752" w:rsidP="00954440">
            <w:pPr>
              <w:pStyle w:val="ListParagraph"/>
              <w:spacing w:before="40"/>
              <w:ind w:left="1641" w:hanging="1641"/>
              <w:rPr>
                <w:rFonts w:ascii="Times New Roman" w:hAnsi="Times New Roman" w:cs="Times New Roman"/>
              </w:rPr>
            </w:pPr>
            <w:r w:rsidRPr="00954440">
              <w:rPr>
                <w:rFonts w:ascii="Times New Roman" w:hAnsi="Times New Roman" w:cs="Times New Roman"/>
              </w:rPr>
              <w:t>Togainknowledgeonthevarious advertisingmedias</w:t>
            </w:r>
          </w:p>
        </w:tc>
      </w:tr>
      <w:tr w:rsidR="00003752" w:rsidRPr="00954440" w:rsidTr="005E3432">
        <w:trPr>
          <w:cantSplit/>
          <w:tblHeader/>
        </w:trPr>
        <w:tc>
          <w:tcPr>
            <w:tcW w:w="946" w:type="dxa"/>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LO5</w:t>
            </w:r>
          </w:p>
        </w:tc>
        <w:tc>
          <w:tcPr>
            <w:tcW w:w="7939" w:type="dxa"/>
            <w:gridSpan w:val="11"/>
          </w:tcPr>
          <w:p w:rsidR="00003752" w:rsidRPr="00954440" w:rsidRDefault="00003752" w:rsidP="00954440">
            <w:pPr>
              <w:pStyle w:val="ListParagraph"/>
              <w:spacing w:before="74"/>
              <w:ind w:left="1641" w:hanging="1641"/>
              <w:rPr>
                <w:rFonts w:ascii="Times New Roman" w:hAnsi="Times New Roman" w:cs="Times New Roman"/>
              </w:rPr>
            </w:pPr>
            <w:r w:rsidRPr="00954440">
              <w:rPr>
                <w:rFonts w:ascii="Times New Roman" w:hAnsi="Times New Roman" w:cs="Times New Roman"/>
              </w:rPr>
              <w:t>Toanalysetheglobalmarketenvironment</w:t>
            </w:r>
          </w:p>
        </w:tc>
      </w:tr>
      <w:tr w:rsidR="00003752" w:rsidRPr="00954440" w:rsidTr="005E3432">
        <w:trPr>
          <w:cantSplit/>
          <w:tblHeader/>
        </w:trPr>
        <w:tc>
          <w:tcPr>
            <w:tcW w:w="8885" w:type="dxa"/>
            <w:gridSpan w:val="12"/>
            <w:vAlign w:val="center"/>
          </w:tcPr>
          <w:p w:rsidR="00003752" w:rsidRPr="00954440" w:rsidRDefault="00003752" w:rsidP="00954440">
            <w:pPr>
              <w:pStyle w:val="Normal1"/>
              <w:pBdr>
                <w:top w:val="nil"/>
                <w:left w:val="nil"/>
                <w:bottom w:val="nil"/>
                <w:right w:val="nil"/>
                <w:between w:val="nil"/>
              </w:pBdr>
              <w:jc w:val="both"/>
              <w:rPr>
                <w:rFonts w:ascii="Times New Roman" w:eastAsia="Times New Roman" w:hAnsi="Times New Roman" w:cs="Times New Roman"/>
                <w:color w:val="000000"/>
              </w:rPr>
            </w:pPr>
            <w:r w:rsidRPr="00954440">
              <w:rPr>
                <w:rFonts w:ascii="Times New Roman" w:eastAsia="Times New Roman" w:hAnsi="Times New Roman" w:cs="Times New Roman"/>
                <w:b/>
                <w:color w:val="000000"/>
              </w:rPr>
              <w:t>Prerequisite: Basic knowledge of Management</w:t>
            </w:r>
          </w:p>
        </w:tc>
      </w:tr>
      <w:tr w:rsidR="00003752" w:rsidRPr="00954440" w:rsidTr="005E3432">
        <w:trPr>
          <w:cantSplit/>
          <w:tblHeader/>
        </w:trPr>
        <w:tc>
          <w:tcPr>
            <w:tcW w:w="946" w:type="dxa"/>
          </w:tcPr>
          <w:p w:rsidR="00003752" w:rsidRPr="00954440" w:rsidRDefault="00003752" w:rsidP="00954440">
            <w:pPr>
              <w:pStyle w:val="Normal1"/>
              <w:rPr>
                <w:rFonts w:ascii="Times New Roman" w:eastAsia="Times New Roman" w:hAnsi="Times New Roman" w:cs="Times New Roman"/>
                <w:b/>
              </w:rPr>
            </w:pPr>
            <w:r w:rsidRPr="00954440">
              <w:rPr>
                <w:rFonts w:ascii="Times New Roman" w:eastAsia="Times New Roman" w:hAnsi="Times New Roman" w:cs="Times New Roman"/>
                <w:b/>
              </w:rPr>
              <w:t>Unit</w:t>
            </w:r>
          </w:p>
        </w:tc>
        <w:tc>
          <w:tcPr>
            <w:tcW w:w="6462" w:type="dxa"/>
            <w:gridSpan w:val="9"/>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Contents</w:t>
            </w:r>
          </w:p>
        </w:tc>
        <w:tc>
          <w:tcPr>
            <w:tcW w:w="1477" w:type="dxa"/>
            <w:gridSpan w:val="2"/>
          </w:tcPr>
          <w:p w:rsidR="00003752" w:rsidRPr="00954440" w:rsidRDefault="00003752" w:rsidP="00954440">
            <w:pPr>
              <w:pStyle w:val="Normal1"/>
              <w:rPr>
                <w:rFonts w:ascii="Times New Roman" w:eastAsia="Times New Roman" w:hAnsi="Times New Roman" w:cs="Times New Roman"/>
                <w:b/>
              </w:rPr>
            </w:pPr>
            <w:r w:rsidRPr="00954440">
              <w:rPr>
                <w:rFonts w:ascii="Times New Roman" w:eastAsia="Times New Roman" w:hAnsi="Times New Roman" w:cs="Times New Roman"/>
                <w:b/>
              </w:rPr>
              <w:t>No. of Hours</w:t>
            </w:r>
          </w:p>
        </w:tc>
      </w:tr>
      <w:tr w:rsidR="00003752" w:rsidRPr="00954440" w:rsidTr="005E3432">
        <w:trPr>
          <w:cantSplit/>
          <w:trHeight w:val="1809"/>
          <w:tblHeader/>
        </w:trPr>
        <w:tc>
          <w:tcPr>
            <w:tcW w:w="946" w:type="dxa"/>
            <w:vAlign w:val="center"/>
          </w:tcPr>
          <w:p w:rsidR="00003752" w:rsidRPr="00954440" w:rsidRDefault="00003752"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I</w:t>
            </w:r>
          </w:p>
        </w:tc>
        <w:tc>
          <w:tcPr>
            <w:tcW w:w="6462" w:type="dxa"/>
            <w:gridSpan w:val="9"/>
          </w:tcPr>
          <w:p w:rsidR="00003752" w:rsidRPr="00954440" w:rsidRDefault="00003752" w:rsidP="00954440">
            <w:pPr>
              <w:widowControl w:val="0"/>
              <w:autoSpaceDE w:val="0"/>
              <w:autoSpaceDN w:val="0"/>
              <w:spacing w:before="1"/>
              <w:ind w:left="110"/>
              <w:jc w:val="both"/>
              <w:rPr>
                <w:rFonts w:eastAsia="Times New Roman"/>
                <w:b/>
                <w:color w:val="000000"/>
              </w:rPr>
            </w:pPr>
            <w:r w:rsidRPr="00954440">
              <w:rPr>
                <w:rFonts w:eastAsia="Times New Roman"/>
                <w:b/>
                <w:color w:val="000000"/>
                <w:sz w:val="22"/>
                <w:szCs w:val="22"/>
              </w:rPr>
              <w:t>Introduction to Marketing</w:t>
            </w:r>
          </w:p>
          <w:p w:rsidR="00003752" w:rsidRPr="00954440" w:rsidRDefault="00003752" w:rsidP="00954440">
            <w:pPr>
              <w:pStyle w:val="BodyText"/>
              <w:spacing w:before="166" w:line="276" w:lineRule="auto"/>
              <w:ind w:right="244"/>
              <w:rPr>
                <w:color w:val="000000"/>
              </w:rPr>
            </w:pPr>
            <w:r w:rsidRPr="00954440">
              <w:rPr>
                <w:color w:val="000000"/>
                <w:sz w:val="22"/>
                <w:szCs w:val="22"/>
              </w:rPr>
              <w:t>Meaning–Definition and Functions of Marketing– Evolution of Marketing Concepts–Innovations in Modern Marketing. Role and Importance of Marketing - Classification of Markets - Niche Marketing.</w:t>
            </w:r>
          </w:p>
        </w:tc>
        <w:tc>
          <w:tcPr>
            <w:tcW w:w="1477" w:type="dxa"/>
            <w:gridSpan w:val="2"/>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9</w:t>
            </w:r>
          </w:p>
        </w:tc>
      </w:tr>
      <w:tr w:rsidR="00003752" w:rsidRPr="00954440" w:rsidTr="005E3432">
        <w:trPr>
          <w:cantSplit/>
          <w:trHeight w:val="899"/>
          <w:tblHeader/>
        </w:trPr>
        <w:tc>
          <w:tcPr>
            <w:tcW w:w="946" w:type="dxa"/>
            <w:vAlign w:val="center"/>
          </w:tcPr>
          <w:p w:rsidR="00003752" w:rsidRPr="00954440" w:rsidRDefault="00003752"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II</w:t>
            </w:r>
          </w:p>
        </w:tc>
        <w:tc>
          <w:tcPr>
            <w:tcW w:w="6462" w:type="dxa"/>
            <w:gridSpan w:val="9"/>
          </w:tcPr>
          <w:p w:rsidR="00003752" w:rsidRPr="00954440" w:rsidRDefault="00003752" w:rsidP="00954440">
            <w:pPr>
              <w:widowControl w:val="0"/>
              <w:autoSpaceDE w:val="0"/>
              <w:autoSpaceDN w:val="0"/>
              <w:spacing w:before="1"/>
              <w:ind w:left="110"/>
              <w:jc w:val="both"/>
              <w:rPr>
                <w:rFonts w:eastAsia="Times New Roman"/>
                <w:b/>
                <w:color w:val="000000"/>
              </w:rPr>
            </w:pPr>
            <w:r w:rsidRPr="00954440">
              <w:rPr>
                <w:rFonts w:eastAsia="Times New Roman"/>
                <w:b/>
                <w:color w:val="000000"/>
                <w:sz w:val="22"/>
                <w:szCs w:val="22"/>
              </w:rPr>
              <w:t>Market Segmentation</w:t>
            </w:r>
          </w:p>
          <w:p w:rsidR="00003752" w:rsidRPr="00954440" w:rsidRDefault="00003752" w:rsidP="00954440">
            <w:pPr>
              <w:widowControl w:val="0"/>
              <w:autoSpaceDE w:val="0"/>
              <w:autoSpaceDN w:val="0"/>
              <w:spacing w:before="1"/>
              <w:ind w:left="110"/>
              <w:jc w:val="both"/>
              <w:rPr>
                <w:rFonts w:eastAsia="Times New Roman"/>
                <w:b/>
                <w:color w:val="000000"/>
              </w:rPr>
            </w:pPr>
            <w:r w:rsidRPr="00954440">
              <w:rPr>
                <w:rFonts w:eastAsia="Times New Roman"/>
                <w:color w:val="000000"/>
                <w:sz w:val="22"/>
                <w:szCs w:val="22"/>
              </w:rPr>
              <w:t>Meaninganddefinition-Benefits–Criteriaforsegmentation–Typesofsegmentation–Geographic–Demographic–Psychographic–Behavioural–Targeting,Positioning &amp; Repositioning - Introduction to Consumer Behaviour–Consumer Buying Decision Process and Post Purchase Behaviour –– Motives. Freud’s Theory of Motivation.</w:t>
            </w:r>
          </w:p>
        </w:tc>
        <w:tc>
          <w:tcPr>
            <w:tcW w:w="1477" w:type="dxa"/>
            <w:gridSpan w:val="2"/>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9</w:t>
            </w:r>
          </w:p>
        </w:tc>
      </w:tr>
      <w:tr w:rsidR="00003752" w:rsidRPr="00954440" w:rsidTr="00003752">
        <w:trPr>
          <w:cantSplit/>
          <w:trHeight w:val="899"/>
          <w:tblHeader/>
        </w:trPr>
        <w:tc>
          <w:tcPr>
            <w:tcW w:w="946" w:type="dxa"/>
            <w:tcBorders>
              <w:top w:val="single" w:sz="4" w:space="0" w:color="000000"/>
              <w:left w:val="single" w:sz="4" w:space="0" w:color="000000"/>
              <w:bottom w:val="single" w:sz="4" w:space="0" w:color="000000"/>
              <w:right w:val="single" w:sz="4" w:space="0" w:color="000000"/>
            </w:tcBorders>
            <w:vAlign w:val="center"/>
          </w:tcPr>
          <w:p w:rsidR="00003752" w:rsidRPr="00954440" w:rsidRDefault="00003752"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III</w:t>
            </w:r>
          </w:p>
        </w:tc>
        <w:tc>
          <w:tcPr>
            <w:tcW w:w="6462" w:type="dxa"/>
            <w:gridSpan w:val="9"/>
            <w:tcBorders>
              <w:top w:val="single" w:sz="4" w:space="0" w:color="000000"/>
              <w:left w:val="single" w:sz="4" w:space="0" w:color="000000"/>
              <w:bottom w:val="single" w:sz="4" w:space="0" w:color="000000"/>
              <w:right w:val="single" w:sz="4" w:space="0" w:color="000000"/>
            </w:tcBorders>
          </w:tcPr>
          <w:p w:rsidR="00003752" w:rsidRPr="00954440" w:rsidRDefault="00003752" w:rsidP="00954440">
            <w:pPr>
              <w:widowControl w:val="0"/>
              <w:autoSpaceDE w:val="0"/>
              <w:autoSpaceDN w:val="0"/>
              <w:spacing w:before="1"/>
              <w:ind w:left="110"/>
              <w:jc w:val="both"/>
              <w:rPr>
                <w:rFonts w:eastAsia="Times New Roman"/>
                <w:bCs/>
                <w:color w:val="000000"/>
              </w:rPr>
            </w:pPr>
            <w:r w:rsidRPr="00954440">
              <w:rPr>
                <w:rFonts w:eastAsia="Times New Roman"/>
                <w:bCs/>
                <w:color w:val="000000"/>
                <w:sz w:val="22"/>
                <w:szCs w:val="22"/>
              </w:rPr>
              <w:t>Product &amp;Price</w:t>
            </w:r>
          </w:p>
          <w:p w:rsidR="00003752" w:rsidRPr="00954440" w:rsidRDefault="00003752" w:rsidP="00954440">
            <w:pPr>
              <w:widowControl w:val="0"/>
              <w:autoSpaceDE w:val="0"/>
              <w:autoSpaceDN w:val="0"/>
              <w:spacing w:before="1"/>
              <w:ind w:left="110"/>
              <w:jc w:val="both"/>
              <w:rPr>
                <w:rFonts w:eastAsia="Times New Roman"/>
                <w:b/>
                <w:color w:val="000000"/>
              </w:rPr>
            </w:pPr>
            <w:r w:rsidRPr="00954440">
              <w:rPr>
                <w:rFonts w:eastAsia="Times New Roman"/>
                <w:bCs/>
                <w:color w:val="000000"/>
                <w:sz w:val="22"/>
                <w:szCs w:val="22"/>
              </w:rPr>
              <w:t>Marketing Mix––anoverviewof4P’sofMarketingMix–Product–IntroductiontoStagesofNewProductDevelopment–ProductLifeCycle––Pricing–Policies-Objectives–FactorsInfluencingPricing– Kinds of Pricing.</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003752" w:rsidRPr="00954440" w:rsidRDefault="00003752"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9</w:t>
            </w:r>
          </w:p>
        </w:tc>
      </w:tr>
    </w:tbl>
    <w:p w:rsidR="00003752" w:rsidRPr="00954440" w:rsidRDefault="00003752" w:rsidP="00954440">
      <w:pPr>
        <w:spacing w:after="160" w:line="259" w:lineRule="auto"/>
        <w:jc w:val="center"/>
        <w:rPr>
          <w:rFonts w:eastAsia="Times New Roman"/>
          <w:b/>
          <w:bCs/>
          <w:iCs/>
          <w:caps/>
          <w:sz w:val="22"/>
          <w:szCs w:val="22"/>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6462"/>
        <w:gridCol w:w="1477"/>
      </w:tblGrid>
      <w:tr w:rsidR="00DA3909" w:rsidRPr="00954440" w:rsidTr="005E3432">
        <w:trPr>
          <w:cantSplit/>
          <w:trHeight w:val="629"/>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IV</w:t>
            </w:r>
          </w:p>
        </w:tc>
        <w:tc>
          <w:tcPr>
            <w:tcW w:w="6462" w:type="dxa"/>
          </w:tcPr>
          <w:p w:rsidR="00DA3909" w:rsidRPr="00954440" w:rsidRDefault="00DA3909" w:rsidP="00954440">
            <w:pPr>
              <w:widowControl w:val="0"/>
              <w:autoSpaceDE w:val="0"/>
              <w:autoSpaceDN w:val="0"/>
              <w:spacing w:before="1"/>
              <w:ind w:left="110"/>
              <w:jc w:val="both"/>
              <w:rPr>
                <w:rFonts w:eastAsia="Times New Roman"/>
                <w:b/>
                <w:color w:val="000000"/>
              </w:rPr>
            </w:pPr>
            <w:r w:rsidRPr="00954440">
              <w:rPr>
                <w:rFonts w:eastAsia="Times New Roman"/>
                <w:b/>
                <w:color w:val="000000"/>
                <w:sz w:val="22"/>
                <w:szCs w:val="22"/>
              </w:rPr>
              <w:t>Promotions and Distributions</w:t>
            </w:r>
          </w:p>
          <w:p w:rsidR="00DA3909" w:rsidRPr="00954440" w:rsidRDefault="00DA3909" w:rsidP="00954440">
            <w:pPr>
              <w:widowControl w:val="0"/>
              <w:autoSpaceDE w:val="0"/>
              <w:autoSpaceDN w:val="0"/>
              <w:spacing w:before="1"/>
              <w:ind w:left="110"/>
              <w:jc w:val="both"/>
              <w:rPr>
                <w:rFonts w:eastAsia="Times New Roman"/>
                <w:b/>
                <w:color w:val="000000"/>
              </w:rPr>
            </w:pPr>
            <w:r w:rsidRPr="00954440">
              <w:rPr>
                <w:rFonts w:eastAsia="Times New Roman"/>
                <w:color w:val="000000"/>
                <w:sz w:val="22"/>
                <w:szCs w:val="22"/>
              </w:rPr>
              <w:t xml:space="preserve">Elements of promotion–Advertising–0bjectives -Kinds of Advertising Media- Traditional vs Digital Media - Sales Promotion – types of </w:t>
            </w:r>
            <w:r w:rsidRPr="00954440">
              <w:rPr>
                <w:rFonts w:eastAsia="Times New Roman"/>
                <w:color w:val="000000"/>
                <w:spacing w:val="-1"/>
                <w:sz w:val="22"/>
                <w:szCs w:val="22"/>
              </w:rPr>
              <w:t>sales promotion</w:t>
            </w:r>
            <w:r w:rsidRPr="00954440">
              <w:rPr>
                <w:rFonts w:eastAsia="Times New Roman"/>
                <w:color w:val="000000"/>
                <w:sz w:val="22"/>
                <w:szCs w:val="22"/>
              </w:rPr>
              <w:t>–Personal Selling–Qualities needed for a personal seller-Channels of Distribution for Consumer Goods- Channel Members – Channels of Distribution for Industrial Goods.</w:t>
            </w:r>
          </w:p>
        </w:tc>
        <w:tc>
          <w:tcPr>
            <w:tcW w:w="1477" w:type="dxa"/>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9</w:t>
            </w:r>
          </w:p>
        </w:tc>
      </w:tr>
      <w:tr w:rsidR="00DA3909" w:rsidRPr="00954440" w:rsidTr="005E3432">
        <w:trPr>
          <w:cantSplit/>
          <w:trHeight w:val="11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lastRenderedPageBreak/>
              <w:t>V</w:t>
            </w:r>
          </w:p>
        </w:tc>
        <w:tc>
          <w:tcPr>
            <w:tcW w:w="6462" w:type="dxa"/>
          </w:tcPr>
          <w:p w:rsidR="00DA3909" w:rsidRPr="00954440" w:rsidRDefault="00DA3909" w:rsidP="00954440">
            <w:pPr>
              <w:widowControl w:val="0"/>
              <w:autoSpaceDE w:val="0"/>
              <w:autoSpaceDN w:val="0"/>
              <w:spacing w:before="1"/>
              <w:ind w:left="110"/>
              <w:jc w:val="both"/>
              <w:rPr>
                <w:rFonts w:eastAsia="Times New Roman"/>
                <w:b/>
                <w:color w:val="000000"/>
              </w:rPr>
            </w:pPr>
            <w:r w:rsidRPr="00954440">
              <w:rPr>
                <w:rFonts w:eastAsia="Times New Roman"/>
                <w:b/>
                <w:color w:val="000000"/>
                <w:sz w:val="22"/>
                <w:szCs w:val="22"/>
              </w:rPr>
              <w:t>Competitive Analysis and Strategies</w:t>
            </w:r>
          </w:p>
          <w:p w:rsidR="00DA3909" w:rsidRPr="00954440" w:rsidRDefault="00DA3909" w:rsidP="00954440">
            <w:pPr>
              <w:widowControl w:val="0"/>
              <w:autoSpaceDE w:val="0"/>
              <w:autoSpaceDN w:val="0"/>
              <w:spacing w:before="9"/>
              <w:rPr>
                <w:rFonts w:eastAsia="Times New Roman"/>
                <w:b/>
                <w:color w:val="000000"/>
              </w:rPr>
            </w:pPr>
          </w:p>
          <w:p w:rsidR="00DA3909" w:rsidRPr="00954440" w:rsidRDefault="00DA3909" w:rsidP="00954440">
            <w:pPr>
              <w:pStyle w:val="Normal1"/>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lang w:val="en-US"/>
              </w:rPr>
              <w:t>Global Market Environment–Social Responsibility and Marketing Ethics – Recent Trends in Marketing –A Basic Understanding of E–Marketing&amp; M–Marketing–E-Tailing–CRM–MarketResearch–MISandMarketingRegulation.</w:t>
            </w:r>
          </w:p>
        </w:tc>
        <w:tc>
          <w:tcPr>
            <w:tcW w:w="1477" w:type="dxa"/>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9</w:t>
            </w:r>
          </w:p>
        </w:tc>
      </w:tr>
      <w:tr w:rsidR="00DA3909" w:rsidRPr="00954440" w:rsidTr="005E3432">
        <w:trPr>
          <w:cantSplit/>
          <w:tblHeader/>
        </w:trPr>
        <w:tc>
          <w:tcPr>
            <w:tcW w:w="946" w:type="dxa"/>
          </w:tcPr>
          <w:p w:rsidR="00DA3909" w:rsidRPr="00954440" w:rsidRDefault="00DA3909" w:rsidP="00954440">
            <w:pPr>
              <w:pStyle w:val="Normal1"/>
              <w:jc w:val="center"/>
              <w:rPr>
                <w:rFonts w:ascii="Times New Roman" w:eastAsia="Times New Roman" w:hAnsi="Times New Roman" w:cs="Times New Roman"/>
              </w:rPr>
            </w:pPr>
          </w:p>
        </w:tc>
        <w:tc>
          <w:tcPr>
            <w:tcW w:w="6462" w:type="dxa"/>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1477" w:type="dxa"/>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45</w:t>
            </w:r>
          </w:p>
        </w:tc>
      </w:tr>
      <w:tr w:rsidR="00DA3909" w:rsidRPr="00954440" w:rsidTr="005E3432">
        <w:trPr>
          <w:cantSplit/>
          <w:tblHeader/>
        </w:trPr>
        <w:tc>
          <w:tcPr>
            <w:tcW w:w="8885" w:type="dxa"/>
            <w:gridSpan w:val="3"/>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Course Outcomes</w:t>
            </w:r>
          </w:p>
        </w:tc>
      </w:tr>
      <w:tr w:rsidR="00DA3909" w:rsidRPr="00954440" w:rsidTr="005E3432">
        <w:trPr>
          <w:cantSplit/>
          <w:trHeight w:val="512"/>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7939" w:type="dxa"/>
            <w:gridSpan w:val="2"/>
          </w:tcPr>
          <w:p w:rsidR="00DA3909" w:rsidRPr="00954440" w:rsidRDefault="00DA3909" w:rsidP="00954440">
            <w:pPr>
              <w:pStyle w:val="TableParagraph"/>
              <w:spacing w:line="252" w:lineRule="exact"/>
              <w:ind w:left="105"/>
            </w:pPr>
            <w:r w:rsidRPr="00954440">
              <w:t>Developand understandingontheroleandimportanceofmarketing</w:t>
            </w:r>
          </w:p>
        </w:tc>
      </w:tr>
      <w:tr w:rsidR="00DA3909" w:rsidRPr="00954440" w:rsidTr="005E3432">
        <w:trPr>
          <w:cantSplit/>
          <w:trHeight w:val="440"/>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7939" w:type="dxa"/>
            <w:gridSpan w:val="2"/>
          </w:tcPr>
          <w:p w:rsidR="00DA3909" w:rsidRPr="00954440" w:rsidRDefault="00DA3909" w:rsidP="00954440">
            <w:pPr>
              <w:pStyle w:val="TableParagraph"/>
              <w:ind w:left="105"/>
            </w:pPr>
            <w:r w:rsidRPr="00954440">
              <w:t>Applythe4p’s ofmarketingintheirventure</w:t>
            </w:r>
          </w:p>
        </w:tc>
      </w:tr>
      <w:tr w:rsidR="00DA3909" w:rsidRPr="00954440" w:rsidTr="005E3432">
        <w:trPr>
          <w:cantSplit/>
          <w:trHeight w:val="440"/>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7939" w:type="dxa"/>
            <w:gridSpan w:val="2"/>
          </w:tcPr>
          <w:p w:rsidR="00DA3909" w:rsidRPr="00954440" w:rsidRDefault="00DA3909" w:rsidP="00954440">
            <w:pPr>
              <w:pStyle w:val="TableParagraph"/>
              <w:spacing w:line="249" w:lineRule="exact"/>
              <w:ind w:left="105"/>
            </w:pPr>
            <w:r w:rsidRPr="00954440">
              <w:t>Identifythefactorsdeterminingpricing</w:t>
            </w:r>
          </w:p>
        </w:tc>
      </w:tr>
      <w:tr w:rsidR="00DA3909" w:rsidRPr="00954440" w:rsidTr="005E3432">
        <w:trPr>
          <w:cantSplit/>
          <w:trHeight w:val="359"/>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7939" w:type="dxa"/>
            <w:gridSpan w:val="2"/>
          </w:tcPr>
          <w:p w:rsidR="00DA3909" w:rsidRPr="00954440" w:rsidRDefault="00DA3909" w:rsidP="00954440">
            <w:pPr>
              <w:pStyle w:val="TableParagraph"/>
              <w:ind w:left="105"/>
            </w:pPr>
            <w:r w:rsidRPr="00954440">
              <w:t>UsethedifferentChannels ofdistributionofindustrialgoods</w:t>
            </w:r>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7939" w:type="dxa"/>
            <w:gridSpan w:val="2"/>
          </w:tcPr>
          <w:p w:rsidR="00DA3909" w:rsidRPr="00954440" w:rsidRDefault="00DA3909" w:rsidP="00954440">
            <w:pPr>
              <w:pStyle w:val="TableParagraph"/>
              <w:ind w:left="105"/>
            </w:pPr>
            <w:r w:rsidRPr="00954440">
              <w:t>UnderstandtheconceptofE-marketingandE-Tailing</w:t>
            </w:r>
          </w:p>
        </w:tc>
      </w:tr>
      <w:tr w:rsidR="00DA3909" w:rsidRPr="00954440" w:rsidTr="005E3432">
        <w:trPr>
          <w:cantSplit/>
          <w:trHeight w:val="431"/>
          <w:tblHeader/>
        </w:trPr>
        <w:tc>
          <w:tcPr>
            <w:tcW w:w="8885" w:type="dxa"/>
            <w:gridSpan w:val="3"/>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Textbooks</w:t>
            </w:r>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39" w:type="dxa"/>
            <w:gridSpan w:val="2"/>
            <w:vAlign w:val="center"/>
          </w:tcPr>
          <w:p w:rsidR="00DA3909" w:rsidRPr="00954440" w:rsidRDefault="00DA3909" w:rsidP="00954440">
            <w:pPr>
              <w:pStyle w:val="Normal1"/>
              <w:widowControl w:val="0"/>
              <w:tabs>
                <w:tab w:val="left" w:pos="880"/>
                <w:tab w:val="left" w:pos="881"/>
              </w:tabs>
              <w:spacing w:line="272" w:lineRule="auto"/>
              <w:rPr>
                <w:rFonts w:ascii="Times New Roman" w:eastAsia="Times New Roman" w:hAnsi="Times New Roman" w:cs="Times New Roman"/>
              </w:rPr>
            </w:pPr>
            <w:r w:rsidRPr="00954440">
              <w:rPr>
                <w:rFonts w:ascii="Times New Roman" w:eastAsia="Times New Roman" w:hAnsi="Times New Roman" w:cs="Times New Roman"/>
                <w:lang w:val="en-US"/>
              </w:rPr>
              <w:t>PhilipKotler,PrinciplesofMarketing:ASouthAsianPerspective,PearsonEducation.NewDelhi</w:t>
            </w:r>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39" w:type="dxa"/>
            <w:gridSpan w:val="2"/>
          </w:tcPr>
          <w:p w:rsidR="00DA3909" w:rsidRPr="00954440" w:rsidRDefault="00DA3909" w:rsidP="00954440">
            <w:pPr>
              <w:pStyle w:val="Normal1"/>
              <w:rPr>
                <w:rFonts w:ascii="Times New Roman" w:eastAsia="Times New Roman" w:hAnsi="Times New Roman" w:cs="Times New Roman"/>
              </w:rPr>
            </w:pPr>
            <w:r w:rsidRPr="00954440">
              <w:rPr>
                <w:rFonts w:ascii="Times New Roman" w:eastAsia="Times New Roman" w:hAnsi="Times New Roman" w:cs="Times New Roman"/>
                <w:lang w:val="en-US"/>
              </w:rPr>
              <w:t>Dr.C.B.Gupta&amp; Dr.N.RajanNair,Marketing Management,SultanChand&amp;Sons, NewDelhi.</w:t>
            </w:r>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39" w:type="dxa"/>
            <w:gridSpan w:val="2"/>
            <w:vAlign w:val="center"/>
          </w:tcPr>
          <w:p w:rsidR="00DA3909" w:rsidRPr="00954440" w:rsidRDefault="00DA3909" w:rsidP="00954440">
            <w:pPr>
              <w:pStyle w:val="Normal1"/>
              <w:rPr>
                <w:rFonts w:ascii="Times New Roman" w:eastAsia="Times New Roman" w:hAnsi="Times New Roman" w:cs="Times New Roman"/>
              </w:rPr>
            </w:pPr>
            <w:r w:rsidRPr="00954440">
              <w:rPr>
                <w:rFonts w:ascii="Times New Roman" w:eastAsia="Times New Roman" w:hAnsi="Times New Roman" w:cs="Times New Roman"/>
                <w:lang w:val="en-US"/>
              </w:rPr>
              <w:t>Dr.AmitKumar,PrinciplesOfMarketing,ShashibhawanPublishingHouse,Chennai</w:t>
            </w:r>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4</w:t>
            </w:r>
          </w:p>
        </w:tc>
        <w:tc>
          <w:tcPr>
            <w:tcW w:w="7939" w:type="dxa"/>
            <w:gridSpan w:val="2"/>
          </w:tcPr>
          <w:p w:rsidR="00DA3909" w:rsidRPr="00954440" w:rsidRDefault="00DA3909" w:rsidP="00954440">
            <w:pPr>
              <w:pStyle w:val="Normal1"/>
              <w:widowControl w:val="0"/>
              <w:tabs>
                <w:tab w:val="left" w:pos="880"/>
                <w:tab w:val="left" w:pos="881"/>
              </w:tabs>
              <w:spacing w:line="270" w:lineRule="auto"/>
              <w:rPr>
                <w:rFonts w:ascii="Times New Roman" w:eastAsia="Times New Roman" w:hAnsi="Times New Roman" w:cs="Times New Roman"/>
              </w:rPr>
            </w:pPr>
            <w:r w:rsidRPr="00954440">
              <w:rPr>
                <w:rFonts w:ascii="Times New Roman" w:eastAsia="Times New Roman" w:hAnsi="Times New Roman" w:cs="Times New Roman"/>
                <w:lang w:val="en-US"/>
              </w:rPr>
              <w:t>Dr.N.RajanNair,Marketing,SultanChand&amp;Sons.New Delhi</w:t>
            </w:r>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7939" w:type="dxa"/>
            <w:gridSpan w:val="2"/>
          </w:tcPr>
          <w:p w:rsidR="00DA3909" w:rsidRPr="00954440" w:rsidRDefault="00DA3909" w:rsidP="00954440">
            <w:pPr>
              <w:pStyle w:val="Normal1"/>
              <w:rPr>
                <w:rFonts w:ascii="Times New Roman" w:eastAsia="Times New Roman" w:hAnsi="Times New Roman" w:cs="Times New Roman"/>
              </w:rPr>
            </w:pPr>
            <w:r w:rsidRPr="00954440">
              <w:rPr>
                <w:rFonts w:ascii="Times New Roman" w:eastAsia="Times New Roman" w:hAnsi="Times New Roman" w:cs="Times New Roman"/>
                <w:lang w:val="en-US"/>
              </w:rPr>
              <w:t>NeeruKapoorPrinciplesOfMarketing,PHILearning,NewDelhi</w:t>
            </w:r>
          </w:p>
        </w:tc>
      </w:tr>
      <w:tr w:rsidR="00DA3909" w:rsidRPr="00954440" w:rsidTr="005E3432">
        <w:trPr>
          <w:cantSplit/>
          <w:trHeight w:val="431"/>
          <w:tblHeader/>
        </w:trPr>
        <w:tc>
          <w:tcPr>
            <w:tcW w:w="8885" w:type="dxa"/>
            <w:gridSpan w:val="3"/>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Reference Books</w:t>
            </w:r>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39" w:type="dxa"/>
            <w:gridSpan w:val="2"/>
          </w:tcPr>
          <w:p w:rsidR="00DA3909" w:rsidRPr="00954440" w:rsidRDefault="00DA3909" w:rsidP="00954440">
            <w:pPr>
              <w:tabs>
                <w:tab w:val="left" w:pos="1282"/>
              </w:tabs>
              <w:spacing w:before="1"/>
              <w:ind w:right="2492"/>
            </w:pPr>
            <w:r w:rsidRPr="00954440">
              <w:rPr>
                <w:rFonts w:eastAsia="Times New Roman"/>
                <w:sz w:val="22"/>
                <w:szCs w:val="22"/>
              </w:rPr>
              <w:t>ProfKavitaSharma,DrSwatiAgarwal,PrinciplesofMarketingBook,Taxmann,</w:t>
            </w:r>
            <w:r w:rsidR="00D4087C" w:rsidRPr="00954440">
              <w:rPr>
                <w:rFonts w:eastAsia="Times New Roman"/>
                <w:sz w:val="22"/>
                <w:szCs w:val="22"/>
              </w:rPr>
              <w:t xml:space="preserve"> N</w:t>
            </w:r>
            <w:r w:rsidRPr="00954440">
              <w:rPr>
                <w:rFonts w:eastAsia="Times New Roman"/>
                <w:sz w:val="22"/>
                <w:szCs w:val="22"/>
              </w:rPr>
              <w:t>ewdelhi</w:t>
            </w:r>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39" w:type="dxa"/>
            <w:gridSpan w:val="2"/>
          </w:tcPr>
          <w:p w:rsidR="00DA3909" w:rsidRPr="00954440" w:rsidRDefault="00DA3909" w:rsidP="00954440">
            <w:pPr>
              <w:tabs>
                <w:tab w:val="left" w:pos="1387"/>
                <w:tab w:val="left" w:pos="1388"/>
              </w:tabs>
              <w:ind w:right="-111"/>
            </w:pPr>
            <w:r w:rsidRPr="00954440">
              <w:rPr>
                <w:rFonts w:eastAsia="Times New Roman"/>
                <w:sz w:val="22"/>
                <w:szCs w:val="22"/>
              </w:rPr>
              <w:t>Dr.J.Jayasankar,MarketingManagement,MarghamPublications,Chennai.</w:t>
            </w:r>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39" w:type="dxa"/>
            <w:gridSpan w:val="2"/>
          </w:tcPr>
          <w:p w:rsidR="00DA3909" w:rsidRPr="00954440" w:rsidRDefault="00DA3909" w:rsidP="00954440">
            <w:pPr>
              <w:tabs>
                <w:tab w:val="left" w:pos="1387"/>
                <w:tab w:val="left" w:pos="1388"/>
              </w:tabs>
              <w:spacing w:before="3"/>
            </w:pPr>
            <w:r w:rsidRPr="00954440">
              <w:rPr>
                <w:rFonts w:eastAsia="Times New Roman"/>
                <w:sz w:val="22"/>
                <w:szCs w:val="22"/>
              </w:rPr>
              <w:t>Assael,H.ConsumerBehaviourand MarketingAction,USA:PWS-Kent</w:t>
            </w:r>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4</w:t>
            </w:r>
          </w:p>
        </w:tc>
        <w:tc>
          <w:tcPr>
            <w:tcW w:w="7939" w:type="dxa"/>
            <w:gridSpan w:val="2"/>
          </w:tcPr>
          <w:p w:rsidR="00DA3909" w:rsidRPr="00954440" w:rsidRDefault="00DA3909" w:rsidP="00954440">
            <w:pPr>
              <w:tabs>
                <w:tab w:val="left" w:pos="1387"/>
                <w:tab w:val="left" w:pos="1388"/>
              </w:tabs>
              <w:spacing w:before="40"/>
              <w:ind w:right="101"/>
            </w:pPr>
            <w:r w:rsidRPr="00954440">
              <w:rPr>
                <w:rFonts w:eastAsia="Times New Roman"/>
                <w:sz w:val="22"/>
                <w:szCs w:val="22"/>
              </w:rPr>
              <w:t>Hoyer, W.D. And Macinnis, D.J., Consumer Behaviour, USA: HoughtonMifflinCompany</w:t>
            </w:r>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7939" w:type="dxa"/>
            <w:gridSpan w:val="2"/>
          </w:tcPr>
          <w:p w:rsidR="00DA3909" w:rsidRPr="00954440" w:rsidRDefault="00DA3909" w:rsidP="00954440">
            <w:pPr>
              <w:tabs>
                <w:tab w:val="left" w:pos="1387"/>
                <w:tab w:val="left" w:pos="1388"/>
              </w:tabs>
              <w:spacing w:line="280" w:lineRule="auto"/>
              <w:ind w:right="641"/>
            </w:pPr>
            <w:r w:rsidRPr="00954440">
              <w:rPr>
                <w:rFonts w:eastAsia="Times New Roman"/>
                <w:sz w:val="22"/>
                <w:szCs w:val="22"/>
              </w:rPr>
              <w:t>BakerM,MarketingManagementAndStrategy,MacmillanBusiness,BloomburyPublishing, India</w:t>
            </w:r>
          </w:p>
        </w:tc>
      </w:tr>
      <w:tr w:rsidR="00DA3909" w:rsidRPr="00954440" w:rsidTr="005E3432">
        <w:trPr>
          <w:cantSplit/>
          <w:trHeight w:val="431"/>
          <w:tblHeader/>
        </w:trPr>
        <w:tc>
          <w:tcPr>
            <w:tcW w:w="8885" w:type="dxa"/>
            <w:gridSpan w:val="3"/>
            <w:vAlign w:val="center"/>
          </w:tcPr>
          <w:p w:rsidR="00DA3909" w:rsidRPr="00954440" w:rsidRDefault="00DA3909" w:rsidP="00954440">
            <w:pPr>
              <w:pStyle w:val="Normal1"/>
              <w:rPr>
                <w:rFonts w:ascii="Times New Roman" w:eastAsia="Times New Roman" w:hAnsi="Times New Roman" w:cs="Times New Roman"/>
              </w:rPr>
            </w:pPr>
            <w:r w:rsidRPr="00954440">
              <w:rPr>
                <w:rFonts w:ascii="Times New Roman" w:eastAsia="Times New Roman" w:hAnsi="Times New Roman" w:cs="Times New Roman"/>
                <w:b/>
              </w:rPr>
              <w:t>NOTE: Latest Edition of Textbooks May be Used</w:t>
            </w:r>
          </w:p>
        </w:tc>
      </w:tr>
    </w:tbl>
    <w:p w:rsidR="0025025C" w:rsidRDefault="0025025C"/>
    <w:p w:rsidR="0025025C" w:rsidRDefault="0025025C"/>
    <w:p w:rsidR="0025025C" w:rsidRDefault="0025025C"/>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7939"/>
      </w:tblGrid>
      <w:tr w:rsidR="00DA3909" w:rsidRPr="00954440" w:rsidTr="005E3432">
        <w:trPr>
          <w:cantSplit/>
          <w:trHeight w:val="431"/>
          <w:tblHeader/>
        </w:trPr>
        <w:tc>
          <w:tcPr>
            <w:tcW w:w="8885" w:type="dxa"/>
            <w:gridSpan w:val="2"/>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b/>
              </w:rPr>
              <w:lastRenderedPageBreak/>
              <w:t>Web Resources</w:t>
            </w:r>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39" w:type="dxa"/>
          </w:tcPr>
          <w:p w:rsidR="00DA3909" w:rsidRPr="00954440" w:rsidRDefault="00B72C0F" w:rsidP="00954440">
            <w:pPr>
              <w:pStyle w:val="Normal1"/>
              <w:rPr>
                <w:rFonts w:ascii="Times New Roman" w:eastAsia="Times New Roman" w:hAnsi="Times New Roman" w:cs="Times New Roman"/>
              </w:rPr>
            </w:pPr>
            <w:hyperlink r:id="rId30">
              <w:r w:rsidR="00DA3909" w:rsidRPr="00954440">
                <w:rPr>
                  <w:rFonts w:ascii="Times New Roman" w:eastAsia="Times New Roman" w:hAnsi="Times New Roman" w:cs="Times New Roman"/>
                  <w:lang w:val="en-US"/>
                </w:rPr>
                <w:t>https://www.aha.io/roadmapping/guide/marketing/introduction</w:t>
              </w:r>
            </w:hyperlink>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39" w:type="dxa"/>
          </w:tcPr>
          <w:p w:rsidR="00DA3909" w:rsidRPr="00954440" w:rsidRDefault="00B72C0F" w:rsidP="00954440">
            <w:pPr>
              <w:pStyle w:val="Normal1"/>
              <w:rPr>
                <w:rFonts w:ascii="Times New Roman" w:eastAsia="Times New Roman" w:hAnsi="Times New Roman" w:cs="Times New Roman"/>
              </w:rPr>
            </w:pPr>
            <w:hyperlink r:id="rId31">
              <w:r w:rsidR="00DA3909" w:rsidRPr="00954440">
                <w:rPr>
                  <w:rFonts w:ascii="Times New Roman" w:eastAsia="Times New Roman" w:hAnsi="Times New Roman" w:cs="Times New Roman"/>
                  <w:lang w:val="en-US"/>
                </w:rPr>
                <w:t>https://www.investopedia.com/terms/m/marketsegmentation.asp</w:t>
              </w:r>
            </w:hyperlink>
          </w:p>
        </w:tc>
      </w:tr>
      <w:tr w:rsidR="00DA3909" w:rsidRPr="00954440" w:rsidTr="005E3432">
        <w:trPr>
          <w:cantSplit/>
          <w:trHeight w:val="431"/>
          <w:tblHeader/>
        </w:trPr>
        <w:tc>
          <w:tcPr>
            <w:tcW w:w="946" w:type="dxa"/>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39" w:type="dxa"/>
          </w:tcPr>
          <w:p w:rsidR="00DA3909" w:rsidRPr="00954440" w:rsidRDefault="00B72C0F" w:rsidP="00954440">
            <w:pPr>
              <w:pStyle w:val="Normal1"/>
              <w:rPr>
                <w:rFonts w:ascii="Times New Roman" w:eastAsia="Times New Roman" w:hAnsi="Times New Roman" w:cs="Times New Roman"/>
              </w:rPr>
            </w:pPr>
            <w:hyperlink r:id="rId32">
              <w:r w:rsidR="00DA3909" w:rsidRPr="00954440">
                <w:rPr>
                  <w:rFonts w:ascii="Times New Roman" w:eastAsia="Times New Roman" w:hAnsi="Times New Roman" w:cs="Times New Roman"/>
                  <w:spacing w:val="-1"/>
                  <w:lang w:val="en-US"/>
                </w:rPr>
                <w:t>https://www.shiprocket.in/blog/understanding-promotion-and-distribution-</w:t>
              </w:r>
            </w:hyperlink>
            <w:hyperlink r:id="rId33">
              <w:r w:rsidR="00DA3909" w:rsidRPr="00954440">
                <w:rPr>
                  <w:rFonts w:ascii="Times New Roman" w:eastAsia="Times New Roman" w:hAnsi="Times New Roman" w:cs="Times New Roman"/>
                  <w:lang w:val="en-US"/>
                </w:rPr>
                <w:t>management/</w:t>
              </w:r>
            </w:hyperlink>
          </w:p>
        </w:tc>
      </w:tr>
    </w:tbl>
    <w:p w:rsidR="00DA3909" w:rsidRPr="00954440" w:rsidRDefault="00DA3909" w:rsidP="00954440">
      <w:pPr>
        <w:pStyle w:val="Normal1"/>
        <w:jc w:val="center"/>
        <w:rPr>
          <w:rFonts w:ascii="Times New Roman" w:eastAsia="Times New Roman" w:hAnsi="Times New Roman" w:cs="Times New Roman"/>
          <w:b/>
        </w:rPr>
      </w:pPr>
    </w:p>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 xml:space="preserve">MAPPING WITH PROGRAMME OUTCOMES </w:t>
      </w:r>
      <w:r w:rsidRPr="00954440">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DA3909" w:rsidRPr="00954440" w:rsidTr="005E3432">
        <w:trPr>
          <w:cantSplit/>
          <w:trHeight w:val="518"/>
          <w:tblHeader/>
          <w:jc w:val="center"/>
        </w:trPr>
        <w:tc>
          <w:tcPr>
            <w:tcW w:w="1417"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PO1</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PO4</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PO5</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PO6</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PO7</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PO8</w:t>
            </w:r>
          </w:p>
        </w:tc>
        <w:tc>
          <w:tcPr>
            <w:tcW w:w="803"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PSO1</w:t>
            </w:r>
          </w:p>
        </w:tc>
        <w:tc>
          <w:tcPr>
            <w:tcW w:w="803"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PSO2</w:t>
            </w:r>
          </w:p>
        </w:tc>
        <w:tc>
          <w:tcPr>
            <w:tcW w:w="803"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PSO3</w:t>
            </w:r>
          </w:p>
        </w:tc>
      </w:tr>
      <w:tr w:rsidR="00DA3909" w:rsidRPr="00954440" w:rsidTr="005E3432">
        <w:trPr>
          <w:cantSplit/>
          <w:trHeight w:val="518"/>
          <w:tblHeader/>
          <w:jc w:val="center"/>
        </w:trPr>
        <w:tc>
          <w:tcPr>
            <w:tcW w:w="1417"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DA3909" w:rsidRPr="00954440" w:rsidTr="005E3432">
        <w:trPr>
          <w:cantSplit/>
          <w:trHeight w:val="649"/>
          <w:tblHeader/>
          <w:jc w:val="center"/>
        </w:trPr>
        <w:tc>
          <w:tcPr>
            <w:tcW w:w="1417"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DA3909" w:rsidRPr="00954440" w:rsidTr="005E3432">
        <w:trPr>
          <w:cantSplit/>
          <w:trHeight w:val="518"/>
          <w:tblHeader/>
          <w:jc w:val="center"/>
        </w:trPr>
        <w:tc>
          <w:tcPr>
            <w:tcW w:w="1417"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DA3909" w:rsidRPr="00954440" w:rsidTr="005E3432">
        <w:trPr>
          <w:cantSplit/>
          <w:trHeight w:val="533"/>
          <w:tblHeader/>
          <w:jc w:val="center"/>
        </w:trPr>
        <w:tc>
          <w:tcPr>
            <w:tcW w:w="1417"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DA3909" w:rsidRPr="00954440" w:rsidTr="005E3432">
        <w:trPr>
          <w:cantSplit/>
          <w:trHeight w:val="518"/>
          <w:tblHeader/>
          <w:jc w:val="center"/>
        </w:trPr>
        <w:tc>
          <w:tcPr>
            <w:tcW w:w="1417"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DA3909" w:rsidRPr="00954440" w:rsidTr="005E3432">
        <w:trPr>
          <w:cantSplit/>
          <w:trHeight w:val="518"/>
          <w:tblHeader/>
          <w:jc w:val="center"/>
        </w:trPr>
        <w:tc>
          <w:tcPr>
            <w:tcW w:w="1417"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12</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803"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r>
      <w:tr w:rsidR="00DA3909" w:rsidRPr="00954440" w:rsidTr="005E3432">
        <w:trPr>
          <w:cantSplit/>
          <w:trHeight w:val="518"/>
          <w:tblHeader/>
          <w:jc w:val="center"/>
        </w:trPr>
        <w:tc>
          <w:tcPr>
            <w:tcW w:w="1417"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AVERAGE</w:t>
            </w: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p>
        </w:tc>
        <w:tc>
          <w:tcPr>
            <w:tcW w:w="670" w:type="dxa"/>
            <w:shd w:val="clear" w:color="auto" w:fill="auto"/>
          </w:tcPr>
          <w:p w:rsidR="00DA3909" w:rsidRPr="00954440" w:rsidRDefault="00DA3909" w:rsidP="00954440">
            <w:pPr>
              <w:pStyle w:val="Normal1"/>
              <w:rPr>
                <w:rFonts w:ascii="Times New Roman" w:eastAsia="Times New Roman" w:hAnsi="Times New Roman" w:cs="Times New Roman"/>
              </w:rPr>
            </w:pP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p>
        </w:tc>
        <w:tc>
          <w:tcPr>
            <w:tcW w:w="670" w:type="dxa"/>
            <w:shd w:val="clear" w:color="auto" w:fill="auto"/>
          </w:tcPr>
          <w:p w:rsidR="00DA3909" w:rsidRPr="00954440" w:rsidRDefault="00DA3909" w:rsidP="00954440">
            <w:pPr>
              <w:pStyle w:val="Normal1"/>
              <w:rPr>
                <w:rFonts w:ascii="Times New Roman" w:eastAsia="Times New Roman" w:hAnsi="Times New Roman" w:cs="Times New Roman"/>
              </w:rPr>
            </w:pPr>
          </w:p>
        </w:tc>
        <w:tc>
          <w:tcPr>
            <w:tcW w:w="670" w:type="dxa"/>
            <w:shd w:val="clear" w:color="auto" w:fill="auto"/>
            <w:vAlign w:val="center"/>
          </w:tcPr>
          <w:p w:rsidR="00DA3909" w:rsidRPr="00954440" w:rsidRDefault="00DA3909" w:rsidP="00954440">
            <w:pPr>
              <w:pStyle w:val="Normal1"/>
              <w:jc w:val="center"/>
              <w:rPr>
                <w:rFonts w:ascii="Times New Roman" w:eastAsia="Times New Roman" w:hAnsi="Times New Roman" w:cs="Times New Roman"/>
              </w:rPr>
            </w:pPr>
          </w:p>
        </w:tc>
        <w:tc>
          <w:tcPr>
            <w:tcW w:w="803" w:type="dxa"/>
            <w:shd w:val="clear" w:color="auto" w:fill="auto"/>
          </w:tcPr>
          <w:p w:rsidR="00DA3909" w:rsidRPr="00954440" w:rsidRDefault="00DA3909" w:rsidP="00954440">
            <w:pPr>
              <w:pStyle w:val="Normal1"/>
              <w:rPr>
                <w:rFonts w:ascii="Times New Roman" w:eastAsia="Times New Roman" w:hAnsi="Times New Roman" w:cs="Times New Roman"/>
              </w:rPr>
            </w:pP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p>
        </w:tc>
        <w:tc>
          <w:tcPr>
            <w:tcW w:w="803" w:type="dxa"/>
            <w:shd w:val="clear" w:color="auto" w:fill="auto"/>
          </w:tcPr>
          <w:p w:rsidR="00DA3909" w:rsidRPr="00954440" w:rsidRDefault="00DA3909" w:rsidP="00954440">
            <w:pPr>
              <w:pStyle w:val="Normal1"/>
              <w:jc w:val="center"/>
              <w:rPr>
                <w:rFonts w:ascii="Times New Roman" w:eastAsia="Times New Roman" w:hAnsi="Times New Roman" w:cs="Times New Roman"/>
              </w:rPr>
            </w:pPr>
          </w:p>
        </w:tc>
      </w:tr>
    </w:tbl>
    <w:p w:rsidR="00DA3909" w:rsidRPr="00954440" w:rsidRDefault="00DA3909" w:rsidP="00954440">
      <w:pPr>
        <w:spacing w:after="160" w:line="259" w:lineRule="auto"/>
        <w:jc w:val="center"/>
        <w:rPr>
          <w:rFonts w:eastAsia="Times New Roman"/>
          <w:b/>
          <w:color w:val="000000"/>
          <w:sz w:val="22"/>
          <w:szCs w:val="22"/>
        </w:rPr>
      </w:pPr>
      <w:r w:rsidRPr="00954440">
        <w:rPr>
          <w:rFonts w:eastAsia="Times New Roman"/>
          <w:b/>
          <w:color w:val="000000"/>
          <w:sz w:val="22"/>
          <w:szCs w:val="22"/>
        </w:rPr>
        <w:t>3 – Strong, 2- Medium, 1- Low</w:t>
      </w:r>
    </w:p>
    <w:p w:rsidR="00DA3909" w:rsidRPr="00954440" w:rsidRDefault="00DA3909" w:rsidP="00954440">
      <w:pPr>
        <w:spacing w:after="160" w:line="259" w:lineRule="auto"/>
        <w:rPr>
          <w:rFonts w:eastAsia="Times New Roman"/>
          <w:b/>
          <w:color w:val="000000"/>
          <w:sz w:val="22"/>
          <w:szCs w:val="22"/>
        </w:rPr>
      </w:pPr>
      <w:r w:rsidRPr="00954440">
        <w:rPr>
          <w:rFonts w:eastAsia="Times New Roman"/>
          <w:b/>
          <w:color w:val="000000"/>
          <w:sz w:val="22"/>
          <w:szCs w:val="22"/>
        </w:rPr>
        <w:br w:type="page"/>
      </w:r>
    </w:p>
    <w:p w:rsidR="004D7AFF" w:rsidRPr="00954440" w:rsidRDefault="004D7AFF" w:rsidP="00954440">
      <w:pPr>
        <w:spacing w:after="160" w:line="259" w:lineRule="auto"/>
        <w:jc w:val="center"/>
        <w:rPr>
          <w:rFonts w:eastAsia="Times New Roman"/>
          <w:b/>
          <w:smallCaps/>
          <w:sz w:val="22"/>
          <w:szCs w:val="22"/>
          <w:u w:val="single"/>
          <w:lang w:eastAsia="en-IN"/>
        </w:rPr>
      </w:pPr>
      <w:r w:rsidRPr="00954440">
        <w:rPr>
          <w:rFonts w:eastAsia="Times New Roman"/>
          <w:b/>
          <w:smallCaps/>
          <w:sz w:val="22"/>
          <w:szCs w:val="22"/>
          <w:u w:val="single"/>
        </w:rPr>
        <w:lastRenderedPageBreak/>
        <w:t xml:space="preserve">Elective– II: </w:t>
      </w:r>
      <w:r w:rsidRPr="00954440">
        <w:rPr>
          <w:rFonts w:eastAsia="Times New Roman"/>
          <w:b/>
          <w:smallCaps/>
          <w:sz w:val="22"/>
          <w:szCs w:val="22"/>
          <w:u w:val="single"/>
          <w:lang w:eastAsia="en-IN"/>
        </w:rPr>
        <w:t>Business Environment</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168"/>
        <w:gridCol w:w="462"/>
        <w:gridCol w:w="555"/>
        <w:gridCol w:w="585"/>
        <w:gridCol w:w="570"/>
        <w:gridCol w:w="1410"/>
        <w:gridCol w:w="1230"/>
        <w:gridCol w:w="960"/>
        <w:gridCol w:w="840"/>
        <w:gridCol w:w="270"/>
        <w:gridCol w:w="1020"/>
      </w:tblGrid>
      <w:tr w:rsidR="005E3432" w:rsidRPr="00954440" w:rsidTr="005E3432">
        <w:trPr>
          <w:cantSplit/>
          <w:trHeight w:val="620"/>
          <w:tblHeader/>
        </w:trPr>
        <w:tc>
          <w:tcPr>
            <w:tcW w:w="1458" w:type="dxa"/>
            <w:gridSpan w:val="2"/>
            <w:vMerge w:val="restart"/>
            <w:vAlign w:val="center"/>
          </w:tcPr>
          <w:p w:rsidR="005E3432" w:rsidRPr="00954440" w:rsidRDefault="005E3432" w:rsidP="00954440">
            <w:pPr>
              <w:jc w:val="center"/>
              <w:rPr>
                <w:rFonts w:eastAsia="Times New Roman"/>
                <w:b/>
                <w:lang w:eastAsia="en-IN"/>
              </w:rPr>
            </w:pPr>
          </w:p>
          <w:p w:rsidR="005E3432" w:rsidRPr="00954440" w:rsidRDefault="005E3432" w:rsidP="00954440">
            <w:pPr>
              <w:jc w:val="center"/>
              <w:rPr>
                <w:rFonts w:eastAsia="Times New Roman"/>
                <w:b/>
                <w:lang w:eastAsia="en-IN"/>
              </w:rPr>
            </w:pPr>
            <w:r w:rsidRPr="00954440">
              <w:rPr>
                <w:rFonts w:eastAsia="Times New Roman"/>
                <w:b/>
                <w:sz w:val="22"/>
                <w:szCs w:val="22"/>
                <w:lang w:eastAsia="en-IN"/>
              </w:rPr>
              <w:t>Subject Code</w:t>
            </w:r>
          </w:p>
        </w:tc>
        <w:tc>
          <w:tcPr>
            <w:tcW w:w="462" w:type="dxa"/>
            <w:vMerge w:val="restart"/>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L</w:t>
            </w:r>
          </w:p>
        </w:tc>
        <w:tc>
          <w:tcPr>
            <w:tcW w:w="555" w:type="dxa"/>
            <w:vMerge w:val="restart"/>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T</w:t>
            </w:r>
          </w:p>
        </w:tc>
        <w:tc>
          <w:tcPr>
            <w:tcW w:w="585" w:type="dxa"/>
            <w:vMerge w:val="restart"/>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P</w:t>
            </w:r>
          </w:p>
        </w:tc>
        <w:tc>
          <w:tcPr>
            <w:tcW w:w="570" w:type="dxa"/>
            <w:vMerge w:val="restart"/>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S</w:t>
            </w:r>
          </w:p>
        </w:tc>
        <w:tc>
          <w:tcPr>
            <w:tcW w:w="1410" w:type="dxa"/>
            <w:vMerge w:val="restart"/>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Credits</w:t>
            </w:r>
          </w:p>
        </w:tc>
        <w:tc>
          <w:tcPr>
            <w:tcW w:w="1230" w:type="dxa"/>
            <w:vMerge w:val="restart"/>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Inst. Hours</w:t>
            </w:r>
          </w:p>
        </w:tc>
        <w:tc>
          <w:tcPr>
            <w:tcW w:w="3090" w:type="dxa"/>
            <w:gridSpan w:val="4"/>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Marks</w:t>
            </w:r>
          </w:p>
        </w:tc>
      </w:tr>
      <w:tr w:rsidR="005E3432" w:rsidRPr="00954440" w:rsidTr="005E3432">
        <w:trPr>
          <w:cantSplit/>
          <w:trHeight w:val="64"/>
          <w:tblHeader/>
        </w:trPr>
        <w:tc>
          <w:tcPr>
            <w:tcW w:w="1458" w:type="dxa"/>
            <w:gridSpan w:val="2"/>
            <w:vMerge/>
            <w:vAlign w:val="center"/>
          </w:tcPr>
          <w:p w:rsidR="005E3432" w:rsidRPr="00954440" w:rsidRDefault="005E3432" w:rsidP="00954440">
            <w:pPr>
              <w:widowControl w:val="0"/>
              <w:pBdr>
                <w:top w:val="nil"/>
                <w:left w:val="nil"/>
                <w:bottom w:val="nil"/>
                <w:right w:val="nil"/>
                <w:between w:val="nil"/>
              </w:pBdr>
              <w:rPr>
                <w:rFonts w:eastAsia="Times New Roman"/>
                <w:b/>
                <w:lang w:eastAsia="en-IN"/>
              </w:rPr>
            </w:pPr>
          </w:p>
        </w:tc>
        <w:tc>
          <w:tcPr>
            <w:tcW w:w="462" w:type="dxa"/>
            <w:vMerge/>
            <w:vAlign w:val="center"/>
          </w:tcPr>
          <w:p w:rsidR="005E3432" w:rsidRPr="00954440" w:rsidRDefault="005E3432" w:rsidP="00954440">
            <w:pPr>
              <w:widowControl w:val="0"/>
              <w:pBdr>
                <w:top w:val="nil"/>
                <w:left w:val="nil"/>
                <w:bottom w:val="nil"/>
                <w:right w:val="nil"/>
                <w:between w:val="nil"/>
              </w:pBdr>
              <w:rPr>
                <w:rFonts w:eastAsia="Times New Roman"/>
                <w:b/>
                <w:lang w:eastAsia="en-IN"/>
              </w:rPr>
            </w:pPr>
          </w:p>
        </w:tc>
        <w:tc>
          <w:tcPr>
            <w:tcW w:w="555" w:type="dxa"/>
            <w:vMerge/>
            <w:vAlign w:val="center"/>
          </w:tcPr>
          <w:p w:rsidR="005E3432" w:rsidRPr="00954440" w:rsidRDefault="005E3432" w:rsidP="00954440">
            <w:pPr>
              <w:widowControl w:val="0"/>
              <w:pBdr>
                <w:top w:val="nil"/>
                <w:left w:val="nil"/>
                <w:bottom w:val="nil"/>
                <w:right w:val="nil"/>
                <w:between w:val="nil"/>
              </w:pBdr>
              <w:rPr>
                <w:rFonts w:eastAsia="Times New Roman"/>
                <w:b/>
                <w:lang w:eastAsia="en-IN"/>
              </w:rPr>
            </w:pPr>
          </w:p>
        </w:tc>
        <w:tc>
          <w:tcPr>
            <w:tcW w:w="585" w:type="dxa"/>
            <w:vMerge/>
            <w:vAlign w:val="center"/>
          </w:tcPr>
          <w:p w:rsidR="005E3432" w:rsidRPr="00954440" w:rsidRDefault="005E3432" w:rsidP="00954440">
            <w:pPr>
              <w:widowControl w:val="0"/>
              <w:pBdr>
                <w:top w:val="nil"/>
                <w:left w:val="nil"/>
                <w:bottom w:val="nil"/>
                <w:right w:val="nil"/>
                <w:between w:val="nil"/>
              </w:pBdr>
              <w:rPr>
                <w:rFonts w:eastAsia="Times New Roman"/>
                <w:b/>
                <w:lang w:eastAsia="en-IN"/>
              </w:rPr>
            </w:pPr>
          </w:p>
        </w:tc>
        <w:tc>
          <w:tcPr>
            <w:tcW w:w="570" w:type="dxa"/>
            <w:vMerge/>
            <w:vAlign w:val="center"/>
          </w:tcPr>
          <w:p w:rsidR="005E3432" w:rsidRPr="00954440" w:rsidRDefault="005E3432" w:rsidP="00954440">
            <w:pPr>
              <w:widowControl w:val="0"/>
              <w:pBdr>
                <w:top w:val="nil"/>
                <w:left w:val="nil"/>
                <w:bottom w:val="nil"/>
                <w:right w:val="nil"/>
                <w:between w:val="nil"/>
              </w:pBdr>
              <w:rPr>
                <w:rFonts w:eastAsia="Times New Roman"/>
                <w:b/>
                <w:lang w:eastAsia="en-IN"/>
              </w:rPr>
            </w:pPr>
          </w:p>
        </w:tc>
        <w:tc>
          <w:tcPr>
            <w:tcW w:w="1410" w:type="dxa"/>
            <w:vMerge/>
            <w:vAlign w:val="center"/>
          </w:tcPr>
          <w:p w:rsidR="005E3432" w:rsidRPr="00954440" w:rsidRDefault="005E3432" w:rsidP="00954440">
            <w:pPr>
              <w:widowControl w:val="0"/>
              <w:pBdr>
                <w:top w:val="nil"/>
                <w:left w:val="nil"/>
                <w:bottom w:val="nil"/>
                <w:right w:val="nil"/>
                <w:between w:val="nil"/>
              </w:pBdr>
              <w:rPr>
                <w:rFonts w:eastAsia="Times New Roman"/>
                <w:b/>
                <w:lang w:eastAsia="en-IN"/>
              </w:rPr>
            </w:pPr>
          </w:p>
        </w:tc>
        <w:tc>
          <w:tcPr>
            <w:tcW w:w="1230" w:type="dxa"/>
            <w:vMerge/>
            <w:vAlign w:val="center"/>
          </w:tcPr>
          <w:p w:rsidR="005E3432" w:rsidRPr="00954440" w:rsidRDefault="005E3432" w:rsidP="00954440">
            <w:pPr>
              <w:widowControl w:val="0"/>
              <w:pBdr>
                <w:top w:val="nil"/>
                <w:left w:val="nil"/>
                <w:bottom w:val="nil"/>
                <w:right w:val="nil"/>
                <w:between w:val="nil"/>
              </w:pBdr>
              <w:rPr>
                <w:rFonts w:eastAsia="Times New Roman"/>
                <w:b/>
                <w:lang w:eastAsia="en-IN"/>
              </w:rPr>
            </w:pPr>
          </w:p>
        </w:tc>
        <w:tc>
          <w:tcPr>
            <w:tcW w:w="960" w:type="dxa"/>
            <w:tcBorders>
              <w:right w:val="single" w:sz="4" w:space="0" w:color="000000"/>
            </w:tcBorders>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CIA</w:t>
            </w:r>
          </w:p>
        </w:tc>
        <w:tc>
          <w:tcPr>
            <w:tcW w:w="1110" w:type="dxa"/>
            <w:gridSpan w:val="2"/>
            <w:tcBorders>
              <w:left w:val="single" w:sz="4" w:space="0" w:color="000000"/>
              <w:right w:val="single" w:sz="4" w:space="0" w:color="000000"/>
            </w:tcBorders>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External</w:t>
            </w:r>
          </w:p>
        </w:tc>
        <w:tc>
          <w:tcPr>
            <w:tcW w:w="1020" w:type="dxa"/>
            <w:tcBorders>
              <w:left w:val="single" w:sz="4" w:space="0" w:color="000000"/>
            </w:tcBorders>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Total</w:t>
            </w:r>
          </w:p>
        </w:tc>
      </w:tr>
      <w:tr w:rsidR="005E3432" w:rsidRPr="00954440" w:rsidTr="005E3432">
        <w:trPr>
          <w:cantSplit/>
          <w:trHeight w:val="64"/>
          <w:tblHeader/>
        </w:trPr>
        <w:tc>
          <w:tcPr>
            <w:tcW w:w="1458" w:type="dxa"/>
            <w:gridSpan w:val="2"/>
            <w:vAlign w:val="center"/>
          </w:tcPr>
          <w:p w:rsidR="005E3432" w:rsidRPr="00954440" w:rsidRDefault="005E3432" w:rsidP="00954440">
            <w:pPr>
              <w:jc w:val="center"/>
              <w:rPr>
                <w:rFonts w:eastAsia="Times New Roman"/>
                <w:b/>
                <w:lang w:eastAsia="en-IN"/>
              </w:rPr>
            </w:pPr>
            <w:r w:rsidRPr="00954440">
              <w:rPr>
                <w:sz w:val="22"/>
                <w:szCs w:val="22"/>
                <w:lang w:eastAsia="en-IN" w:bidi="ta-IN"/>
              </w:rPr>
              <w:t>23UCOSE25-1</w:t>
            </w:r>
          </w:p>
        </w:tc>
        <w:tc>
          <w:tcPr>
            <w:tcW w:w="462" w:type="dxa"/>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4</w:t>
            </w:r>
          </w:p>
        </w:tc>
        <w:tc>
          <w:tcPr>
            <w:tcW w:w="555" w:type="dxa"/>
            <w:vAlign w:val="center"/>
          </w:tcPr>
          <w:p w:rsidR="005E3432" w:rsidRPr="00954440" w:rsidRDefault="005E3432" w:rsidP="00954440">
            <w:pPr>
              <w:jc w:val="center"/>
              <w:rPr>
                <w:rFonts w:eastAsia="Times New Roman"/>
                <w:b/>
                <w:lang w:eastAsia="en-IN"/>
              </w:rPr>
            </w:pPr>
          </w:p>
        </w:tc>
        <w:tc>
          <w:tcPr>
            <w:tcW w:w="585" w:type="dxa"/>
            <w:vAlign w:val="center"/>
          </w:tcPr>
          <w:p w:rsidR="005E3432" w:rsidRPr="00954440" w:rsidRDefault="005E3432" w:rsidP="00954440">
            <w:pPr>
              <w:jc w:val="center"/>
              <w:rPr>
                <w:rFonts w:eastAsia="Times New Roman"/>
                <w:b/>
                <w:lang w:eastAsia="en-IN"/>
              </w:rPr>
            </w:pPr>
          </w:p>
        </w:tc>
        <w:tc>
          <w:tcPr>
            <w:tcW w:w="570" w:type="dxa"/>
            <w:vAlign w:val="center"/>
          </w:tcPr>
          <w:p w:rsidR="005E3432" w:rsidRPr="00954440" w:rsidRDefault="005E3432" w:rsidP="00954440">
            <w:pPr>
              <w:jc w:val="center"/>
              <w:rPr>
                <w:rFonts w:eastAsia="Times New Roman"/>
                <w:b/>
                <w:lang w:eastAsia="en-IN"/>
              </w:rPr>
            </w:pPr>
          </w:p>
        </w:tc>
        <w:tc>
          <w:tcPr>
            <w:tcW w:w="1410" w:type="dxa"/>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3</w:t>
            </w:r>
          </w:p>
        </w:tc>
        <w:tc>
          <w:tcPr>
            <w:tcW w:w="1230" w:type="dxa"/>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4</w:t>
            </w:r>
          </w:p>
        </w:tc>
        <w:tc>
          <w:tcPr>
            <w:tcW w:w="960" w:type="dxa"/>
            <w:tcBorders>
              <w:right w:val="single" w:sz="4" w:space="0" w:color="000000"/>
            </w:tcBorders>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25</w:t>
            </w:r>
          </w:p>
        </w:tc>
        <w:tc>
          <w:tcPr>
            <w:tcW w:w="1110" w:type="dxa"/>
            <w:gridSpan w:val="2"/>
            <w:tcBorders>
              <w:left w:val="single" w:sz="4" w:space="0" w:color="000000"/>
              <w:right w:val="single" w:sz="4" w:space="0" w:color="000000"/>
            </w:tcBorders>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75</w:t>
            </w:r>
          </w:p>
        </w:tc>
        <w:tc>
          <w:tcPr>
            <w:tcW w:w="1020" w:type="dxa"/>
            <w:tcBorders>
              <w:left w:val="single" w:sz="4" w:space="0" w:color="000000"/>
            </w:tcBorders>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100</w:t>
            </w:r>
          </w:p>
        </w:tc>
      </w:tr>
      <w:tr w:rsidR="005E3432" w:rsidRPr="00954440" w:rsidTr="005E3432">
        <w:trPr>
          <w:cantSplit/>
          <w:trHeight w:val="431"/>
          <w:tblHeader/>
        </w:trPr>
        <w:tc>
          <w:tcPr>
            <w:tcW w:w="9360" w:type="dxa"/>
            <w:gridSpan w:val="12"/>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Learning Objectives</w:t>
            </w:r>
          </w:p>
        </w:tc>
      </w:tr>
      <w:tr w:rsidR="005E3432" w:rsidRPr="00954440" w:rsidTr="005E3432">
        <w:trPr>
          <w:cantSplit/>
          <w:tblHeader/>
        </w:trPr>
        <w:tc>
          <w:tcPr>
            <w:tcW w:w="1290" w:type="dxa"/>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LO1</w:t>
            </w:r>
          </w:p>
        </w:tc>
        <w:tc>
          <w:tcPr>
            <w:tcW w:w="8070" w:type="dxa"/>
            <w:gridSpan w:val="11"/>
          </w:tcPr>
          <w:p w:rsidR="005E3432" w:rsidRPr="00954440" w:rsidRDefault="005E3432" w:rsidP="00954440">
            <w:pPr>
              <w:pBdr>
                <w:top w:val="nil"/>
                <w:left w:val="nil"/>
                <w:bottom w:val="nil"/>
                <w:right w:val="nil"/>
                <w:between w:val="nil"/>
              </w:pBdr>
              <w:jc w:val="both"/>
              <w:rPr>
                <w:rFonts w:eastAsia="Times New Roman"/>
                <w:color w:val="000000"/>
                <w:lang w:eastAsia="en-IN"/>
              </w:rPr>
            </w:pPr>
            <w:r w:rsidRPr="00954440">
              <w:rPr>
                <w:rFonts w:eastAsia="Times New Roman"/>
                <w:color w:val="000000"/>
                <w:sz w:val="22"/>
                <w:szCs w:val="22"/>
                <w:lang w:eastAsia="en-IN"/>
              </w:rPr>
              <w:t>To understand the nexus between environment and business.</w:t>
            </w:r>
          </w:p>
        </w:tc>
      </w:tr>
      <w:tr w:rsidR="005E3432" w:rsidRPr="00954440" w:rsidTr="005E3432">
        <w:trPr>
          <w:cantSplit/>
          <w:tblHeader/>
        </w:trPr>
        <w:tc>
          <w:tcPr>
            <w:tcW w:w="1290" w:type="dxa"/>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LO2</w:t>
            </w:r>
          </w:p>
        </w:tc>
        <w:tc>
          <w:tcPr>
            <w:tcW w:w="8070" w:type="dxa"/>
            <w:gridSpan w:val="11"/>
          </w:tcPr>
          <w:p w:rsidR="005E3432" w:rsidRPr="00954440" w:rsidRDefault="005E3432" w:rsidP="00954440">
            <w:pPr>
              <w:rPr>
                <w:rFonts w:eastAsia="Times New Roman"/>
                <w:b/>
                <w:lang w:eastAsia="en-IN"/>
              </w:rPr>
            </w:pPr>
            <w:r w:rsidRPr="00954440">
              <w:rPr>
                <w:rFonts w:eastAsia="Times New Roman"/>
                <w:color w:val="000000"/>
                <w:sz w:val="22"/>
                <w:szCs w:val="22"/>
                <w:lang w:eastAsia="en-IN"/>
              </w:rPr>
              <w:t xml:space="preserve">To know the </w:t>
            </w:r>
            <w:r w:rsidRPr="00954440">
              <w:rPr>
                <w:rFonts w:eastAsia="Times New Roman"/>
                <w:sz w:val="22"/>
                <w:szCs w:val="22"/>
                <w:lang w:eastAsia="en-IN"/>
              </w:rPr>
              <w:t>Political Environment in which the businesses operate.</w:t>
            </w:r>
          </w:p>
        </w:tc>
      </w:tr>
      <w:tr w:rsidR="005E3432" w:rsidRPr="00954440" w:rsidTr="005E3432">
        <w:trPr>
          <w:cantSplit/>
          <w:tblHeader/>
        </w:trPr>
        <w:tc>
          <w:tcPr>
            <w:tcW w:w="1290" w:type="dxa"/>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LO3</w:t>
            </w:r>
          </w:p>
        </w:tc>
        <w:tc>
          <w:tcPr>
            <w:tcW w:w="8070" w:type="dxa"/>
            <w:gridSpan w:val="11"/>
          </w:tcPr>
          <w:p w:rsidR="005E3432" w:rsidRPr="00954440" w:rsidRDefault="005E3432" w:rsidP="00954440">
            <w:pPr>
              <w:pBdr>
                <w:top w:val="nil"/>
                <w:left w:val="nil"/>
                <w:bottom w:val="nil"/>
                <w:right w:val="nil"/>
                <w:between w:val="nil"/>
              </w:pBdr>
              <w:jc w:val="both"/>
              <w:rPr>
                <w:rFonts w:eastAsia="Times New Roman"/>
                <w:lang w:eastAsia="en-IN"/>
              </w:rPr>
            </w:pPr>
            <w:r w:rsidRPr="00954440">
              <w:rPr>
                <w:rFonts w:eastAsia="Times New Roman"/>
                <w:sz w:val="22"/>
                <w:szCs w:val="22"/>
                <w:lang w:eastAsia="en-IN"/>
              </w:rPr>
              <w:t>To gain an insight into Social and Cultural Environment.</w:t>
            </w:r>
          </w:p>
        </w:tc>
      </w:tr>
      <w:tr w:rsidR="005E3432" w:rsidRPr="00954440" w:rsidTr="005E3432">
        <w:trPr>
          <w:cantSplit/>
          <w:tblHeader/>
        </w:trPr>
        <w:tc>
          <w:tcPr>
            <w:tcW w:w="1290" w:type="dxa"/>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LO4</w:t>
            </w:r>
          </w:p>
        </w:tc>
        <w:tc>
          <w:tcPr>
            <w:tcW w:w="8070" w:type="dxa"/>
            <w:gridSpan w:val="11"/>
          </w:tcPr>
          <w:p w:rsidR="005E3432" w:rsidRPr="00954440" w:rsidRDefault="005E3432" w:rsidP="00954440">
            <w:pPr>
              <w:pBdr>
                <w:top w:val="nil"/>
                <w:left w:val="nil"/>
                <w:bottom w:val="nil"/>
                <w:right w:val="nil"/>
                <w:between w:val="nil"/>
              </w:pBdr>
              <w:jc w:val="both"/>
              <w:rPr>
                <w:rFonts w:eastAsia="Times New Roman"/>
                <w:lang w:eastAsia="en-IN"/>
              </w:rPr>
            </w:pPr>
            <w:r w:rsidRPr="00954440">
              <w:rPr>
                <w:rFonts w:eastAsia="Times New Roman"/>
                <w:sz w:val="22"/>
                <w:szCs w:val="22"/>
                <w:lang w:eastAsia="en-IN"/>
              </w:rPr>
              <w:t>To familiarize the concepts of an Economic Environment.</w:t>
            </w:r>
          </w:p>
        </w:tc>
      </w:tr>
      <w:tr w:rsidR="005E3432" w:rsidRPr="00954440" w:rsidTr="005E3432">
        <w:trPr>
          <w:cantSplit/>
          <w:tblHeader/>
        </w:trPr>
        <w:tc>
          <w:tcPr>
            <w:tcW w:w="1290" w:type="dxa"/>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LO5</w:t>
            </w:r>
          </w:p>
        </w:tc>
        <w:tc>
          <w:tcPr>
            <w:tcW w:w="8070" w:type="dxa"/>
            <w:gridSpan w:val="11"/>
          </w:tcPr>
          <w:p w:rsidR="005E3432" w:rsidRPr="00954440" w:rsidRDefault="005E3432" w:rsidP="00954440">
            <w:pPr>
              <w:pBdr>
                <w:top w:val="nil"/>
                <w:left w:val="nil"/>
                <w:bottom w:val="nil"/>
                <w:right w:val="nil"/>
                <w:between w:val="nil"/>
              </w:pBdr>
              <w:jc w:val="both"/>
              <w:rPr>
                <w:rFonts w:eastAsia="Times New Roman"/>
                <w:lang w:eastAsia="en-IN"/>
              </w:rPr>
            </w:pPr>
            <w:r w:rsidRPr="00954440">
              <w:rPr>
                <w:rFonts w:eastAsia="Times New Roman"/>
                <w:sz w:val="22"/>
                <w:szCs w:val="22"/>
                <w:lang w:eastAsia="en-IN"/>
              </w:rPr>
              <w:t>To learn the trends in Global Environment / Technological Environment</w:t>
            </w:r>
          </w:p>
        </w:tc>
      </w:tr>
      <w:tr w:rsidR="005E3432" w:rsidRPr="00954440" w:rsidTr="005E3432">
        <w:trPr>
          <w:cantSplit/>
          <w:tblHeader/>
        </w:trPr>
        <w:tc>
          <w:tcPr>
            <w:tcW w:w="9360" w:type="dxa"/>
            <w:gridSpan w:val="12"/>
            <w:vAlign w:val="center"/>
          </w:tcPr>
          <w:p w:rsidR="005E3432" w:rsidRPr="00954440" w:rsidRDefault="005E3432" w:rsidP="00954440">
            <w:pPr>
              <w:rPr>
                <w:rFonts w:eastAsia="Times New Roman"/>
                <w:b/>
                <w:lang w:eastAsia="en-IN"/>
              </w:rPr>
            </w:pPr>
            <w:r w:rsidRPr="00954440">
              <w:rPr>
                <w:rFonts w:eastAsia="Times New Roman"/>
                <w:b/>
                <w:sz w:val="22"/>
                <w:szCs w:val="22"/>
                <w:lang w:eastAsia="en-IN"/>
              </w:rPr>
              <w:t>Prerequisites: Should have studied Commerce in XII Std</w:t>
            </w:r>
          </w:p>
        </w:tc>
      </w:tr>
      <w:tr w:rsidR="005E3432" w:rsidRPr="00954440" w:rsidTr="005E3432">
        <w:trPr>
          <w:cantSplit/>
          <w:tblHeader/>
        </w:trPr>
        <w:tc>
          <w:tcPr>
            <w:tcW w:w="1290" w:type="dxa"/>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Unit</w:t>
            </w:r>
          </w:p>
        </w:tc>
        <w:tc>
          <w:tcPr>
            <w:tcW w:w="6780" w:type="dxa"/>
            <w:gridSpan w:val="9"/>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Contents</w:t>
            </w:r>
          </w:p>
        </w:tc>
        <w:tc>
          <w:tcPr>
            <w:tcW w:w="1290" w:type="dxa"/>
            <w:gridSpan w:val="2"/>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No. of Hours</w:t>
            </w:r>
          </w:p>
        </w:tc>
      </w:tr>
      <w:tr w:rsidR="005E3432" w:rsidRPr="00954440" w:rsidTr="005E3432">
        <w:trPr>
          <w:cantSplit/>
          <w:trHeight w:val="953"/>
          <w:tblHeader/>
        </w:trPr>
        <w:tc>
          <w:tcPr>
            <w:tcW w:w="1290" w:type="dxa"/>
            <w:vAlign w:val="center"/>
          </w:tcPr>
          <w:p w:rsidR="005E3432" w:rsidRPr="00954440" w:rsidRDefault="005E3432" w:rsidP="00954440">
            <w:pPr>
              <w:jc w:val="center"/>
              <w:rPr>
                <w:rFonts w:eastAsia="Times New Roman"/>
                <w:lang w:eastAsia="en-IN"/>
              </w:rPr>
            </w:pPr>
            <w:r w:rsidRPr="00954440">
              <w:rPr>
                <w:rFonts w:eastAsia="Times New Roman"/>
                <w:sz w:val="22"/>
                <w:szCs w:val="22"/>
                <w:lang w:eastAsia="en-IN"/>
              </w:rPr>
              <w:t>I</w:t>
            </w:r>
          </w:p>
        </w:tc>
        <w:tc>
          <w:tcPr>
            <w:tcW w:w="6780" w:type="dxa"/>
            <w:gridSpan w:val="9"/>
          </w:tcPr>
          <w:p w:rsidR="005E3432" w:rsidRPr="00954440" w:rsidRDefault="005E3432" w:rsidP="00954440">
            <w:pPr>
              <w:widowControl w:val="0"/>
              <w:spacing w:before="1" w:line="220" w:lineRule="auto"/>
              <w:jc w:val="both"/>
              <w:rPr>
                <w:rFonts w:eastAsia="Times New Roman"/>
                <w:b/>
                <w:lang w:eastAsia="en-IN"/>
              </w:rPr>
            </w:pPr>
            <w:r w:rsidRPr="00954440">
              <w:rPr>
                <w:rFonts w:eastAsia="Times New Roman"/>
                <w:b/>
                <w:sz w:val="22"/>
                <w:szCs w:val="22"/>
                <w:lang w:eastAsia="en-IN"/>
              </w:rPr>
              <w:t>An Introduction</w:t>
            </w:r>
          </w:p>
          <w:p w:rsidR="005E3432" w:rsidRPr="00954440" w:rsidRDefault="005E3432" w:rsidP="00954440">
            <w:pPr>
              <w:widowControl w:val="0"/>
              <w:spacing w:before="1" w:line="220" w:lineRule="auto"/>
              <w:jc w:val="both"/>
              <w:rPr>
                <w:rFonts w:eastAsia="Times New Roman"/>
                <w:lang w:eastAsia="en-IN"/>
              </w:rPr>
            </w:pPr>
            <w:r w:rsidRPr="00954440">
              <w:rPr>
                <w:rFonts w:eastAsia="Times New Roman"/>
                <w:sz w:val="22"/>
                <w:szCs w:val="22"/>
                <w:lang w:eastAsia="en-IN"/>
              </w:rPr>
              <w:t>The Concept of Business Environment - Its Nature and Significance –Elements of Environment-  Brief Overview of Political – Cultural – Legal – Economic and Social Environments and their Impact on Business and Strategic Decisions.</w:t>
            </w:r>
          </w:p>
        </w:tc>
        <w:tc>
          <w:tcPr>
            <w:tcW w:w="1290" w:type="dxa"/>
            <w:gridSpan w:val="2"/>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12</w:t>
            </w:r>
          </w:p>
        </w:tc>
      </w:tr>
      <w:tr w:rsidR="005E3432" w:rsidRPr="00954440" w:rsidTr="005E3432">
        <w:trPr>
          <w:cantSplit/>
          <w:trHeight w:val="890"/>
          <w:tblHeader/>
        </w:trPr>
        <w:tc>
          <w:tcPr>
            <w:tcW w:w="1290" w:type="dxa"/>
            <w:vAlign w:val="center"/>
          </w:tcPr>
          <w:p w:rsidR="005E3432" w:rsidRPr="00954440" w:rsidRDefault="005E3432" w:rsidP="00954440">
            <w:pPr>
              <w:jc w:val="center"/>
              <w:rPr>
                <w:rFonts w:eastAsia="Times New Roman"/>
                <w:lang w:eastAsia="en-IN"/>
              </w:rPr>
            </w:pPr>
            <w:r w:rsidRPr="00954440">
              <w:rPr>
                <w:rFonts w:eastAsia="Times New Roman"/>
                <w:sz w:val="22"/>
                <w:szCs w:val="22"/>
                <w:lang w:eastAsia="en-IN"/>
              </w:rPr>
              <w:t>II</w:t>
            </w:r>
          </w:p>
        </w:tc>
        <w:tc>
          <w:tcPr>
            <w:tcW w:w="6780" w:type="dxa"/>
            <w:gridSpan w:val="9"/>
          </w:tcPr>
          <w:p w:rsidR="005E3432" w:rsidRPr="00954440" w:rsidRDefault="005E3432" w:rsidP="00954440">
            <w:pPr>
              <w:widowControl w:val="0"/>
              <w:spacing w:before="1" w:line="220" w:lineRule="auto"/>
              <w:jc w:val="both"/>
              <w:rPr>
                <w:rFonts w:eastAsia="Times New Roman"/>
                <w:b/>
                <w:lang w:eastAsia="en-IN"/>
              </w:rPr>
            </w:pPr>
            <w:r w:rsidRPr="00954440">
              <w:rPr>
                <w:rFonts w:eastAsia="Times New Roman"/>
                <w:b/>
                <w:sz w:val="22"/>
                <w:szCs w:val="22"/>
                <w:lang w:eastAsia="en-IN"/>
              </w:rPr>
              <w:t>Political Environment</w:t>
            </w:r>
          </w:p>
          <w:p w:rsidR="005E3432" w:rsidRPr="00954440" w:rsidRDefault="005E3432" w:rsidP="00954440">
            <w:pPr>
              <w:widowControl w:val="0"/>
              <w:spacing w:before="1" w:line="220" w:lineRule="auto"/>
              <w:jc w:val="both"/>
              <w:rPr>
                <w:rFonts w:eastAsia="Times New Roman"/>
                <w:lang w:eastAsia="en-IN"/>
              </w:rPr>
            </w:pPr>
            <w:r w:rsidRPr="00954440">
              <w:rPr>
                <w:rFonts w:eastAsia="Times New Roman"/>
                <w:sz w:val="22"/>
                <w:szCs w:val="22"/>
                <w:lang w:eastAsia="en-IN"/>
              </w:rPr>
              <w:t>Political Environment – Government and Business Relationship in India – Provisions of Indian Constitution Pertaining to Business.</w:t>
            </w:r>
          </w:p>
        </w:tc>
        <w:tc>
          <w:tcPr>
            <w:tcW w:w="1290" w:type="dxa"/>
            <w:gridSpan w:val="2"/>
            <w:vAlign w:val="center"/>
          </w:tcPr>
          <w:p w:rsidR="005E3432" w:rsidRPr="00954440" w:rsidRDefault="005E3432" w:rsidP="00954440">
            <w:pPr>
              <w:jc w:val="center"/>
              <w:rPr>
                <w:rFonts w:eastAsia="Times New Roman"/>
                <w:lang w:eastAsia="en-IN"/>
              </w:rPr>
            </w:pPr>
            <w:r w:rsidRPr="00954440">
              <w:rPr>
                <w:rFonts w:eastAsia="Times New Roman"/>
                <w:b/>
                <w:sz w:val="22"/>
                <w:szCs w:val="22"/>
                <w:lang w:eastAsia="en-IN"/>
              </w:rPr>
              <w:t>12</w:t>
            </w:r>
          </w:p>
        </w:tc>
      </w:tr>
      <w:tr w:rsidR="005E3432" w:rsidRPr="00954440" w:rsidTr="005E3432">
        <w:trPr>
          <w:cantSplit/>
          <w:trHeight w:val="998"/>
          <w:tblHeader/>
        </w:trPr>
        <w:tc>
          <w:tcPr>
            <w:tcW w:w="1290" w:type="dxa"/>
            <w:vAlign w:val="center"/>
          </w:tcPr>
          <w:p w:rsidR="005E3432" w:rsidRPr="00954440" w:rsidRDefault="005E3432" w:rsidP="00954440">
            <w:pPr>
              <w:jc w:val="center"/>
              <w:rPr>
                <w:rFonts w:eastAsia="Times New Roman"/>
                <w:lang w:eastAsia="en-IN"/>
              </w:rPr>
            </w:pPr>
            <w:r w:rsidRPr="00954440">
              <w:rPr>
                <w:rFonts w:eastAsia="Times New Roman"/>
                <w:sz w:val="22"/>
                <w:szCs w:val="22"/>
                <w:lang w:eastAsia="en-IN"/>
              </w:rPr>
              <w:t>III</w:t>
            </w:r>
          </w:p>
        </w:tc>
        <w:tc>
          <w:tcPr>
            <w:tcW w:w="6780" w:type="dxa"/>
            <w:gridSpan w:val="9"/>
          </w:tcPr>
          <w:p w:rsidR="005E3432" w:rsidRPr="00954440" w:rsidRDefault="005E3432" w:rsidP="00954440">
            <w:pPr>
              <w:widowControl w:val="0"/>
              <w:spacing w:before="1" w:line="220" w:lineRule="auto"/>
              <w:jc w:val="both"/>
              <w:rPr>
                <w:rFonts w:eastAsia="Times New Roman"/>
                <w:b/>
                <w:lang w:eastAsia="en-IN"/>
              </w:rPr>
            </w:pPr>
            <w:r w:rsidRPr="00954440">
              <w:rPr>
                <w:rFonts w:eastAsia="Times New Roman"/>
                <w:b/>
                <w:sz w:val="22"/>
                <w:szCs w:val="22"/>
                <w:lang w:eastAsia="en-IN"/>
              </w:rPr>
              <w:t>Social and Cultural Environment</w:t>
            </w:r>
          </w:p>
          <w:p w:rsidR="005E3432" w:rsidRPr="00954440" w:rsidRDefault="005E3432" w:rsidP="00954440">
            <w:pPr>
              <w:widowControl w:val="0"/>
              <w:spacing w:before="1" w:line="220" w:lineRule="auto"/>
              <w:jc w:val="both"/>
              <w:rPr>
                <w:rFonts w:eastAsia="Times New Roman"/>
                <w:lang w:eastAsia="en-IN"/>
              </w:rPr>
            </w:pPr>
            <w:r w:rsidRPr="00954440">
              <w:rPr>
                <w:rFonts w:eastAsia="Times New Roman"/>
                <w:sz w:val="22"/>
                <w:szCs w:val="22"/>
                <w:lang w:eastAsia="en-IN"/>
              </w:rPr>
              <w:t>Social and Cultural Environment – Impact of Foreign Culture on Business – Cultural Heritage -  Social Groups -  Linguistic and Religious Groups – Types of Social Organization – Relationship between Society and Business - Social Responsibilities of Business.</w:t>
            </w:r>
          </w:p>
        </w:tc>
        <w:tc>
          <w:tcPr>
            <w:tcW w:w="1290" w:type="dxa"/>
            <w:gridSpan w:val="2"/>
            <w:vAlign w:val="center"/>
          </w:tcPr>
          <w:p w:rsidR="005E3432" w:rsidRPr="00954440" w:rsidRDefault="005E3432" w:rsidP="00954440">
            <w:pPr>
              <w:jc w:val="center"/>
              <w:rPr>
                <w:rFonts w:eastAsia="Times New Roman"/>
                <w:lang w:eastAsia="en-IN"/>
              </w:rPr>
            </w:pPr>
            <w:r w:rsidRPr="00954440">
              <w:rPr>
                <w:rFonts w:eastAsia="Times New Roman"/>
                <w:b/>
                <w:sz w:val="22"/>
                <w:szCs w:val="22"/>
                <w:lang w:eastAsia="en-IN"/>
              </w:rPr>
              <w:t>12</w:t>
            </w:r>
          </w:p>
        </w:tc>
      </w:tr>
      <w:tr w:rsidR="005E3432" w:rsidRPr="00954440" w:rsidTr="005E3432">
        <w:trPr>
          <w:cantSplit/>
          <w:trHeight w:val="1169"/>
          <w:tblHeader/>
        </w:trPr>
        <w:tc>
          <w:tcPr>
            <w:tcW w:w="1290" w:type="dxa"/>
            <w:vAlign w:val="center"/>
          </w:tcPr>
          <w:p w:rsidR="005E3432" w:rsidRPr="00954440" w:rsidRDefault="005E3432" w:rsidP="00954440">
            <w:pPr>
              <w:jc w:val="center"/>
              <w:rPr>
                <w:rFonts w:eastAsia="Times New Roman"/>
                <w:lang w:eastAsia="en-IN"/>
              </w:rPr>
            </w:pPr>
            <w:r w:rsidRPr="00954440">
              <w:rPr>
                <w:rFonts w:eastAsia="Times New Roman"/>
                <w:sz w:val="22"/>
                <w:szCs w:val="22"/>
                <w:lang w:eastAsia="en-IN"/>
              </w:rPr>
              <w:t>IV</w:t>
            </w:r>
          </w:p>
        </w:tc>
        <w:tc>
          <w:tcPr>
            <w:tcW w:w="6780" w:type="dxa"/>
            <w:gridSpan w:val="9"/>
          </w:tcPr>
          <w:p w:rsidR="005E3432" w:rsidRPr="00954440" w:rsidRDefault="005E3432" w:rsidP="00954440">
            <w:pPr>
              <w:widowControl w:val="0"/>
              <w:spacing w:before="1" w:line="220" w:lineRule="auto"/>
              <w:jc w:val="both"/>
              <w:rPr>
                <w:rFonts w:eastAsia="Times New Roman"/>
                <w:b/>
                <w:lang w:eastAsia="en-IN"/>
              </w:rPr>
            </w:pPr>
            <w:r w:rsidRPr="00954440">
              <w:rPr>
                <w:rFonts w:eastAsia="Times New Roman"/>
                <w:b/>
                <w:sz w:val="22"/>
                <w:szCs w:val="22"/>
                <w:lang w:eastAsia="en-IN"/>
              </w:rPr>
              <w:t>Economic Environment</w:t>
            </w:r>
          </w:p>
          <w:p w:rsidR="005E3432" w:rsidRPr="00954440" w:rsidRDefault="005E3432" w:rsidP="00954440">
            <w:pPr>
              <w:widowControl w:val="0"/>
              <w:spacing w:before="1" w:line="220" w:lineRule="auto"/>
              <w:jc w:val="both"/>
              <w:rPr>
                <w:rFonts w:eastAsia="Times New Roman"/>
                <w:lang w:eastAsia="en-IN"/>
              </w:rPr>
            </w:pPr>
            <w:r w:rsidRPr="00954440">
              <w:rPr>
                <w:rFonts w:eastAsia="Times New Roman"/>
                <w:sz w:val="22"/>
                <w:szCs w:val="22"/>
                <w:lang w:eastAsia="en-IN"/>
              </w:rPr>
              <w:t>Economic Environment – Significance and Elements of Economic Environment - Economic Systems and their Impact of Business – Macro Economic Parameters like GDP - Growth Rate of Population – Urbanization - Fiscal Deficit – Plan Investment – Per Capita Income and their Impact on Business Decisions.</w:t>
            </w:r>
          </w:p>
        </w:tc>
        <w:tc>
          <w:tcPr>
            <w:tcW w:w="1290" w:type="dxa"/>
            <w:gridSpan w:val="2"/>
            <w:vAlign w:val="center"/>
          </w:tcPr>
          <w:p w:rsidR="005E3432" w:rsidRPr="00954440" w:rsidRDefault="005E3432" w:rsidP="00954440">
            <w:pPr>
              <w:jc w:val="center"/>
              <w:rPr>
                <w:rFonts w:eastAsia="Times New Roman"/>
                <w:lang w:eastAsia="en-IN"/>
              </w:rPr>
            </w:pPr>
            <w:r w:rsidRPr="00954440">
              <w:rPr>
                <w:rFonts w:eastAsia="Times New Roman"/>
                <w:b/>
                <w:sz w:val="22"/>
                <w:szCs w:val="22"/>
                <w:lang w:eastAsia="en-IN"/>
              </w:rPr>
              <w:t>12</w:t>
            </w:r>
          </w:p>
        </w:tc>
      </w:tr>
      <w:tr w:rsidR="005E3432" w:rsidRPr="00954440" w:rsidTr="005E3432">
        <w:trPr>
          <w:cantSplit/>
          <w:trHeight w:val="1169"/>
          <w:tblHeader/>
        </w:trPr>
        <w:tc>
          <w:tcPr>
            <w:tcW w:w="1290" w:type="dxa"/>
            <w:tcBorders>
              <w:top w:val="single" w:sz="4" w:space="0" w:color="000000"/>
              <w:left w:val="single" w:sz="4" w:space="0" w:color="000000"/>
              <w:bottom w:val="single" w:sz="4" w:space="0" w:color="000000"/>
              <w:right w:val="single" w:sz="4" w:space="0" w:color="000000"/>
            </w:tcBorders>
            <w:vAlign w:val="center"/>
          </w:tcPr>
          <w:p w:rsidR="005E3432" w:rsidRPr="00954440" w:rsidRDefault="005E3432" w:rsidP="00954440">
            <w:pPr>
              <w:jc w:val="center"/>
              <w:rPr>
                <w:rFonts w:eastAsia="Times New Roman"/>
                <w:lang w:eastAsia="en-IN"/>
              </w:rPr>
            </w:pPr>
            <w:r w:rsidRPr="00954440">
              <w:rPr>
                <w:rFonts w:eastAsia="Times New Roman"/>
                <w:sz w:val="22"/>
                <w:szCs w:val="22"/>
                <w:lang w:eastAsia="en-IN"/>
              </w:rPr>
              <w:t>V</w:t>
            </w:r>
          </w:p>
        </w:tc>
        <w:tc>
          <w:tcPr>
            <w:tcW w:w="6780" w:type="dxa"/>
            <w:gridSpan w:val="9"/>
            <w:tcBorders>
              <w:top w:val="single" w:sz="4" w:space="0" w:color="000000"/>
              <w:left w:val="single" w:sz="4" w:space="0" w:color="000000"/>
              <w:bottom w:val="single" w:sz="4" w:space="0" w:color="000000"/>
              <w:right w:val="single" w:sz="4" w:space="0" w:color="000000"/>
            </w:tcBorders>
          </w:tcPr>
          <w:p w:rsidR="005E3432" w:rsidRPr="00954440" w:rsidRDefault="005E3432" w:rsidP="00954440">
            <w:pPr>
              <w:widowControl w:val="0"/>
              <w:spacing w:before="1" w:line="220" w:lineRule="auto"/>
              <w:jc w:val="both"/>
              <w:rPr>
                <w:rFonts w:eastAsia="Times New Roman"/>
                <w:b/>
                <w:lang w:eastAsia="en-IN"/>
              </w:rPr>
            </w:pPr>
            <w:r w:rsidRPr="00954440">
              <w:rPr>
                <w:rFonts w:eastAsia="Times New Roman"/>
                <w:b/>
                <w:sz w:val="22"/>
                <w:szCs w:val="22"/>
                <w:lang w:eastAsia="en-IN"/>
              </w:rPr>
              <w:t xml:space="preserve">Technological Environment </w:t>
            </w:r>
          </w:p>
          <w:p w:rsidR="005E3432" w:rsidRPr="00954440" w:rsidRDefault="005E3432" w:rsidP="00954440">
            <w:pPr>
              <w:widowControl w:val="0"/>
              <w:spacing w:before="1" w:line="220" w:lineRule="auto"/>
              <w:jc w:val="both"/>
              <w:rPr>
                <w:rFonts w:eastAsia="Times New Roman"/>
                <w:b/>
                <w:lang w:eastAsia="en-IN"/>
              </w:rPr>
            </w:pPr>
            <w:r w:rsidRPr="00954440">
              <w:rPr>
                <w:rFonts w:eastAsia="Times New Roman"/>
                <w:bCs/>
                <w:sz w:val="22"/>
                <w:szCs w:val="22"/>
                <w:lang w:eastAsia="en-IN"/>
              </w:rPr>
              <w:t>Technological Environment – Concept - Meaning - Features of Technology-Sources of Technology Dynamics - Transfer of Technology- Impact of Technology on Business - Status of Technology in India- Determinants of Technological Environment.</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12</w:t>
            </w:r>
          </w:p>
        </w:tc>
      </w:tr>
      <w:tr w:rsidR="005E3432" w:rsidRPr="00954440" w:rsidTr="005E3432">
        <w:trPr>
          <w:cantSplit/>
          <w:trHeight w:val="493"/>
          <w:tblHeader/>
        </w:trPr>
        <w:tc>
          <w:tcPr>
            <w:tcW w:w="1290" w:type="dxa"/>
            <w:tcBorders>
              <w:top w:val="single" w:sz="4" w:space="0" w:color="000000"/>
              <w:left w:val="single" w:sz="4" w:space="0" w:color="000000"/>
              <w:bottom w:val="single" w:sz="4" w:space="0" w:color="000000"/>
              <w:right w:val="single" w:sz="4" w:space="0" w:color="000000"/>
            </w:tcBorders>
            <w:vAlign w:val="center"/>
          </w:tcPr>
          <w:p w:rsidR="005E3432" w:rsidRPr="00954440" w:rsidRDefault="005E3432" w:rsidP="00954440">
            <w:pPr>
              <w:jc w:val="center"/>
              <w:rPr>
                <w:rFonts w:eastAsia="Times New Roman"/>
                <w:lang w:eastAsia="en-IN"/>
              </w:rPr>
            </w:pPr>
          </w:p>
        </w:tc>
        <w:tc>
          <w:tcPr>
            <w:tcW w:w="6780" w:type="dxa"/>
            <w:gridSpan w:val="9"/>
            <w:tcBorders>
              <w:top w:val="single" w:sz="4" w:space="0" w:color="000000"/>
              <w:left w:val="single" w:sz="4" w:space="0" w:color="000000"/>
              <w:bottom w:val="single" w:sz="4" w:space="0" w:color="000000"/>
              <w:right w:val="single" w:sz="4" w:space="0" w:color="000000"/>
            </w:tcBorders>
            <w:vAlign w:val="center"/>
          </w:tcPr>
          <w:p w:rsidR="005E3432" w:rsidRPr="00954440" w:rsidRDefault="005E3432" w:rsidP="00954440">
            <w:pPr>
              <w:widowControl w:val="0"/>
              <w:spacing w:before="1" w:line="220" w:lineRule="auto"/>
              <w:jc w:val="center"/>
              <w:rPr>
                <w:rFonts w:eastAsia="Times New Roman"/>
                <w:b/>
                <w:lang w:eastAsia="en-IN"/>
              </w:rPr>
            </w:pPr>
            <w:r w:rsidRPr="00954440">
              <w:rPr>
                <w:rFonts w:eastAsia="Times New Roman"/>
                <w:b/>
                <w:sz w:val="22"/>
                <w:szCs w:val="22"/>
                <w:lang w:eastAsia="en-IN"/>
              </w:rPr>
              <w:t>TOTAL</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5E3432" w:rsidRPr="00954440" w:rsidRDefault="005E3432" w:rsidP="00954440">
            <w:pPr>
              <w:jc w:val="center"/>
              <w:rPr>
                <w:rFonts w:eastAsia="Times New Roman"/>
                <w:b/>
                <w:lang w:eastAsia="en-IN"/>
              </w:rPr>
            </w:pPr>
            <w:r w:rsidRPr="00954440">
              <w:rPr>
                <w:rFonts w:eastAsia="Times New Roman"/>
                <w:b/>
                <w:sz w:val="22"/>
                <w:szCs w:val="22"/>
                <w:lang w:eastAsia="en-IN"/>
              </w:rPr>
              <w:t>60</w:t>
            </w:r>
          </w:p>
        </w:tc>
      </w:tr>
    </w:tbl>
    <w:p w:rsidR="009007F8" w:rsidRPr="00643E77" w:rsidRDefault="009007F8" w:rsidP="00954440">
      <w:pPr>
        <w:spacing w:after="160" w:line="259" w:lineRule="auto"/>
        <w:jc w:val="center"/>
        <w:rPr>
          <w:rFonts w:eastAsia="Times New Roman"/>
          <w:b/>
          <w:smallCaps/>
          <w:sz w:val="16"/>
          <w:szCs w:val="16"/>
          <w:u w:val="single"/>
          <w:lang w:eastAsia="en-IN"/>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8070"/>
      </w:tblGrid>
      <w:tr w:rsidR="004D7AFF" w:rsidRPr="00954440" w:rsidTr="005E3432">
        <w:trPr>
          <w:cantSplit/>
          <w:tblHeader/>
        </w:trPr>
        <w:tc>
          <w:tcPr>
            <w:tcW w:w="9360" w:type="dxa"/>
            <w:gridSpan w:val="2"/>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Course Outcomes</w:t>
            </w:r>
          </w:p>
        </w:tc>
      </w:tr>
      <w:tr w:rsidR="004D7AFF" w:rsidRPr="00954440" w:rsidTr="005E3432">
        <w:trPr>
          <w:cantSplit/>
          <w:trHeight w:val="512"/>
          <w:tblHeader/>
        </w:trPr>
        <w:tc>
          <w:tcPr>
            <w:tcW w:w="1290"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CO1</w:t>
            </w:r>
          </w:p>
        </w:tc>
        <w:tc>
          <w:tcPr>
            <w:tcW w:w="8070" w:type="dxa"/>
            <w:vAlign w:val="center"/>
          </w:tcPr>
          <w:p w:rsidR="004D7AFF" w:rsidRPr="00954440" w:rsidRDefault="004D7AFF" w:rsidP="00954440">
            <w:pPr>
              <w:pBdr>
                <w:top w:val="nil"/>
                <w:left w:val="nil"/>
                <w:bottom w:val="nil"/>
                <w:right w:val="nil"/>
                <w:between w:val="nil"/>
              </w:pBdr>
              <w:rPr>
                <w:rFonts w:eastAsia="Times New Roman"/>
                <w:lang w:eastAsia="en-IN"/>
              </w:rPr>
            </w:pPr>
            <w:r w:rsidRPr="00954440">
              <w:rPr>
                <w:rFonts w:eastAsia="Times New Roman"/>
                <w:sz w:val="22"/>
                <w:szCs w:val="22"/>
                <w:lang w:eastAsia="en-IN"/>
              </w:rPr>
              <w:t>Remember the nexus between environment and business.</w:t>
            </w:r>
          </w:p>
        </w:tc>
      </w:tr>
      <w:tr w:rsidR="004D7AFF" w:rsidRPr="00954440" w:rsidTr="005E3432">
        <w:trPr>
          <w:cantSplit/>
          <w:trHeight w:val="440"/>
          <w:tblHeader/>
        </w:trPr>
        <w:tc>
          <w:tcPr>
            <w:tcW w:w="1290"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CO2</w:t>
            </w:r>
          </w:p>
        </w:tc>
        <w:tc>
          <w:tcPr>
            <w:tcW w:w="8070" w:type="dxa"/>
            <w:vAlign w:val="center"/>
          </w:tcPr>
          <w:p w:rsidR="004D7AFF" w:rsidRPr="00954440" w:rsidRDefault="004D7AFF" w:rsidP="00954440">
            <w:pPr>
              <w:rPr>
                <w:rFonts w:eastAsia="Times New Roman"/>
                <w:lang w:eastAsia="en-IN"/>
              </w:rPr>
            </w:pPr>
            <w:r w:rsidRPr="00954440">
              <w:rPr>
                <w:rFonts w:eastAsia="Times New Roman"/>
                <w:sz w:val="22"/>
                <w:szCs w:val="22"/>
                <w:lang w:eastAsia="en-IN"/>
              </w:rPr>
              <w:t>Apply the knowledge of Political Environment in which the businesses operate.</w:t>
            </w:r>
          </w:p>
        </w:tc>
      </w:tr>
      <w:tr w:rsidR="004D7AFF" w:rsidRPr="00954440" w:rsidTr="005E3432">
        <w:trPr>
          <w:cantSplit/>
          <w:trHeight w:val="440"/>
          <w:tblHeader/>
        </w:trPr>
        <w:tc>
          <w:tcPr>
            <w:tcW w:w="1290"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CO3</w:t>
            </w:r>
          </w:p>
        </w:tc>
        <w:tc>
          <w:tcPr>
            <w:tcW w:w="8070" w:type="dxa"/>
            <w:vAlign w:val="center"/>
          </w:tcPr>
          <w:p w:rsidR="004D7AFF" w:rsidRPr="00954440" w:rsidRDefault="004D7AFF" w:rsidP="00954440">
            <w:pPr>
              <w:pBdr>
                <w:top w:val="nil"/>
                <w:left w:val="nil"/>
                <w:bottom w:val="nil"/>
                <w:right w:val="nil"/>
                <w:between w:val="nil"/>
              </w:pBdr>
              <w:rPr>
                <w:rFonts w:eastAsia="Times New Roman"/>
                <w:lang w:eastAsia="en-IN"/>
              </w:rPr>
            </w:pPr>
            <w:r w:rsidRPr="00954440">
              <w:rPr>
                <w:rFonts w:eastAsia="Times New Roman"/>
                <w:sz w:val="22"/>
                <w:szCs w:val="22"/>
                <w:lang w:eastAsia="en-IN"/>
              </w:rPr>
              <w:t>Analyze the various aspects of Social and Cultural Environment.</w:t>
            </w:r>
          </w:p>
        </w:tc>
      </w:tr>
      <w:tr w:rsidR="004D7AFF" w:rsidRPr="00954440" w:rsidTr="005E3432">
        <w:trPr>
          <w:cantSplit/>
          <w:trHeight w:val="359"/>
          <w:tblHeader/>
        </w:trPr>
        <w:tc>
          <w:tcPr>
            <w:tcW w:w="1290"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CO4</w:t>
            </w:r>
          </w:p>
        </w:tc>
        <w:tc>
          <w:tcPr>
            <w:tcW w:w="8070" w:type="dxa"/>
            <w:vAlign w:val="center"/>
          </w:tcPr>
          <w:p w:rsidR="004D7AFF" w:rsidRPr="00954440" w:rsidRDefault="004D7AFF" w:rsidP="00954440">
            <w:pPr>
              <w:pBdr>
                <w:top w:val="nil"/>
                <w:left w:val="nil"/>
                <w:bottom w:val="nil"/>
                <w:right w:val="nil"/>
                <w:between w:val="nil"/>
              </w:pBdr>
              <w:rPr>
                <w:rFonts w:eastAsia="Times New Roman"/>
                <w:lang w:eastAsia="en-IN"/>
              </w:rPr>
            </w:pPr>
            <w:r w:rsidRPr="00954440">
              <w:rPr>
                <w:rFonts w:eastAsia="Times New Roman"/>
                <w:sz w:val="22"/>
                <w:szCs w:val="22"/>
                <w:lang w:eastAsia="en-IN"/>
              </w:rPr>
              <w:t>Evaluate the parameters in Economic Environment.</w:t>
            </w:r>
          </w:p>
        </w:tc>
      </w:tr>
      <w:tr w:rsidR="004D7AFF" w:rsidRPr="00954440" w:rsidTr="005E3432">
        <w:trPr>
          <w:cantSplit/>
          <w:trHeight w:val="431"/>
          <w:tblHeader/>
        </w:trPr>
        <w:tc>
          <w:tcPr>
            <w:tcW w:w="1290"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CO5</w:t>
            </w:r>
          </w:p>
        </w:tc>
        <w:tc>
          <w:tcPr>
            <w:tcW w:w="8070" w:type="dxa"/>
            <w:vAlign w:val="center"/>
          </w:tcPr>
          <w:p w:rsidR="004D7AFF" w:rsidRPr="00954440" w:rsidRDefault="004D7AFF" w:rsidP="00954440">
            <w:pPr>
              <w:pBdr>
                <w:top w:val="nil"/>
                <w:left w:val="nil"/>
                <w:bottom w:val="nil"/>
                <w:right w:val="nil"/>
                <w:between w:val="nil"/>
              </w:pBdr>
              <w:rPr>
                <w:rFonts w:eastAsia="Times New Roman"/>
                <w:lang w:eastAsia="en-IN"/>
              </w:rPr>
            </w:pPr>
            <w:r w:rsidRPr="00954440">
              <w:rPr>
                <w:rFonts w:eastAsia="Times New Roman"/>
                <w:sz w:val="22"/>
                <w:szCs w:val="22"/>
                <w:lang w:eastAsia="en-IN"/>
              </w:rPr>
              <w:t>Create a conducive Technological Environment for business to operate globally.</w:t>
            </w:r>
          </w:p>
        </w:tc>
      </w:tr>
    </w:tbl>
    <w:p w:rsidR="00643E77" w:rsidRDefault="00643E77">
      <w:r>
        <w:br w:type="page"/>
      </w:r>
    </w:p>
    <w:p w:rsidR="00643E77" w:rsidRDefault="00643E77"/>
    <w:p w:rsidR="00643E77" w:rsidRDefault="00643E77"/>
    <w:p w:rsidR="00643E77" w:rsidRDefault="00643E77"/>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8070"/>
      </w:tblGrid>
      <w:tr w:rsidR="004D7AFF" w:rsidRPr="00954440" w:rsidTr="005E3432">
        <w:trPr>
          <w:cantSplit/>
          <w:trHeight w:val="431"/>
          <w:tblHeader/>
        </w:trPr>
        <w:tc>
          <w:tcPr>
            <w:tcW w:w="9360" w:type="dxa"/>
            <w:gridSpan w:val="2"/>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Textbooks</w:t>
            </w:r>
          </w:p>
        </w:tc>
      </w:tr>
      <w:tr w:rsidR="004D7AFF" w:rsidRPr="00954440" w:rsidTr="005E3432">
        <w:trPr>
          <w:cantSplit/>
          <w:trHeight w:val="431"/>
          <w:tblHeader/>
        </w:trPr>
        <w:tc>
          <w:tcPr>
            <w:tcW w:w="129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1</w:t>
            </w:r>
          </w:p>
        </w:tc>
        <w:tc>
          <w:tcPr>
            <w:tcW w:w="8070" w:type="dxa"/>
            <w:vAlign w:val="center"/>
          </w:tcPr>
          <w:p w:rsidR="004D7AFF" w:rsidRPr="00954440" w:rsidRDefault="004D7AFF" w:rsidP="00954440">
            <w:pPr>
              <w:rPr>
                <w:rFonts w:eastAsia="Times New Roman"/>
                <w:lang w:eastAsia="en-IN"/>
              </w:rPr>
            </w:pPr>
            <w:r w:rsidRPr="00954440">
              <w:rPr>
                <w:rFonts w:eastAsia="Times New Roman"/>
                <w:sz w:val="22"/>
                <w:szCs w:val="22"/>
                <w:lang w:eastAsia="en-IN"/>
              </w:rPr>
              <w:t>C. B. Gupta, Business Environment, Sultan Chand &amp; Sons, New Delhi</w:t>
            </w:r>
          </w:p>
        </w:tc>
      </w:tr>
      <w:tr w:rsidR="004D7AFF" w:rsidRPr="00954440" w:rsidTr="005E3432">
        <w:trPr>
          <w:cantSplit/>
          <w:trHeight w:val="431"/>
          <w:tblHeader/>
        </w:trPr>
        <w:tc>
          <w:tcPr>
            <w:tcW w:w="129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8070" w:type="dxa"/>
            <w:vAlign w:val="center"/>
          </w:tcPr>
          <w:p w:rsidR="004D7AFF" w:rsidRPr="00954440" w:rsidRDefault="004D7AFF" w:rsidP="00954440">
            <w:pPr>
              <w:rPr>
                <w:rFonts w:eastAsia="Times New Roman"/>
                <w:lang w:eastAsia="en-IN"/>
              </w:rPr>
            </w:pPr>
            <w:r w:rsidRPr="00954440">
              <w:rPr>
                <w:rFonts w:eastAsia="Times New Roman"/>
                <w:sz w:val="22"/>
                <w:szCs w:val="22"/>
                <w:lang w:eastAsia="en-IN"/>
              </w:rPr>
              <w:t>Francis Cherunilam, Business Environment, Himalaya Publishing House, Mumbai</w:t>
            </w:r>
          </w:p>
        </w:tc>
      </w:tr>
      <w:tr w:rsidR="004D7AFF" w:rsidRPr="00954440" w:rsidTr="005E3432">
        <w:trPr>
          <w:cantSplit/>
          <w:trHeight w:val="431"/>
          <w:tblHeader/>
        </w:trPr>
        <w:tc>
          <w:tcPr>
            <w:tcW w:w="129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70" w:type="dxa"/>
            <w:vAlign w:val="center"/>
          </w:tcPr>
          <w:p w:rsidR="004D7AFF" w:rsidRPr="00954440" w:rsidRDefault="004D7AFF" w:rsidP="00954440">
            <w:pPr>
              <w:rPr>
                <w:rFonts w:eastAsia="Times New Roman"/>
                <w:lang w:eastAsia="en-IN"/>
              </w:rPr>
            </w:pPr>
            <w:r w:rsidRPr="00954440">
              <w:rPr>
                <w:rFonts w:eastAsia="Times New Roman"/>
                <w:sz w:val="22"/>
                <w:szCs w:val="22"/>
                <w:lang w:eastAsia="en-IN"/>
              </w:rPr>
              <w:t>Dr. V.C. Sinha, Business Environment, SBPD Publishing House, UP.</w:t>
            </w:r>
          </w:p>
        </w:tc>
      </w:tr>
      <w:tr w:rsidR="004D7AFF" w:rsidRPr="00954440" w:rsidTr="005E3432">
        <w:trPr>
          <w:cantSplit/>
          <w:trHeight w:val="431"/>
          <w:tblHeader/>
        </w:trPr>
        <w:tc>
          <w:tcPr>
            <w:tcW w:w="129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4.</w:t>
            </w:r>
          </w:p>
        </w:tc>
        <w:tc>
          <w:tcPr>
            <w:tcW w:w="8070" w:type="dxa"/>
            <w:vAlign w:val="center"/>
          </w:tcPr>
          <w:p w:rsidR="004D7AFF" w:rsidRPr="00954440" w:rsidRDefault="004D7AFF" w:rsidP="00954440">
            <w:pPr>
              <w:rPr>
                <w:rFonts w:eastAsia="Times New Roman"/>
                <w:lang w:eastAsia="en-IN"/>
              </w:rPr>
            </w:pPr>
            <w:r w:rsidRPr="00954440">
              <w:rPr>
                <w:rFonts w:eastAsia="Times New Roman"/>
                <w:sz w:val="22"/>
                <w:szCs w:val="22"/>
                <w:lang w:eastAsia="en-IN"/>
              </w:rPr>
              <w:t>Aswathappa.K, Essentials Of  Business Environment, Himalaya Publishing House, Mumbai</w:t>
            </w:r>
          </w:p>
        </w:tc>
      </w:tr>
      <w:tr w:rsidR="004D7AFF" w:rsidRPr="00954440" w:rsidTr="005E3432">
        <w:trPr>
          <w:cantSplit/>
          <w:trHeight w:val="431"/>
          <w:tblHeader/>
        </w:trPr>
        <w:tc>
          <w:tcPr>
            <w:tcW w:w="129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5.</w:t>
            </w:r>
          </w:p>
        </w:tc>
        <w:tc>
          <w:tcPr>
            <w:tcW w:w="8070" w:type="dxa"/>
            <w:vAlign w:val="center"/>
          </w:tcPr>
          <w:p w:rsidR="004D7AFF" w:rsidRPr="00954440" w:rsidRDefault="004D7AFF" w:rsidP="00954440">
            <w:pPr>
              <w:rPr>
                <w:rFonts w:eastAsia="Times New Roman"/>
                <w:lang w:eastAsia="en-IN"/>
              </w:rPr>
            </w:pPr>
            <w:r w:rsidRPr="00954440">
              <w:rPr>
                <w:rFonts w:eastAsia="Times New Roman"/>
                <w:sz w:val="22"/>
                <w:szCs w:val="22"/>
                <w:lang w:eastAsia="en-IN"/>
              </w:rPr>
              <w:t>Rosy Joshi, Sangam Kapoor &amp; Priya Mahajan, Business Environment, Kalyani Publications, New Delhi</w:t>
            </w:r>
          </w:p>
        </w:tc>
      </w:tr>
      <w:tr w:rsidR="004D7AFF" w:rsidRPr="00954440" w:rsidTr="005E3432">
        <w:trPr>
          <w:cantSplit/>
          <w:trHeight w:val="431"/>
          <w:tblHeader/>
        </w:trPr>
        <w:tc>
          <w:tcPr>
            <w:tcW w:w="9360" w:type="dxa"/>
            <w:gridSpan w:val="2"/>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Reference Books</w:t>
            </w:r>
          </w:p>
        </w:tc>
      </w:tr>
      <w:tr w:rsidR="004D7AFF" w:rsidRPr="00954440" w:rsidTr="005E3432">
        <w:trPr>
          <w:cantSplit/>
          <w:tblHeader/>
        </w:trPr>
        <w:tc>
          <w:tcPr>
            <w:tcW w:w="129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1.</w:t>
            </w:r>
          </w:p>
        </w:tc>
        <w:tc>
          <w:tcPr>
            <w:tcW w:w="8070" w:type="dxa"/>
            <w:vAlign w:val="center"/>
          </w:tcPr>
          <w:p w:rsidR="004D7AFF" w:rsidRPr="00954440" w:rsidRDefault="004D7AFF" w:rsidP="00954440">
            <w:pPr>
              <w:rPr>
                <w:rFonts w:eastAsia="Times New Roman"/>
                <w:lang w:eastAsia="en-IN"/>
              </w:rPr>
            </w:pPr>
            <w:r w:rsidRPr="00954440">
              <w:rPr>
                <w:rFonts w:eastAsia="Times New Roman"/>
                <w:sz w:val="22"/>
                <w:szCs w:val="22"/>
                <w:lang w:eastAsia="en-IN"/>
              </w:rPr>
              <w:t>Veenakeshavpailwar, Business Environment, PHI Learning Pvt Ltd, New Delhi</w:t>
            </w:r>
          </w:p>
        </w:tc>
      </w:tr>
      <w:tr w:rsidR="004D7AFF" w:rsidRPr="00954440" w:rsidTr="005E3432">
        <w:trPr>
          <w:cantSplit/>
          <w:tblHeader/>
        </w:trPr>
        <w:tc>
          <w:tcPr>
            <w:tcW w:w="129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8070" w:type="dxa"/>
            <w:vAlign w:val="center"/>
          </w:tcPr>
          <w:p w:rsidR="004D7AFF" w:rsidRPr="00954440" w:rsidRDefault="004D7AFF" w:rsidP="00954440">
            <w:pPr>
              <w:rPr>
                <w:rFonts w:eastAsia="Times New Roman"/>
                <w:lang w:eastAsia="en-IN"/>
              </w:rPr>
            </w:pPr>
            <w:r w:rsidRPr="00954440">
              <w:rPr>
                <w:rFonts w:eastAsia="Times New Roman"/>
                <w:sz w:val="22"/>
                <w:szCs w:val="22"/>
                <w:lang w:eastAsia="en-IN"/>
              </w:rPr>
              <w:t>Shaikhsaleem, Business Environment, Pearson, New Delhi</w:t>
            </w:r>
          </w:p>
        </w:tc>
      </w:tr>
      <w:tr w:rsidR="004D7AFF" w:rsidRPr="00954440" w:rsidTr="005E3432">
        <w:trPr>
          <w:cantSplit/>
          <w:tblHeader/>
        </w:trPr>
        <w:tc>
          <w:tcPr>
            <w:tcW w:w="129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70" w:type="dxa"/>
            <w:vAlign w:val="center"/>
          </w:tcPr>
          <w:p w:rsidR="004D7AFF" w:rsidRPr="00954440" w:rsidRDefault="004D7AFF" w:rsidP="00954440">
            <w:pPr>
              <w:rPr>
                <w:rFonts w:eastAsia="Times New Roman"/>
                <w:lang w:eastAsia="en-IN"/>
              </w:rPr>
            </w:pPr>
            <w:r w:rsidRPr="00954440">
              <w:rPr>
                <w:rFonts w:eastAsia="Times New Roman"/>
                <w:sz w:val="22"/>
                <w:szCs w:val="22"/>
                <w:lang w:eastAsia="en-IN"/>
              </w:rPr>
              <w:t>S. Sankaran, Business Environment, Margham Publications, Chennai</w:t>
            </w:r>
          </w:p>
        </w:tc>
      </w:tr>
      <w:tr w:rsidR="004D7AFF" w:rsidRPr="00954440" w:rsidTr="005E3432">
        <w:trPr>
          <w:cantSplit/>
          <w:tblHeader/>
        </w:trPr>
        <w:tc>
          <w:tcPr>
            <w:tcW w:w="129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4.</w:t>
            </w:r>
          </w:p>
        </w:tc>
        <w:tc>
          <w:tcPr>
            <w:tcW w:w="8070" w:type="dxa"/>
            <w:vAlign w:val="center"/>
          </w:tcPr>
          <w:p w:rsidR="004D7AFF" w:rsidRPr="00954440" w:rsidRDefault="004D7AFF" w:rsidP="00954440">
            <w:pPr>
              <w:rPr>
                <w:rFonts w:eastAsia="Times New Roman"/>
                <w:lang w:eastAsia="en-IN"/>
              </w:rPr>
            </w:pPr>
            <w:r w:rsidRPr="00954440">
              <w:rPr>
                <w:rFonts w:eastAsia="Times New Roman"/>
                <w:sz w:val="22"/>
                <w:szCs w:val="22"/>
                <w:lang w:eastAsia="en-IN"/>
              </w:rPr>
              <w:t>Namitha Gopal, Business Environment, Vijay Nicole Imprints Ltd., Chennai</w:t>
            </w:r>
          </w:p>
        </w:tc>
      </w:tr>
      <w:tr w:rsidR="004D7AFF" w:rsidRPr="00954440" w:rsidTr="005E3432">
        <w:trPr>
          <w:cantSplit/>
          <w:tblHeader/>
        </w:trPr>
        <w:tc>
          <w:tcPr>
            <w:tcW w:w="129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5.</w:t>
            </w:r>
          </w:p>
        </w:tc>
        <w:tc>
          <w:tcPr>
            <w:tcW w:w="8070" w:type="dxa"/>
            <w:vAlign w:val="center"/>
          </w:tcPr>
          <w:p w:rsidR="004D7AFF" w:rsidRPr="00954440" w:rsidRDefault="004D7AFF" w:rsidP="00954440">
            <w:pPr>
              <w:rPr>
                <w:rFonts w:eastAsia="Times New Roman"/>
                <w:lang w:eastAsia="en-IN"/>
              </w:rPr>
            </w:pPr>
            <w:r w:rsidRPr="00954440">
              <w:rPr>
                <w:rFonts w:eastAsia="Times New Roman"/>
                <w:sz w:val="22"/>
                <w:szCs w:val="22"/>
                <w:lang w:eastAsia="en-IN"/>
              </w:rPr>
              <w:t xml:space="preserve">Ian Worthington, Chris Britton, Ed Thompson, The Business Environment, </w:t>
            </w:r>
            <w:r w:rsidRPr="00954440">
              <w:rPr>
                <w:rFonts w:eastAsia="Times New Roman"/>
                <w:sz w:val="22"/>
                <w:szCs w:val="22"/>
                <w:lang w:eastAsia="en-IN"/>
              </w:rPr>
              <w:br/>
              <w:t>F T Prentice Hall, New Jersey</w:t>
            </w:r>
          </w:p>
        </w:tc>
      </w:tr>
      <w:tr w:rsidR="004D7AFF" w:rsidRPr="00954440" w:rsidTr="005E3432">
        <w:trPr>
          <w:cantSplit/>
          <w:tblHeader/>
        </w:trPr>
        <w:tc>
          <w:tcPr>
            <w:tcW w:w="9360" w:type="dxa"/>
            <w:gridSpan w:val="2"/>
            <w:vAlign w:val="center"/>
          </w:tcPr>
          <w:p w:rsidR="004D7AFF" w:rsidRPr="00954440" w:rsidRDefault="004D7AFF" w:rsidP="00954440">
            <w:pPr>
              <w:rPr>
                <w:rFonts w:eastAsia="Times New Roman"/>
                <w:lang w:eastAsia="en-IN"/>
              </w:rPr>
            </w:pPr>
            <w:r w:rsidRPr="00954440">
              <w:rPr>
                <w:rFonts w:eastAsia="Times New Roman"/>
                <w:b/>
                <w:sz w:val="22"/>
                <w:szCs w:val="22"/>
                <w:lang w:eastAsia="en-IN"/>
              </w:rPr>
              <w:t>NOTE: Latest Edition of Textbooks May be Used</w:t>
            </w:r>
          </w:p>
        </w:tc>
      </w:tr>
      <w:tr w:rsidR="004D7AFF" w:rsidRPr="00954440" w:rsidTr="005E3432">
        <w:trPr>
          <w:cantSplit/>
          <w:tblHeader/>
        </w:trPr>
        <w:tc>
          <w:tcPr>
            <w:tcW w:w="9360" w:type="dxa"/>
            <w:gridSpan w:val="2"/>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Web Resources</w:t>
            </w:r>
          </w:p>
        </w:tc>
      </w:tr>
      <w:tr w:rsidR="004D7AFF" w:rsidRPr="00954440" w:rsidTr="005E3432">
        <w:trPr>
          <w:cantSplit/>
          <w:tblHeader/>
        </w:trPr>
        <w:tc>
          <w:tcPr>
            <w:tcW w:w="129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1</w:t>
            </w:r>
          </w:p>
        </w:tc>
        <w:tc>
          <w:tcPr>
            <w:tcW w:w="8070" w:type="dxa"/>
            <w:vAlign w:val="center"/>
          </w:tcPr>
          <w:p w:rsidR="004D7AFF" w:rsidRPr="00954440" w:rsidRDefault="00B72C0F" w:rsidP="00954440">
            <w:pPr>
              <w:rPr>
                <w:rFonts w:eastAsia="Times New Roman"/>
                <w:lang w:eastAsia="en-IN"/>
              </w:rPr>
            </w:pPr>
            <w:hyperlink r:id="rId34">
              <w:r w:rsidR="004D7AFF" w:rsidRPr="00954440">
                <w:rPr>
                  <w:rFonts w:eastAsia="Times New Roman"/>
                  <w:sz w:val="22"/>
                  <w:szCs w:val="22"/>
                  <w:lang w:eastAsia="en-IN"/>
                </w:rPr>
                <w:t>www.mbaofficial.com</w:t>
              </w:r>
            </w:hyperlink>
          </w:p>
        </w:tc>
      </w:tr>
      <w:tr w:rsidR="004D7AFF" w:rsidRPr="00954440" w:rsidTr="005E3432">
        <w:trPr>
          <w:cantSplit/>
          <w:tblHeader/>
        </w:trPr>
        <w:tc>
          <w:tcPr>
            <w:tcW w:w="129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8070" w:type="dxa"/>
            <w:vAlign w:val="center"/>
          </w:tcPr>
          <w:p w:rsidR="004D7AFF" w:rsidRPr="00954440" w:rsidRDefault="00B72C0F" w:rsidP="00954440">
            <w:pPr>
              <w:rPr>
                <w:rFonts w:eastAsia="Times New Roman"/>
                <w:lang w:eastAsia="en-IN"/>
              </w:rPr>
            </w:pPr>
            <w:hyperlink r:id="rId35">
              <w:r w:rsidR="004D7AFF" w:rsidRPr="00954440">
                <w:rPr>
                  <w:rFonts w:eastAsia="Times New Roman"/>
                  <w:sz w:val="22"/>
                  <w:szCs w:val="22"/>
                  <w:lang w:eastAsia="en-IN"/>
                </w:rPr>
                <w:t>www.yourarticlelibrary.com</w:t>
              </w:r>
            </w:hyperlink>
          </w:p>
        </w:tc>
      </w:tr>
      <w:tr w:rsidR="004D7AFF" w:rsidRPr="00954440" w:rsidTr="005E3432">
        <w:trPr>
          <w:cantSplit/>
          <w:trHeight w:val="431"/>
          <w:tblHeader/>
        </w:trPr>
        <w:tc>
          <w:tcPr>
            <w:tcW w:w="129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70" w:type="dxa"/>
            <w:vAlign w:val="center"/>
          </w:tcPr>
          <w:p w:rsidR="004D7AFF" w:rsidRPr="00954440" w:rsidRDefault="00B72C0F" w:rsidP="00954440">
            <w:pPr>
              <w:rPr>
                <w:rFonts w:eastAsia="Times New Roman"/>
                <w:lang w:eastAsia="en-IN"/>
              </w:rPr>
            </w:pPr>
            <w:hyperlink r:id="rId36">
              <w:r w:rsidR="004D7AFF" w:rsidRPr="00954440">
                <w:rPr>
                  <w:rFonts w:eastAsia="Times New Roman"/>
                  <w:sz w:val="22"/>
                  <w:szCs w:val="22"/>
                  <w:lang w:eastAsia="en-IN"/>
                </w:rPr>
                <w:t>www.businesscasestudies.co.uk</w:t>
              </w:r>
            </w:hyperlink>
          </w:p>
        </w:tc>
      </w:tr>
    </w:tbl>
    <w:p w:rsidR="004D7AFF" w:rsidRPr="00954440" w:rsidRDefault="004D7AFF" w:rsidP="00954440">
      <w:pPr>
        <w:jc w:val="center"/>
        <w:rPr>
          <w:rFonts w:eastAsia="Times New Roman"/>
          <w:b/>
          <w:sz w:val="22"/>
          <w:szCs w:val="22"/>
          <w:lang w:eastAsia="en-IN"/>
        </w:rPr>
      </w:pPr>
    </w:p>
    <w:p w:rsidR="005E3432" w:rsidRPr="00954440" w:rsidRDefault="005E3432" w:rsidP="00954440">
      <w:pPr>
        <w:jc w:val="center"/>
        <w:rPr>
          <w:rFonts w:eastAsia="Times New Roman"/>
          <w:b/>
          <w:sz w:val="22"/>
          <w:szCs w:val="22"/>
          <w:lang w:eastAsia="en-IN"/>
        </w:rPr>
      </w:pPr>
    </w:p>
    <w:p w:rsidR="005E3432" w:rsidRPr="00954440" w:rsidRDefault="005E3432" w:rsidP="00954440">
      <w:pPr>
        <w:jc w:val="center"/>
        <w:rPr>
          <w:rFonts w:eastAsia="Times New Roman"/>
          <w:b/>
          <w:sz w:val="22"/>
          <w:szCs w:val="22"/>
          <w:lang w:eastAsia="en-IN"/>
        </w:rPr>
      </w:pPr>
    </w:p>
    <w:p w:rsidR="004D7AFF" w:rsidRPr="00954440" w:rsidRDefault="004D7AFF" w:rsidP="00954440">
      <w:pPr>
        <w:jc w:val="center"/>
        <w:rPr>
          <w:rFonts w:eastAsia="Times New Roman"/>
          <w:b/>
          <w:sz w:val="22"/>
          <w:szCs w:val="22"/>
          <w:lang w:eastAsia="en-IN"/>
        </w:rPr>
      </w:pPr>
      <w:r w:rsidRPr="00954440">
        <w:rPr>
          <w:rFonts w:eastAsia="Times New Roman"/>
          <w:b/>
          <w:sz w:val="22"/>
          <w:szCs w:val="22"/>
          <w:lang w:eastAsia="en-IN"/>
        </w:rPr>
        <w:t xml:space="preserve">MAPPING WITH PROGRAMME OUTCOMES </w:t>
      </w:r>
      <w:r w:rsidRPr="00954440">
        <w:rPr>
          <w:rFonts w:eastAsia="Times New Roman"/>
          <w:b/>
          <w:sz w:val="22"/>
          <w:szCs w:val="22"/>
          <w:lang w:eastAsia="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4D7AFF" w:rsidRPr="00954440" w:rsidTr="005E3432">
        <w:trPr>
          <w:cantSplit/>
          <w:trHeight w:val="518"/>
          <w:tblHeader/>
          <w:jc w:val="center"/>
        </w:trPr>
        <w:tc>
          <w:tcPr>
            <w:tcW w:w="1417" w:type="dxa"/>
            <w:vAlign w:val="center"/>
          </w:tcPr>
          <w:p w:rsidR="004D7AFF" w:rsidRPr="00954440" w:rsidRDefault="004D7AFF" w:rsidP="00954440">
            <w:pPr>
              <w:jc w:val="center"/>
              <w:rPr>
                <w:rFonts w:eastAsia="Times New Roman"/>
                <w:lang w:eastAsia="en-IN"/>
              </w:rPr>
            </w:pPr>
          </w:p>
        </w:tc>
        <w:tc>
          <w:tcPr>
            <w:tcW w:w="670"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PO1</w:t>
            </w:r>
          </w:p>
        </w:tc>
        <w:tc>
          <w:tcPr>
            <w:tcW w:w="670"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PO2</w:t>
            </w:r>
          </w:p>
        </w:tc>
        <w:tc>
          <w:tcPr>
            <w:tcW w:w="670"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PO3</w:t>
            </w:r>
          </w:p>
        </w:tc>
        <w:tc>
          <w:tcPr>
            <w:tcW w:w="670"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PO4</w:t>
            </w:r>
          </w:p>
        </w:tc>
        <w:tc>
          <w:tcPr>
            <w:tcW w:w="670"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PO5</w:t>
            </w:r>
          </w:p>
        </w:tc>
        <w:tc>
          <w:tcPr>
            <w:tcW w:w="670"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PO6</w:t>
            </w:r>
          </w:p>
        </w:tc>
        <w:tc>
          <w:tcPr>
            <w:tcW w:w="670"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PO7</w:t>
            </w:r>
          </w:p>
        </w:tc>
        <w:tc>
          <w:tcPr>
            <w:tcW w:w="670"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PO8</w:t>
            </w:r>
          </w:p>
        </w:tc>
        <w:tc>
          <w:tcPr>
            <w:tcW w:w="803"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PSO1</w:t>
            </w:r>
          </w:p>
        </w:tc>
        <w:tc>
          <w:tcPr>
            <w:tcW w:w="803"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PSO2</w:t>
            </w:r>
          </w:p>
        </w:tc>
        <w:tc>
          <w:tcPr>
            <w:tcW w:w="803"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PSO3</w:t>
            </w:r>
          </w:p>
        </w:tc>
      </w:tr>
      <w:tr w:rsidR="004D7AFF" w:rsidRPr="00954440" w:rsidTr="005E3432">
        <w:trPr>
          <w:cantSplit/>
          <w:trHeight w:val="518"/>
          <w:tblHeader/>
          <w:jc w:val="center"/>
        </w:trPr>
        <w:tc>
          <w:tcPr>
            <w:tcW w:w="1417"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CO1</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r>
      <w:tr w:rsidR="004D7AFF" w:rsidRPr="00954440" w:rsidTr="005E3432">
        <w:trPr>
          <w:cantSplit/>
          <w:trHeight w:val="649"/>
          <w:tblHeader/>
          <w:jc w:val="center"/>
        </w:trPr>
        <w:tc>
          <w:tcPr>
            <w:tcW w:w="1417"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CO2</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tcPr>
          <w:p w:rsidR="004D7AFF" w:rsidRPr="00954440" w:rsidRDefault="004D7AFF" w:rsidP="00954440">
            <w:pPr>
              <w:rPr>
                <w:rFonts w:eastAsia="Times New Roman"/>
                <w:lang w:eastAsia="en-IN"/>
              </w:rPr>
            </w:pPr>
            <w:r w:rsidRPr="00954440">
              <w:rPr>
                <w:rFonts w:eastAsia="Times New Roman"/>
                <w:sz w:val="22"/>
                <w:szCs w:val="22"/>
                <w:lang w:eastAsia="en-IN"/>
              </w:rPr>
              <w:t>2</w:t>
            </w:r>
          </w:p>
        </w:tc>
        <w:tc>
          <w:tcPr>
            <w:tcW w:w="670" w:type="dxa"/>
          </w:tcPr>
          <w:p w:rsidR="004D7AFF" w:rsidRPr="00954440" w:rsidRDefault="004D7AFF" w:rsidP="00954440">
            <w:pP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r>
      <w:tr w:rsidR="004D7AFF" w:rsidRPr="00954440" w:rsidTr="005E3432">
        <w:trPr>
          <w:cantSplit/>
          <w:trHeight w:val="518"/>
          <w:tblHeader/>
          <w:jc w:val="center"/>
        </w:trPr>
        <w:tc>
          <w:tcPr>
            <w:tcW w:w="1417"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CO3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tcPr>
          <w:p w:rsidR="004D7AFF" w:rsidRPr="00954440" w:rsidRDefault="004D7AFF" w:rsidP="00954440">
            <w:pPr>
              <w:rPr>
                <w:rFonts w:eastAsia="Times New Roman"/>
                <w:lang w:eastAsia="en-IN"/>
              </w:rPr>
            </w:pPr>
            <w:r w:rsidRPr="00954440">
              <w:rPr>
                <w:rFonts w:eastAsia="Times New Roman"/>
                <w:sz w:val="22"/>
                <w:szCs w:val="22"/>
                <w:lang w:eastAsia="en-IN"/>
              </w:rPr>
              <w:t>3</w:t>
            </w:r>
          </w:p>
        </w:tc>
        <w:tc>
          <w:tcPr>
            <w:tcW w:w="670" w:type="dxa"/>
          </w:tcPr>
          <w:p w:rsidR="004D7AFF" w:rsidRPr="00954440" w:rsidRDefault="004D7AFF" w:rsidP="00954440">
            <w:pP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r>
      <w:tr w:rsidR="004D7AFF" w:rsidRPr="00954440" w:rsidTr="005E3432">
        <w:trPr>
          <w:cantSplit/>
          <w:trHeight w:val="533"/>
          <w:tblHeader/>
          <w:jc w:val="center"/>
        </w:trPr>
        <w:tc>
          <w:tcPr>
            <w:tcW w:w="1417"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CO4</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tcPr>
          <w:p w:rsidR="004D7AFF" w:rsidRPr="00954440" w:rsidRDefault="004D7AFF" w:rsidP="00954440">
            <w:pPr>
              <w:rPr>
                <w:rFonts w:eastAsia="Times New Roman"/>
                <w:lang w:eastAsia="en-IN"/>
              </w:rPr>
            </w:pPr>
            <w:r w:rsidRPr="00954440">
              <w:rPr>
                <w:rFonts w:eastAsia="Times New Roman"/>
                <w:sz w:val="22"/>
                <w:szCs w:val="22"/>
                <w:lang w:eastAsia="en-IN"/>
              </w:rPr>
              <w:t>3</w:t>
            </w:r>
          </w:p>
        </w:tc>
        <w:tc>
          <w:tcPr>
            <w:tcW w:w="670" w:type="dxa"/>
          </w:tcPr>
          <w:p w:rsidR="004D7AFF" w:rsidRPr="00954440" w:rsidRDefault="004D7AFF" w:rsidP="00954440">
            <w:pP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r>
      <w:tr w:rsidR="004D7AFF" w:rsidRPr="00954440" w:rsidTr="005E3432">
        <w:trPr>
          <w:cantSplit/>
          <w:trHeight w:val="518"/>
          <w:tblHeader/>
          <w:jc w:val="center"/>
        </w:trPr>
        <w:tc>
          <w:tcPr>
            <w:tcW w:w="1417"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CO5</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tcPr>
          <w:p w:rsidR="004D7AFF" w:rsidRPr="00954440" w:rsidRDefault="004D7AFF" w:rsidP="00954440">
            <w:pPr>
              <w:rPr>
                <w:rFonts w:eastAsia="Times New Roman"/>
                <w:lang w:eastAsia="en-IN"/>
              </w:rPr>
            </w:pPr>
            <w:r w:rsidRPr="00954440">
              <w:rPr>
                <w:rFonts w:eastAsia="Times New Roman"/>
                <w:sz w:val="22"/>
                <w:szCs w:val="22"/>
                <w:lang w:eastAsia="en-IN"/>
              </w:rPr>
              <w:t>3</w:t>
            </w:r>
          </w:p>
        </w:tc>
        <w:tc>
          <w:tcPr>
            <w:tcW w:w="670" w:type="dxa"/>
          </w:tcPr>
          <w:p w:rsidR="004D7AFF" w:rsidRPr="00954440" w:rsidRDefault="004D7AFF" w:rsidP="00954440">
            <w:pP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r>
      <w:tr w:rsidR="004D7AFF" w:rsidRPr="00954440" w:rsidTr="005E3432">
        <w:trPr>
          <w:cantSplit/>
          <w:trHeight w:val="518"/>
          <w:tblHeader/>
          <w:jc w:val="center"/>
        </w:trPr>
        <w:tc>
          <w:tcPr>
            <w:tcW w:w="1417"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TOTAL</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15</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10</w:t>
            </w:r>
          </w:p>
        </w:tc>
        <w:tc>
          <w:tcPr>
            <w:tcW w:w="670" w:type="dxa"/>
          </w:tcPr>
          <w:p w:rsidR="004D7AFF" w:rsidRPr="00954440" w:rsidRDefault="004D7AFF" w:rsidP="00954440">
            <w:pPr>
              <w:rPr>
                <w:rFonts w:eastAsia="Times New Roman"/>
                <w:lang w:eastAsia="en-IN"/>
              </w:rPr>
            </w:pPr>
            <w:r w:rsidRPr="00954440">
              <w:rPr>
                <w:rFonts w:eastAsia="Times New Roman"/>
                <w:sz w:val="22"/>
                <w:szCs w:val="22"/>
                <w:lang w:eastAsia="en-IN"/>
              </w:rPr>
              <w:t>14</w:t>
            </w:r>
          </w:p>
        </w:tc>
        <w:tc>
          <w:tcPr>
            <w:tcW w:w="670" w:type="dxa"/>
          </w:tcPr>
          <w:p w:rsidR="004D7AFF" w:rsidRPr="00954440" w:rsidRDefault="004D7AFF" w:rsidP="00954440">
            <w:pPr>
              <w:rPr>
                <w:rFonts w:eastAsia="Times New Roman"/>
                <w:lang w:eastAsia="en-IN"/>
              </w:rPr>
            </w:pPr>
            <w:r w:rsidRPr="00954440">
              <w:rPr>
                <w:rFonts w:eastAsia="Times New Roman"/>
                <w:sz w:val="22"/>
                <w:szCs w:val="22"/>
                <w:lang w:eastAsia="en-IN"/>
              </w:rPr>
              <w:t>15</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15</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10</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13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15</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11</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15</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15</w:t>
            </w:r>
          </w:p>
        </w:tc>
      </w:tr>
      <w:tr w:rsidR="004D7AFF" w:rsidRPr="00954440" w:rsidTr="005E3432">
        <w:trPr>
          <w:cantSplit/>
          <w:trHeight w:val="518"/>
          <w:tblHeader/>
          <w:jc w:val="center"/>
        </w:trPr>
        <w:tc>
          <w:tcPr>
            <w:tcW w:w="1417" w:type="dxa"/>
            <w:vAlign w:val="center"/>
          </w:tcPr>
          <w:p w:rsidR="004D7AFF" w:rsidRPr="00954440" w:rsidRDefault="004D7AFF" w:rsidP="00954440">
            <w:pPr>
              <w:jc w:val="center"/>
              <w:rPr>
                <w:rFonts w:eastAsia="Times New Roman"/>
                <w:b/>
                <w:lang w:eastAsia="en-IN"/>
              </w:rPr>
            </w:pPr>
            <w:r w:rsidRPr="00954440">
              <w:rPr>
                <w:rFonts w:eastAsia="Times New Roman"/>
                <w:b/>
                <w:sz w:val="22"/>
                <w:szCs w:val="22"/>
                <w:lang w:eastAsia="en-IN"/>
              </w:rPr>
              <w:t>AVERAGE</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tcPr>
          <w:p w:rsidR="004D7AFF" w:rsidRPr="00954440" w:rsidRDefault="004D7AFF" w:rsidP="00954440">
            <w:pPr>
              <w:rPr>
                <w:rFonts w:eastAsia="Times New Roman"/>
                <w:lang w:eastAsia="en-IN"/>
              </w:rPr>
            </w:pPr>
            <w:r w:rsidRPr="00954440">
              <w:rPr>
                <w:rFonts w:eastAsia="Times New Roman"/>
                <w:sz w:val="22"/>
                <w:szCs w:val="22"/>
                <w:lang w:eastAsia="en-IN"/>
              </w:rPr>
              <w:t>2.8</w:t>
            </w:r>
          </w:p>
        </w:tc>
        <w:tc>
          <w:tcPr>
            <w:tcW w:w="670" w:type="dxa"/>
          </w:tcPr>
          <w:p w:rsidR="004D7AFF" w:rsidRPr="00954440" w:rsidRDefault="004D7AFF" w:rsidP="00954440">
            <w:pP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2.6</w:t>
            </w:r>
          </w:p>
        </w:tc>
        <w:tc>
          <w:tcPr>
            <w:tcW w:w="670"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2.2</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c>
          <w:tcPr>
            <w:tcW w:w="803" w:type="dxa"/>
            <w:vAlign w:val="center"/>
          </w:tcPr>
          <w:p w:rsidR="004D7AFF" w:rsidRPr="00954440" w:rsidRDefault="004D7AFF" w:rsidP="00954440">
            <w:pPr>
              <w:jc w:val="center"/>
              <w:rPr>
                <w:rFonts w:eastAsia="Times New Roman"/>
                <w:lang w:eastAsia="en-IN"/>
              </w:rPr>
            </w:pPr>
            <w:r w:rsidRPr="00954440">
              <w:rPr>
                <w:rFonts w:eastAsia="Times New Roman"/>
                <w:sz w:val="22"/>
                <w:szCs w:val="22"/>
                <w:lang w:eastAsia="en-IN"/>
              </w:rPr>
              <w:t>3</w:t>
            </w:r>
          </w:p>
        </w:tc>
      </w:tr>
    </w:tbl>
    <w:p w:rsidR="004D7AFF" w:rsidRPr="00954440" w:rsidRDefault="004D7AFF" w:rsidP="00954440">
      <w:pPr>
        <w:spacing w:after="160" w:line="259" w:lineRule="auto"/>
        <w:jc w:val="center"/>
        <w:rPr>
          <w:rFonts w:eastAsia="Times New Roman"/>
          <w:b/>
          <w:color w:val="000000"/>
          <w:sz w:val="22"/>
          <w:szCs w:val="22"/>
          <w:lang w:eastAsia="en-IN"/>
        </w:rPr>
      </w:pPr>
      <w:r w:rsidRPr="00954440">
        <w:rPr>
          <w:rFonts w:eastAsia="Times New Roman"/>
          <w:b/>
          <w:color w:val="000000"/>
          <w:sz w:val="22"/>
          <w:szCs w:val="22"/>
          <w:lang w:eastAsia="en-IN"/>
        </w:rPr>
        <w:t>3 – Strong, 2- Medium, 1- Low</w:t>
      </w:r>
    </w:p>
    <w:p w:rsidR="004D7AFF" w:rsidRPr="00954440" w:rsidRDefault="004D7AFF" w:rsidP="00954440">
      <w:pPr>
        <w:spacing w:after="160" w:line="259" w:lineRule="auto"/>
        <w:rPr>
          <w:rFonts w:eastAsia="Times New Roman"/>
          <w:b/>
          <w:color w:val="000000"/>
          <w:sz w:val="22"/>
          <w:szCs w:val="22"/>
          <w:lang w:eastAsia="en-IN"/>
        </w:rPr>
      </w:pPr>
      <w:r w:rsidRPr="00954440">
        <w:rPr>
          <w:rFonts w:eastAsia="Times New Roman"/>
          <w:b/>
          <w:color w:val="000000"/>
          <w:sz w:val="22"/>
          <w:szCs w:val="22"/>
          <w:lang w:eastAsia="en-IN"/>
        </w:rPr>
        <w:br w:type="page"/>
      </w:r>
    </w:p>
    <w:p w:rsidR="004D7AFF" w:rsidRPr="00954440" w:rsidRDefault="004D7AFF" w:rsidP="00954440">
      <w:pPr>
        <w:spacing w:after="160" w:line="259" w:lineRule="auto"/>
        <w:jc w:val="center"/>
        <w:rPr>
          <w:rFonts w:eastAsia="Times New Roman"/>
          <w:b/>
          <w:sz w:val="22"/>
          <w:szCs w:val="22"/>
          <w:lang w:eastAsia="en-IN"/>
        </w:rPr>
      </w:pPr>
    </w:p>
    <w:p w:rsidR="004D7AFF" w:rsidRPr="00954440" w:rsidRDefault="00F32587" w:rsidP="00954440">
      <w:pPr>
        <w:spacing w:after="160" w:line="259" w:lineRule="auto"/>
        <w:jc w:val="center"/>
        <w:rPr>
          <w:rFonts w:eastAsia="Times New Roman"/>
          <w:b/>
          <w:smallCaps/>
          <w:sz w:val="22"/>
          <w:szCs w:val="22"/>
          <w:u w:val="single"/>
        </w:rPr>
      </w:pPr>
      <w:r w:rsidRPr="00954440">
        <w:rPr>
          <w:rFonts w:eastAsia="Times New Roman"/>
          <w:b/>
          <w:smallCaps/>
          <w:sz w:val="22"/>
          <w:szCs w:val="22"/>
          <w:u w:val="single"/>
        </w:rPr>
        <w:t>Elective– II: OFFICE MANAGEMENT AND SECRETARIAL PRACTICE</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62"/>
        <w:gridCol w:w="576"/>
        <w:gridCol w:w="273"/>
        <w:gridCol w:w="519"/>
        <w:gridCol w:w="540"/>
        <w:gridCol w:w="530"/>
        <w:gridCol w:w="1324"/>
        <w:gridCol w:w="1160"/>
        <w:gridCol w:w="901"/>
        <w:gridCol w:w="1111"/>
        <w:gridCol w:w="14"/>
        <w:gridCol w:w="947"/>
      </w:tblGrid>
      <w:tr w:rsidR="00F32587" w:rsidRPr="00954440" w:rsidTr="005E3432">
        <w:trPr>
          <w:cantSplit/>
          <w:trHeight w:val="620"/>
          <w:tblHeader/>
        </w:trPr>
        <w:tc>
          <w:tcPr>
            <w:tcW w:w="1566" w:type="dxa"/>
            <w:gridSpan w:val="3"/>
            <w:vMerge w:val="restart"/>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Subject Code</w:t>
            </w:r>
          </w:p>
        </w:tc>
        <w:tc>
          <w:tcPr>
            <w:tcW w:w="273" w:type="dxa"/>
            <w:vMerge w:val="restart"/>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w:t>
            </w:r>
          </w:p>
        </w:tc>
        <w:tc>
          <w:tcPr>
            <w:tcW w:w="519" w:type="dxa"/>
            <w:vMerge w:val="restart"/>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w:t>
            </w:r>
          </w:p>
        </w:tc>
        <w:tc>
          <w:tcPr>
            <w:tcW w:w="540" w:type="dxa"/>
            <w:vMerge w:val="restart"/>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P</w:t>
            </w:r>
          </w:p>
        </w:tc>
        <w:tc>
          <w:tcPr>
            <w:tcW w:w="530" w:type="dxa"/>
            <w:vMerge w:val="restart"/>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w:t>
            </w:r>
          </w:p>
        </w:tc>
        <w:tc>
          <w:tcPr>
            <w:tcW w:w="1324" w:type="dxa"/>
            <w:vMerge w:val="restart"/>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Credits</w:t>
            </w:r>
          </w:p>
        </w:tc>
        <w:tc>
          <w:tcPr>
            <w:tcW w:w="1160" w:type="dxa"/>
            <w:vMerge w:val="restart"/>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Inst. Hours</w:t>
            </w:r>
          </w:p>
        </w:tc>
        <w:tc>
          <w:tcPr>
            <w:tcW w:w="2973" w:type="dxa"/>
            <w:gridSpan w:val="4"/>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Marks</w:t>
            </w:r>
          </w:p>
        </w:tc>
      </w:tr>
      <w:tr w:rsidR="00F32587" w:rsidRPr="00954440" w:rsidTr="005E3432">
        <w:trPr>
          <w:cantSplit/>
          <w:trHeight w:val="64"/>
          <w:tblHeader/>
        </w:trPr>
        <w:tc>
          <w:tcPr>
            <w:tcW w:w="1566" w:type="dxa"/>
            <w:gridSpan w:val="3"/>
            <w:vMerge/>
            <w:shd w:val="clear" w:color="auto" w:fill="auto"/>
            <w:vAlign w:val="center"/>
          </w:tcPr>
          <w:p w:rsidR="00F32587" w:rsidRPr="00954440" w:rsidRDefault="00F3258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273" w:type="dxa"/>
            <w:vMerge/>
            <w:shd w:val="clear" w:color="auto" w:fill="auto"/>
            <w:vAlign w:val="center"/>
          </w:tcPr>
          <w:p w:rsidR="00F32587" w:rsidRPr="00954440" w:rsidRDefault="00F3258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19" w:type="dxa"/>
            <w:vMerge/>
            <w:shd w:val="clear" w:color="auto" w:fill="auto"/>
            <w:vAlign w:val="center"/>
          </w:tcPr>
          <w:p w:rsidR="00F32587" w:rsidRPr="00954440" w:rsidRDefault="00F3258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40" w:type="dxa"/>
            <w:vMerge/>
            <w:shd w:val="clear" w:color="auto" w:fill="auto"/>
            <w:vAlign w:val="center"/>
          </w:tcPr>
          <w:p w:rsidR="00F32587" w:rsidRPr="00954440" w:rsidRDefault="00F3258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30" w:type="dxa"/>
            <w:vMerge/>
            <w:shd w:val="clear" w:color="auto" w:fill="auto"/>
            <w:vAlign w:val="center"/>
          </w:tcPr>
          <w:p w:rsidR="00F32587" w:rsidRPr="00954440" w:rsidRDefault="00F3258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324" w:type="dxa"/>
            <w:vMerge/>
            <w:shd w:val="clear" w:color="auto" w:fill="auto"/>
            <w:vAlign w:val="center"/>
          </w:tcPr>
          <w:p w:rsidR="00F32587" w:rsidRPr="00954440" w:rsidRDefault="00F3258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160" w:type="dxa"/>
            <w:vMerge/>
            <w:shd w:val="clear" w:color="auto" w:fill="auto"/>
            <w:vAlign w:val="center"/>
          </w:tcPr>
          <w:p w:rsidR="00F32587" w:rsidRPr="00954440" w:rsidRDefault="00F32587"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901" w:type="dxa"/>
            <w:tcBorders>
              <w:right w:val="single" w:sz="4" w:space="0" w:color="000000"/>
            </w:tcBorders>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CIA</w:t>
            </w:r>
          </w:p>
        </w:tc>
        <w:tc>
          <w:tcPr>
            <w:tcW w:w="1111" w:type="dxa"/>
            <w:tcBorders>
              <w:left w:val="single" w:sz="4" w:space="0" w:color="000000"/>
              <w:right w:val="single" w:sz="4" w:space="0" w:color="000000"/>
            </w:tcBorders>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External</w:t>
            </w:r>
          </w:p>
        </w:tc>
        <w:tc>
          <w:tcPr>
            <w:tcW w:w="961" w:type="dxa"/>
            <w:gridSpan w:val="2"/>
            <w:tcBorders>
              <w:left w:val="single" w:sz="4" w:space="0" w:color="000000"/>
            </w:tcBorders>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r>
      <w:tr w:rsidR="00F32587" w:rsidRPr="00954440" w:rsidTr="005E3432">
        <w:trPr>
          <w:cantSplit/>
          <w:trHeight w:val="64"/>
          <w:tblHeader/>
        </w:trPr>
        <w:tc>
          <w:tcPr>
            <w:tcW w:w="1566" w:type="dxa"/>
            <w:gridSpan w:val="3"/>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hAnsi="Times New Roman" w:cs="Times New Roman"/>
                <w:lang w:bidi="ta-IN"/>
              </w:rPr>
              <w:t>23UCOSE25-2</w:t>
            </w:r>
          </w:p>
        </w:tc>
        <w:tc>
          <w:tcPr>
            <w:tcW w:w="273" w:type="dxa"/>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4</w:t>
            </w:r>
          </w:p>
        </w:tc>
        <w:tc>
          <w:tcPr>
            <w:tcW w:w="519" w:type="dxa"/>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p>
        </w:tc>
        <w:tc>
          <w:tcPr>
            <w:tcW w:w="540" w:type="dxa"/>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p>
        </w:tc>
        <w:tc>
          <w:tcPr>
            <w:tcW w:w="530" w:type="dxa"/>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p>
        </w:tc>
        <w:tc>
          <w:tcPr>
            <w:tcW w:w="1324" w:type="dxa"/>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3</w:t>
            </w:r>
          </w:p>
        </w:tc>
        <w:tc>
          <w:tcPr>
            <w:tcW w:w="1160" w:type="dxa"/>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4</w:t>
            </w:r>
          </w:p>
        </w:tc>
        <w:tc>
          <w:tcPr>
            <w:tcW w:w="901" w:type="dxa"/>
            <w:tcBorders>
              <w:right w:val="single" w:sz="4" w:space="0" w:color="000000"/>
            </w:tcBorders>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25</w:t>
            </w:r>
          </w:p>
        </w:tc>
        <w:tc>
          <w:tcPr>
            <w:tcW w:w="1111" w:type="dxa"/>
            <w:tcBorders>
              <w:left w:val="single" w:sz="4" w:space="0" w:color="000000"/>
              <w:right w:val="single" w:sz="4" w:space="0" w:color="000000"/>
            </w:tcBorders>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75</w:t>
            </w:r>
          </w:p>
        </w:tc>
        <w:tc>
          <w:tcPr>
            <w:tcW w:w="961" w:type="dxa"/>
            <w:gridSpan w:val="2"/>
            <w:tcBorders>
              <w:left w:val="single" w:sz="4" w:space="0" w:color="000000"/>
            </w:tcBorders>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100</w:t>
            </w:r>
          </w:p>
        </w:tc>
      </w:tr>
      <w:tr w:rsidR="00F32587" w:rsidRPr="00954440" w:rsidTr="005E3432">
        <w:trPr>
          <w:cantSplit/>
          <w:trHeight w:val="431"/>
          <w:tblHeader/>
        </w:trPr>
        <w:tc>
          <w:tcPr>
            <w:tcW w:w="8885" w:type="dxa"/>
            <w:gridSpan w:val="13"/>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Learning Objectives</w:t>
            </w:r>
          </w:p>
        </w:tc>
      </w:tr>
      <w:tr w:rsidR="00F32587" w:rsidRPr="00954440" w:rsidTr="005E3432">
        <w:trPr>
          <w:cantSplit/>
          <w:tblHeader/>
        </w:trPr>
        <w:tc>
          <w:tcPr>
            <w:tcW w:w="990"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LO1</w:t>
            </w:r>
          </w:p>
        </w:tc>
        <w:tc>
          <w:tcPr>
            <w:tcW w:w="7895" w:type="dxa"/>
            <w:gridSpan w:val="11"/>
            <w:shd w:val="clear" w:color="auto" w:fill="auto"/>
          </w:tcPr>
          <w:p w:rsidR="00F32587" w:rsidRPr="00954440" w:rsidRDefault="00F32587" w:rsidP="00954440">
            <w:pPr>
              <w:pStyle w:val="Normal1"/>
              <w:pBdr>
                <w:top w:val="nil"/>
                <w:left w:val="nil"/>
                <w:bottom w:val="nil"/>
                <w:right w:val="nil"/>
                <w:between w:val="nil"/>
              </w:pBdr>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To familiar with modern office management.</w:t>
            </w:r>
          </w:p>
        </w:tc>
      </w:tr>
      <w:tr w:rsidR="00F32587" w:rsidRPr="00954440" w:rsidTr="005E3432">
        <w:trPr>
          <w:cantSplit/>
          <w:tblHeader/>
        </w:trPr>
        <w:tc>
          <w:tcPr>
            <w:tcW w:w="990"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LO2</w:t>
            </w:r>
          </w:p>
        </w:tc>
        <w:tc>
          <w:tcPr>
            <w:tcW w:w="7895" w:type="dxa"/>
            <w:gridSpan w:val="11"/>
            <w:shd w:val="clear" w:color="auto" w:fill="auto"/>
          </w:tcPr>
          <w:p w:rsidR="00F32587" w:rsidRPr="00954440" w:rsidRDefault="00F3258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w:t>
            </w:r>
            <w:r w:rsidRPr="00954440">
              <w:rPr>
                <w:rFonts w:ascii="Times New Roman" w:eastAsia="Times New Roman" w:hAnsi="Times New Roman" w:cs="Times New Roman"/>
                <w:color w:val="000000"/>
              </w:rPr>
              <w:t>familiar with the work atmosphere</w:t>
            </w:r>
          </w:p>
        </w:tc>
      </w:tr>
      <w:tr w:rsidR="00F32587" w:rsidRPr="00954440" w:rsidTr="005E3432">
        <w:trPr>
          <w:cantSplit/>
          <w:tblHeader/>
        </w:trPr>
        <w:tc>
          <w:tcPr>
            <w:tcW w:w="990"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LO3</w:t>
            </w:r>
          </w:p>
        </w:tc>
        <w:tc>
          <w:tcPr>
            <w:tcW w:w="7895" w:type="dxa"/>
            <w:gridSpan w:val="11"/>
            <w:shd w:val="clear" w:color="auto" w:fill="auto"/>
          </w:tcPr>
          <w:p w:rsidR="00F32587" w:rsidRPr="00954440" w:rsidRDefault="00F32587" w:rsidP="00954440">
            <w:pPr>
              <w:pStyle w:val="Normal1"/>
              <w:pBdr>
                <w:top w:val="nil"/>
                <w:left w:val="nil"/>
                <w:bottom w:val="nil"/>
                <w:right w:val="nil"/>
                <w:between w:val="nil"/>
              </w:pBdr>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To train the students in maintaining and running the office effectively.</w:t>
            </w:r>
          </w:p>
        </w:tc>
      </w:tr>
      <w:tr w:rsidR="00F32587" w:rsidRPr="00954440" w:rsidTr="005E3432">
        <w:trPr>
          <w:cantSplit/>
          <w:tblHeader/>
        </w:trPr>
        <w:tc>
          <w:tcPr>
            <w:tcW w:w="990"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LO4</w:t>
            </w:r>
          </w:p>
        </w:tc>
        <w:tc>
          <w:tcPr>
            <w:tcW w:w="7895" w:type="dxa"/>
            <w:gridSpan w:val="11"/>
            <w:shd w:val="clear" w:color="auto" w:fill="auto"/>
          </w:tcPr>
          <w:p w:rsidR="00F32587" w:rsidRPr="00954440" w:rsidRDefault="00F32587" w:rsidP="00954440">
            <w:pPr>
              <w:pStyle w:val="Normal1"/>
              <w:pBdr>
                <w:top w:val="nil"/>
                <w:left w:val="nil"/>
                <w:bottom w:val="nil"/>
                <w:right w:val="nil"/>
                <w:between w:val="nil"/>
              </w:pBdr>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 xml:space="preserve">To understand and organize data records </w:t>
            </w:r>
          </w:p>
        </w:tc>
      </w:tr>
      <w:tr w:rsidR="00F32587" w:rsidRPr="00954440" w:rsidTr="005E3432">
        <w:trPr>
          <w:cantSplit/>
          <w:tblHeader/>
        </w:trPr>
        <w:tc>
          <w:tcPr>
            <w:tcW w:w="990"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LO5</w:t>
            </w:r>
          </w:p>
        </w:tc>
        <w:tc>
          <w:tcPr>
            <w:tcW w:w="7895" w:type="dxa"/>
            <w:gridSpan w:val="11"/>
            <w:shd w:val="clear" w:color="auto" w:fill="auto"/>
          </w:tcPr>
          <w:p w:rsidR="00F32587" w:rsidRPr="00954440" w:rsidRDefault="00F32587" w:rsidP="00954440">
            <w:pPr>
              <w:pStyle w:val="Normal1"/>
              <w:pBdr>
                <w:top w:val="nil"/>
                <w:left w:val="nil"/>
                <w:bottom w:val="nil"/>
                <w:right w:val="nil"/>
                <w:between w:val="nil"/>
              </w:pBdr>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To gain knowledge about the role of a secretary</w:t>
            </w:r>
          </w:p>
        </w:tc>
      </w:tr>
      <w:tr w:rsidR="00F32587" w:rsidRPr="00954440" w:rsidTr="005E3432">
        <w:trPr>
          <w:cantSplit/>
          <w:tblHeader/>
        </w:trPr>
        <w:tc>
          <w:tcPr>
            <w:tcW w:w="8885" w:type="dxa"/>
            <w:gridSpan w:val="13"/>
            <w:shd w:val="clear" w:color="auto" w:fill="auto"/>
            <w:vAlign w:val="center"/>
          </w:tcPr>
          <w:p w:rsidR="00F32587" w:rsidRPr="00954440" w:rsidRDefault="00F32587"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Prerequisite: Should have studied Commerce in XII Std</w:t>
            </w:r>
          </w:p>
        </w:tc>
      </w:tr>
      <w:tr w:rsidR="005E3432" w:rsidRPr="00954440" w:rsidTr="005E3432">
        <w:trPr>
          <w:cantSplit/>
          <w:tblHeader/>
        </w:trPr>
        <w:tc>
          <w:tcPr>
            <w:tcW w:w="828"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Unit</w:t>
            </w:r>
          </w:p>
        </w:tc>
        <w:tc>
          <w:tcPr>
            <w:tcW w:w="7110" w:type="dxa"/>
            <w:gridSpan w:val="11"/>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Contents</w:t>
            </w:r>
          </w:p>
        </w:tc>
        <w:tc>
          <w:tcPr>
            <w:tcW w:w="947" w:type="dxa"/>
            <w:shd w:val="clear" w:color="auto" w:fill="auto"/>
          </w:tcPr>
          <w:p w:rsidR="005E3432" w:rsidRPr="00954440" w:rsidRDefault="005E3432"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No. of Hours</w:t>
            </w:r>
          </w:p>
        </w:tc>
      </w:tr>
      <w:tr w:rsidR="005E3432" w:rsidRPr="00954440" w:rsidTr="005E3432">
        <w:trPr>
          <w:cantSplit/>
          <w:trHeight w:val="917"/>
          <w:tblHeader/>
        </w:trPr>
        <w:tc>
          <w:tcPr>
            <w:tcW w:w="828"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w:t>
            </w:r>
          </w:p>
        </w:tc>
        <w:tc>
          <w:tcPr>
            <w:tcW w:w="7110" w:type="dxa"/>
            <w:gridSpan w:val="11"/>
            <w:shd w:val="clear" w:color="auto" w:fill="auto"/>
          </w:tcPr>
          <w:p w:rsidR="005E3432" w:rsidRPr="00954440" w:rsidRDefault="005E3432" w:rsidP="00954440">
            <w:pPr>
              <w:pStyle w:val="Normal1"/>
              <w:widowControl w:val="0"/>
              <w:pBdr>
                <w:top w:val="nil"/>
                <w:left w:val="nil"/>
                <w:bottom w:val="nil"/>
                <w:right w:val="nil"/>
                <w:between w:val="nil"/>
              </w:pBdr>
              <w:spacing w:line="273" w:lineRule="auto"/>
              <w:jc w:val="both"/>
              <w:rPr>
                <w:rFonts w:ascii="Times New Roman" w:eastAsia="Times New Roman" w:hAnsi="Times New Roman" w:cs="Times New Roman"/>
                <w:color w:val="000000"/>
              </w:rPr>
            </w:pPr>
            <w:r w:rsidRPr="00954440">
              <w:rPr>
                <w:rFonts w:ascii="Times New Roman" w:eastAsia="Times New Roman" w:hAnsi="Times New Roman" w:cs="Times New Roman"/>
                <w:b/>
                <w:color w:val="000000"/>
              </w:rPr>
              <w:t>Modern Office and Its Function</w:t>
            </w:r>
          </w:p>
          <w:p w:rsidR="005E3432" w:rsidRPr="00954440" w:rsidRDefault="005E3432" w:rsidP="00954440">
            <w:pPr>
              <w:pStyle w:val="Normal1"/>
              <w:widowControl w:val="0"/>
              <w:pBdr>
                <w:top w:val="nil"/>
                <w:left w:val="nil"/>
                <w:bottom w:val="nil"/>
                <w:right w:val="nil"/>
                <w:between w:val="nil"/>
              </w:pBdr>
              <w:spacing w:line="273" w:lineRule="auto"/>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Introduction — Meaning of Office—Office Work—Office Activities —The Purpose of an Office— Office Functions — Importance of Office—The Changing Office—The Paperless Office — Office Management - Elements— Functions — Office Manager — Success Rules for Office Managers—The Ten Commandments.</w:t>
            </w:r>
          </w:p>
        </w:tc>
        <w:tc>
          <w:tcPr>
            <w:tcW w:w="947"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5E3432" w:rsidRPr="00954440" w:rsidTr="005E3432">
        <w:trPr>
          <w:cantSplit/>
          <w:trHeight w:val="1880"/>
          <w:tblHeader/>
        </w:trPr>
        <w:tc>
          <w:tcPr>
            <w:tcW w:w="828"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w:t>
            </w:r>
          </w:p>
        </w:tc>
        <w:tc>
          <w:tcPr>
            <w:tcW w:w="7110" w:type="dxa"/>
            <w:gridSpan w:val="11"/>
            <w:shd w:val="clear" w:color="auto" w:fill="auto"/>
          </w:tcPr>
          <w:p w:rsidR="005E3432" w:rsidRPr="00954440" w:rsidRDefault="005E3432" w:rsidP="00954440">
            <w:pPr>
              <w:pStyle w:val="Normal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rPr>
            </w:pPr>
            <w:r w:rsidRPr="00954440">
              <w:rPr>
                <w:rFonts w:ascii="Times New Roman" w:eastAsia="Times New Roman" w:hAnsi="Times New Roman" w:cs="Times New Roman"/>
                <w:b/>
                <w:color w:val="000000"/>
              </w:rPr>
              <w:t>Office Space and Environment Management</w:t>
            </w:r>
          </w:p>
          <w:p w:rsidR="005E3432" w:rsidRPr="00954440" w:rsidRDefault="005E3432" w:rsidP="00954440">
            <w:pPr>
              <w:pStyle w:val="Normal1"/>
              <w:widowControl w:val="0"/>
              <w:pBdr>
                <w:top w:val="nil"/>
                <w:left w:val="nil"/>
                <w:bottom w:val="nil"/>
                <w:right w:val="nil"/>
                <w:between w:val="nil"/>
              </w:pBdr>
              <w:spacing w:before="6" w:line="240" w:lineRule="auto"/>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Introduction— Principles — Location of Office — Office Building — Office Layout —Preparing the Layout — Re-layout — Open and Private Offices — New Trends in Office Layout. Office Lighting— Types of Lighting Systems—Designing a Lighting System - Benefits of Good Lighting in Office —Ventilation—Interior Decoration - Furniture — Freedom from Noise and Dust — Safety from Physical Hazards—Sanitary Requirements—Cleanliness —Security—Secrecy.</w:t>
            </w:r>
          </w:p>
        </w:tc>
        <w:tc>
          <w:tcPr>
            <w:tcW w:w="947"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5E3432" w:rsidRPr="00954440" w:rsidTr="005E3432">
        <w:trPr>
          <w:cantSplit/>
          <w:trHeight w:val="854"/>
          <w:tblHeader/>
        </w:trPr>
        <w:tc>
          <w:tcPr>
            <w:tcW w:w="828"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III</w:t>
            </w:r>
          </w:p>
        </w:tc>
        <w:tc>
          <w:tcPr>
            <w:tcW w:w="7110" w:type="dxa"/>
            <w:gridSpan w:val="11"/>
            <w:shd w:val="clear" w:color="auto" w:fill="auto"/>
          </w:tcPr>
          <w:p w:rsidR="005E3432" w:rsidRPr="00954440" w:rsidRDefault="005E3432" w:rsidP="00954440">
            <w:pPr>
              <w:pStyle w:val="Normal1"/>
              <w:widowControl w:val="0"/>
              <w:pBdr>
                <w:top w:val="nil"/>
                <w:left w:val="nil"/>
                <w:bottom w:val="nil"/>
                <w:right w:val="nil"/>
                <w:between w:val="nil"/>
              </w:pBdr>
              <w:spacing w:before="6" w:line="240" w:lineRule="auto"/>
              <w:ind w:right="545"/>
              <w:jc w:val="both"/>
              <w:rPr>
                <w:rFonts w:ascii="Times New Roman" w:eastAsia="Times New Roman" w:hAnsi="Times New Roman" w:cs="Times New Roman"/>
                <w:color w:val="000000"/>
              </w:rPr>
            </w:pPr>
            <w:r w:rsidRPr="00954440">
              <w:rPr>
                <w:rFonts w:ascii="Times New Roman" w:eastAsia="Times New Roman" w:hAnsi="Times New Roman" w:cs="Times New Roman"/>
                <w:b/>
                <w:color w:val="000000"/>
              </w:rPr>
              <w:t>Office Systems and Procedures</w:t>
            </w:r>
          </w:p>
          <w:p w:rsidR="005E3432" w:rsidRPr="00954440" w:rsidRDefault="005E3432" w:rsidP="00954440">
            <w:pPr>
              <w:pStyle w:val="Normal1"/>
              <w:widowControl w:val="0"/>
              <w:pBdr>
                <w:top w:val="nil"/>
                <w:left w:val="nil"/>
                <w:bottom w:val="nil"/>
                <w:right w:val="nil"/>
                <w:between w:val="nil"/>
              </w:pBdr>
              <w:spacing w:before="6" w:line="240" w:lineRule="auto"/>
              <w:ind w:right="545"/>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 xml:space="preserve">The Systems Concept —Definitions—Systems Analysis —Flow of Work—Analysis of Flow of Work — Role of Office Manager in Systems and Procedures — Systems Illustrated - Office Machines and Equipments. Office forms – Design, Management and Control </w:t>
            </w:r>
          </w:p>
        </w:tc>
        <w:tc>
          <w:tcPr>
            <w:tcW w:w="947"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bl>
    <w:p w:rsidR="00F32587" w:rsidRPr="00954440" w:rsidRDefault="00F32587" w:rsidP="00954440">
      <w:pPr>
        <w:spacing w:after="160" w:line="259" w:lineRule="auto"/>
        <w:jc w:val="center"/>
        <w:rPr>
          <w:rFonts w:eastAsia="Times New Roman"/>
          <w:b/>
          <w:sz w:val="22"/>
          <w:szCs w:val="22"/>
          <w:lang w:eastAsia="en-IN"/>
        </w:rPr>
      </w:pPr>
    </w:p>
    <w:p w:rsidR="005E3432" w:rsidRPr="00954440" w:rsidRDefault="005E3432" w:rsidP="00954440">
      <w:pPr>
        <w:spacing w:after="160" w:line="259" w:lineRule="auto"/>
        <w:jc w:val="center"/>
        <w:rPr>
          <w:rFonts w:eastAsia="Times New Roman"/>
          <w:b/>
          <w:sz w:val="22"/>
          <w:szCs w:val="22"/>
          <w:lang w:eastAsia="en-IN"/>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23"/>
        <w:gridCol w:w="6987"/>
        <w:gridCol w:w="947"/>
      </w:tblGrid>
      <w:tr w:rsidR="00F32587" w:rsidRPr="00954440" w:rsidTr="005E3432">
        <w:trPr>
          <w:cantSplit/>
          <w:trHeight w:val="629"/>
          <w:tblHeader/>
        </w:trPr>
        <w:tc>
          <w:tcPr>
            <w:tcW w:w="828" w:type="dxa"/>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lastRenderedPageBreak/>
              <w:t>IV</w:t>
            </w:r>
          </w:p>
        </w:tc>
        <w:tc>
          <w:tcPr>
            <w:tcW w:w="7110" w:type="dxa"/>
            <w:gridSpan w:val="2"/>
            <w:shd w:val="clear" w:color="auto" w:fill="auto"/>
          </w:tcPr>
          <w:p w:rsidR="00F32587" w:rsidRPr="00954440" w:rsidRDefault="00F32587" w:rsidP="00954440">
            <w:pPr>
              <w:pStyle w:val="Normal1"/>
              <w:widowControl w:val="0"/>
              <w:pBdr>
                <w:top w:val="nil"/>
                <w:left w:val="nil"/>
                <w:bottom w:val="nil"/>
                <w:right w:val="nil"/>
                <w:between w:val="nil"/>
              </w:pBdr>
              <w:spacing w:before="3" w:line="240" w:lineRule="auto"/>
              <w:jc w:val="both"/>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Records Management</w:t>
            </w:r>
          </w:p>
          <w:p w:rsidR="00F32587" w:rsidRPr="00954440" w:rsidRDefault="00F32587" w:rsidP="00954440">
            <w:pPr>
              <w:pStyle w:val="Normal1"/>
              <w:widowControl w:val="0"/>
              <w:pBdr>
                <w:top w:val="nil"/>
                <w:left w:val="nil"/>
                <w:bottom w:val="nil"/>
                <w:right w:val="nil"/>
                <w:between w:val="nil"/>
              </w:pBdr>
              <w:spacing w:before="8" w:line="240" w:lineRule="auto"/>
              <w:ind w:right="301"/>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Records — Importance of Records — Records Management — Filing —Essentials and Characteristics of a Good Filing System — Classification and Arrangement of Files — Filing Equipment — Methods of Filing — Modern Filing Devices — Centralised vs. Decentralised Filing — Indexing — Types of Indexing—Selection of Suitable Indexing System—The Filing Routine — The Filing Manual — Records Retention — Evaluating the Records Management Programme—Modern Tendencies in Records Making</w:t>
            </w:r>
          </w:p>
        </w:tc>
        <w:tc>
          <w:tcPr>
            <w:tcW w:w="947" w:type="dxa"/>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F32587" w:rsidRPr="00954440" w:rsidTr="005E3432">
        <w:trPr>
          <w:cantSplit/>
          <w:trHeight w:val="416"/>
          <w:tblHeader/>
        </w:trPr>
        <w:tc>
          <w:tcPr>
            <w:tcW w:w="828" w:type="dxa"/>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V</w:t>
            </w:r>
          </w:p>
        </w:tc>
        <w:tc>
          <w:tcPr>
            <w:tcW w:w="7110" w:type="dxa"/>
            <w:gridSpan w:val="2"/>
            <w:shd w:val="clear" w:color="auto" w:fill="auto"/>
          </w:tcPr>
          <w:p w:rsidR="00F32587" w:rsidRPr="00954440" w:rsidRDefault="00F32587" w:rsidP="00954440">
            <w:pPr>
              <w:pStyle w:val="Normal1"/>
              <w:widowControl w:val="0"/>
              <w:pBdr>
                <w:top w:val="nil"/>
                <w:left w:val="nil"/>
                <w:bottom w:val="nil"/>
                <w:right w:val="nil"/>
                <w:between w:val="nil"/>
              </w:pBdr>
              <w:spacing w:line="273" w:lineRule="auto"/>
              <w:jc w:val="both"/>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Secretarial Practice</w:t>
            </w:r>
            <w:r w:rsidRPr="00954440">
              <w:rPr>
                <w:rFonts w:ascii="Times New Roman" w:eastAsia="Times New Roman" w:hAnsi="Times New Roman" w:cs="Times New Roman"/>
                <w:b/>
                <w:color w:val="000000"/>
              </w:rPr>
              <w:tab/>
            </w:r>
          </w:p>
          <w:p w:rsidR="00F32587" w:rsidRPr="00954440" w:rsidRDefault="00F32587" w:rsidP="00954440">
            <w:pPr>
              <w:pStyle w:val="Normal1"/>
              <w:widowControl w:val="0"/>
              <w:pBdr>
                <w:top w:val="nil"/>
                <w:left w:val="nil"/>
                <w:bottom w:val="nil"/>
                <w:right w:val="nil"/>
                <w:between w:val="nil"/>
              </w:pBdr>
              <w:spacing w:line="273" w:lineRule="auto"/>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Role of Secretary: Definition; Appointment, Duties and Responsibilities of a Personal Secretary - Qualifications for Appointment as Personal Secretary. Modern Technology and Office Communication, Email, Voice Mail, Internet, Multimedia, Scanner, Video-Conferencing, Web-Casting. Agenda and Minutes of Meeting. Drafting, Fax-Messages, Email. Maintenance of Appointment Diary.</w:t>
            </w:r>
          </w:p>
        </w:tc>
        <w:tc>
          <w:tcPr>
            <w:tcW w:w="947" w:type="dxa"/>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12</w:t>
            </w:r>
          </w:p>
        </w:tc>
      </w:tr>
      <w:tr w:rsidR="00F32587" w:rsidRPr="00954440" w:rsidTr="005E3432">
        <w:trPr>
          <w:cantSplit/>
          <w:tblHeader/>
        </w:trPr>
        <w:tc>
          <w:tcPr>
            <w:tcW w:w="828" w:type="dxa"/>
            <w:shd w:val="clear" w:color="auto" w:fill="auto"/>
          </w:tcPr>
          <w:p w:rsidR="00F32587" w:rsidRPr="00954440" w:rsidRDefault="00F32587" w:rsidP="00954440">
            <w:pPr>
              <w:pStyle w:val="Normal1"/>
              <w:spacing w:line="240" w:lineRule="auto"/>
              <w:jc w:val="center"/>
              <w:rPr>
                <w:rFonts w:ascii="Times New Roman" w:eastAsia="Times New Roman" w:hAnsi="Times New Roman" w:cs="Times New Roman"/>
              </w:rPr>
            </w:pPr>
          </w:p>
        </w:tc>
        <w:tc>
          <w:tcPr>
            <w:tcW w:w="7110" w:type="dxa"/>
            <w:gridSpan w:val="2"/>
            <w:shd w:val="clear" w:color="auto" w:fill="auto"/>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947" w:type="dxa"/>
            <w:shd w:val="clear" w:color="auto" w:fill="auto"/>
          </w:tcPr>
          <w:p w:rsidR="00F32587" w:rsidRPr="00954440" w:rsidRDefault="00F32587"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60</w:t>
            </w:r>
          </w:p>
        </w:tc>
      </w:tr>
      <w:tr w:rsidR="00F32587" w:rsidRPr="00954440" w:rsidTr="005E3432">
        <w:trPr>
          <w:cantSplit/>
          <w:tblHeader/>
        </w:trPr>
        <w:tc>
          <w:tcPr>
            <w:tcW w:w="8885" w:type="dxa"/>
            <w:gridSpan w:val="4"/>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Course Outcomes</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7934" w:type="dxa"/>
            <w:gridSpan w:val="2"/>
            <w:shd w:val="clear" w:color="auto" w:fill="auto"/>
            <w:vAlign w:val="center"/>
          </w:tcPr>
          <w:p w:rsidR="00F32587" w:rsidRPr="00954440" w:rsidRDefault="00F3258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color w:val="000000"/>
              </w:rPr>
              <w:t>Familiarised with modern office management</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7934" w:type="dxa"/>
            <w:gridSpan w:val="2"/>
            <w:shd w:val="clear" w:color="auto" w:fill="auto"/>
            <w:vAlign w:val="center"/>
          </w:tcPr>
          <w:p w:rsidR="00F32587" w:rsidRPr="00954440" w:rsidRDefault="00F3258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 xml:space="preserve">Adapt </w:t>
            </w:r>
            <w:r w:rsidRPr="00954440">
              <w:rPr>
                <w:rFonts w:ascii="Times New Roman" w:eastAsia="Times New Roman" w:hAnsi="Times New Roman" w:cs="Times New Roman"/>
                <w:color w:val="000000"/>
              </w:rPr>
              <w:t>with the modern work atmosphere</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7934" w:type="dxa"/>
            <w:gridSpan w:val="2"/>
            <w:shd w:val="clear" w:color="auto" w:fill="auto"/>
            <w:vAlign w:val="center"/>
          </w:tcPr>
          <w:p w:rsidR="00F32587" w:rsidRPr="00954440" w:rsidRDefault="00F3258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Trained in maintaining the office independently and effectively</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7934" w:type="dxa"/>
            <w:gridSpan w:val="2"/>
            <w:shd w:val="clear" w:color="auto" w:fill="auto"/>
            <w:vAlign w:val="center"/>
          </w:tcPr>
          <w:p w:rsidR="00F32587" w:rsidRPr="00954440" w:rsidRDefault="00F3258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color w:val="000000"/>
              </w:rPr>
              <w:t>Ability to organize data records in office</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7934" w:type="dxa"/>
            <w:gridSpan w:val="2"/>
            <w:shd w:val="clear" w:color="auto" w:fill="auto"/>
            <w:vAlign w:val="center"/>
          </w:tcPr>
          <w:p w:rsidR="00F32587" w:rsidRPr="00954440" w:rsidRDefault="00F3258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Motivated to act as a company secretary</w:t>
            </w:r>
          </w:p>
        </w:tc>
      </w:tr>
      <w:tr w:rsidR="00F32587" w:rsidRPr="00954440" w:rsidTr="005E3432">
        <w:trPr>
          <w:cantSplit/>
          <w:tblHeader/>
        </w:trPr>
        <w:tc>
          <w:tcPr>
            <w:tcW w:w="8885" w:type="dxa"/>
            <w:gridSpan w:val="4"/>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Textbooks</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34" w:type="dxa"/>
            <w:gridSpan w:val="2"/>
            <w:shd w:val="clear" w:color="auto" w:fill="auto"/>
            <w:vAlign w:val="center"/>
          </w:tcPr>
          <w:p w:rsidR="00F32587" w:rsidRPr="00954440" w:rsidRDefault="00F3258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R S N Pillai &amp;Bagavathi , Office Management, S Chand Publications,  New Delhi</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34" w:type="dxa"/>
            <w:gridSpan w:val="2"/>
            <w:shd w:val="clear" w:color="auto" w:fill="auto"/>
            <w:vAlign w:val="center"/>
          </w:tcPr>
          <w:p w:rsidR="00F32587" w:rsidRPr="00954440" w:rsidRDefault="00F32587" w:rsidP="00954440">
            <w:pPr>
              <w:pStyle w:val="Normal1"/>
              <w:widowControl w:val="0"/>
              <w:spacing w:line="240" w:lineRule="auto"/>
              <w:rPr>
                <w:rFonts w:ascii="Times New Roman" w:eastAsia="Times New Roman" w:hAnsi="Times New Roman" w:cs="Times New Roman"/>
              </w:rPr>
            </w:pPr>
            <w:r w:rsidRPr="00954440">
              <w:rPr>
                <w:rFonts w:ascii="Times New Roman" w:eastAsia="Times New Roman" w:hAnsi="Times New Roman" w:cs="Times New Roman"/>
              </w:rPr>
              <w:t>P.K. Ghosh, Office Management, Sultan Chand &amp; Sons, New Delhi.</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34" w:type="dxa"/>
            <w:gridSpan w:val="2"/>
            <w:shd w:val="clear" w:color="auto" w:fill="auto"/>
            <w:vAlign w:val="center"/>
          </w:tcPr>
          <w:p w:rsidR="00F32587" w:rsidRPr="00954440" w:rsidRDefault="00F32587" w:rsidP="00954440">
            <w:pPr>
              <w:pStyle w:val="Normal1"/>
              <w:widowControl w:val="0"/>
              <w:spacing w:line="240" w:lineRule="auto"/>
              <w:rPr>
                <w:rFonts w:ascii="Times New Roman" w:eastAsia="Times New Roman" w:hAnsi="Times New Roman" w:cs="Times New Roman"/>
              </w:rPr>
            </w:pPr>
            <w:r w:rsidRPr="00954440">
              <w:rPr>
                <w:rFonts w:ascii="Times New Roman" w:eastAsia="Times New Roman" w:hAnsi="Times New Roman" w:cs="Times New Roman"/>
              </w:rPr>
              <w:t>R.K. Chopra, Office Management, Himalaya Publishing House, Mumbai.</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4</w:t>
            </w:r>
          </w:p>
        </w:tc>
        <w:tc>
          <w:tcPr>
            <w:tcW w:w="7934" w:type="dxa"/>
            <w:gridSpan w:val="2"/>
            <w:shd w:val="clear" w:color="auto" w:fill="auto"/>
            <w:vAlign w:val="center"/>
          </w:tcPr>
          <w:p w:rsidR="00F32587" w:rsidRPr="00954440" w:rsidRDefault="00F3258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Bhatia, R.C. Principles of Office Management, Lotus Press, New Delhi.</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7934" w:type="dxa"/>
            <w:gridSpan w:val="2"/>
            <w:shd w:val="clear" w:color="auto" w:fill="auto"/>
            <w:vAlign w:val="center"/>
          </w:tcPr>
          <w:p w:rsidR="00F32587" w:rsidRPr="00954440" w:rsidRDefault="00F32587"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Leffingwell and Robbinson: Text book of Office Management, Tata McGraw-Hill, Noida.</w:t>
            </w:r>
          </w:p>
        </w:tc>
      </w:tr>
      <w:tr w:rsidR="00F32587" w:rsidRPr="00954440" w:rsidTr="005E3432">
        <w:trPr>
          <w:cantSplit/>
          <w:tblHeader/>
        </w:trPr>
        <w:tc>
          <w:tcPr>
            <w:tcW w:w="8885" w:type="dxa"/>
            <w:gridSpan w:val="4"/>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Reference Books</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34" w:type="dxa"/>
            <w:gridSpan w:val="2"/>
            <w:shd w:val="clear" w:color="auto" w:fill="auto"/>
            <w:vAlign w:val="center"/>
          </w:tcPr>
          <w:p w:rsidR="00F32587" w:rsidRPr="00954440" w:rsidRDefault="00F32587" w:rsidP="00954440">
            <w:pPr>
              <w:pStyle w:val="Normal1"/>
              <w:widowControl w:val="0"/>
              <w:spacing w:line="240" w:lineRule="auto"/>
              <w:rPr>
                <w:rFonts w:ascii="Times New Roman" w:eastAsia="Times New Roman" w:hAnsi="Times New Roman" w:cs="Times New Roman"/>
              </w:rPr>
            </w:pPr>
            <w:r w:rsidRPr="00954440">
              <w:rPr>
                <w:rFonts w:ascii="Times New Roman" w:eastAsia="Times New Roman" w:hAnsi="Times New Roman" w:cs="Times New Roman"/>
              </w:rPr>
              <w:t>Chhabra, T.N., Modern Business Organisation, Dhanpat Ra i&amp; Sons New Delhi.</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34" w:type="dxa"/>
            <w:gridSpan w:val="2"/>
            <w:shd w:val="clear" w:color="auto" w:fill="auto"/>
            <w:vAlign w:val="center"/>
          </w:tcPr>
          <w:p w:rsidR="00F32587" w:rsidRPr="00954440" w:rsidRDefault="00F32587" w:rsidP="00954440">
            <w:pPr>
              <w:pStyle w:val="Normal1"/>
              <w:widowControl w:val="0"/>
              <w:spacing w:line="240" w:lineRule="auto"/>
              <w:rPr>
                <w:rFonts w:ascii="Times New Roman" w:eastAsia="Times New Roman" w:hAnsi="Times New Roman" w:cs="Times New Roman"/>
              </w:rPr>
            </w:pPr>
            <w:r w:rsidRPr="00954440">
              <w:rPr>
                <w:rFonts w:ascii="Times New Roman" w:eastAsia="Times New Roman" w:hAnsi="Times New Roman" w:cs="Times New Roman"/>
              </w:rPr>
              <w:t>Terry, George R, Office Management and Control, Irwin, United States.</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34" w:type="dxa"/>
            <w:gridSpan w:val="2"/>
            <w:shd w:val="clear" w:color="auto" w:fill="auto"/>
            <w:vAlign w:val="center"/>
          </w:tcPr>
          <w:p w:rsidR="00F32587" w:rsidRPr="00954440" w:rsidRDefault="00F32587" w:rsidP="00954440">
            <w:pPr>
              <w:pStyle w:val="Normal1"/>
              <w:widowControl w:val="0"/>
              <w:spacing w:line="240" w:lineRule="auto"/>
              <w:rPr>
                <w:rFonts w:ascii="Times New Roman" w:eastAsia="Times New Roman" w:hAnsi="Times New Roman" w:cs="Times New Roman"/>
              </w:rPr>
            </w:pPr>
            <w:r w:rsidRPr="00954440">
              <w:rPr>
                <w:rFonts w:ascii="Times New Roman" w:eastAsia="Times New Roman" w:hAnsi="Times New Roman" w:cs="Times New Roman"/>
              </w:rPr>
              <w:t>Duggal, Balraj, Office Management and Commercial Correspondence, Kitab Mahal, New Delhi.</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lastRenderedPageBreak/>
              <w:t>4</w:t>
            </w:r>
          </w:p>
        </w:tc>
        <w:tc>
          <w:tcPr>
            <w:tcW w:w="7934" w:type="dxa"/>
            <w:gridSpan w:val="2"/>
            <w:shd w:val="clear" w:color="auto" w:fill="auto"/>
            <w:vAlign w:val="center"/>
          </w:tcPr>
          <w:p w:rsidR="00F32587" w:rsidRPr="00954440" w:rsidRDefault="00F32587" w:rsidP="00954440">
            <w:pPr>
              <w:pStyle w:val="Normal1"/>
              <w:widowControl w:val="0"/>
              <w:spacing w:line="240" w:lineRule="auto"/>
              <w:rPr>
                <w:rFonts w:ascii="Times New Roman" w:eastAsia="Times New Roman" w:hAnsi="Times New Roman" w:cs="Times New Roman"/>
              </w:rPr>
            </w:pPr>
            <w:r w:rsidRPr="00954440">
              <w:rPr>
                <w:rFonts w:ascii="Times New Roman" w:eastAsia="Times New Roman" w:hAnsi="Times New Roman" w:cs="Times New Roman"/>
              </w:rPr>
              <w:t>Dr. I.M. Sahai, Office Management &amp; Secretarial Practice, Sahitya Bhawan Publications, New Delhi.</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7934" w:type="dxa"/>
            <w:gridSpan w:val="2"/>
            <w:shd w:val="clear" w:color="auto" w:fill="auto"/>
            <w:vAlign w:val="center"/>
          </w:tcPr>
          <w:p w:rsidR="00F32587" w:rsidRPr="00954440" w:rsidRDefault="00F32587" w:rsidP="00954440">
            <w:pPr>
              <w:pStyle w:val="Normal1"/>
              <w:widowControl w:val="0"/>
              <w:spacing w:line="240" w:lineRule="auto"/>
              <w:rPr>
                <w:rFonts w:ascii="Times New Roman" w:eastAsia="Times New Roman" w:hAnsi="Times New Roman" w:cs="Times New Roman"/>
              </w:rPr>
            </w:pPr>
            <w:r w:rsidRPr="00954440">
              <w:rPr>
                <w:rFonts w:ascii="Times New Roman" w:eastAsia="Times New Roman" w:hAnsi="Times New Roman" w:cs="Times New Roman"/>
              </w:rPr>
              <w:t>T Ramaswamy, Principles Of Office Management, Himalaya Publishers, Mumbai.</w:t>
            </w:r>
          </w:p>
        </w:tc>
      </w:tr>
      <w:tr w:rsidR="00F32587" w:rsidRPr="00954440" w:rsidTr="005E3432">
        <w:trPr>
          <w:cantSplit/>
          <w:tblHeader/>
        </w:trPr>
        <w:tc>
          <w:tcPr>
            <w:tcW w:w="8885" w:type="dxa"/>
            <w:gridSpan w:val="4"/>
            <w:shd w:val="clear" w:color="auto" w:fill="auto"/>
            <w:vAlign w:val="center"/>
          </w:tcPr>
          <w:p w:rsidR="00F32587" w:rsidRPr="00954440" w:rsidRDefault="00F32587" w:rsidP="00954440">
            <w:pPr>
              <w:pStyle w:val="Normal1"/>
              <w:widowControl w:val="0"/>
              <w:spacing w:line="240" w:lineRule="auto"/>
              <w:rPr>
                <w:rFonts w:ascii="Times New Roman" w:eastAsia="Times New Roman" w:hAnsi="Times New Roman" w:cs="Times New Roman"/>
              </w:rPr>
            </w:pPr>
            <w:r w:rsidRPr="00954440">
              <w:rPr>
                <w:rFonts w:ascii="Times New Roman" w:eastAsia="Times New Roman" w:hAnsi="Times New Roman" w:cs="Times New Roman"/>
                <w:b/>
              </w:rPr>
              <w:t>NOTE: Latest Edition of Textbooks May be Used</w:t>
            </w:r>
          </w:p>
        </w:tc>
      </w:tr>
      <w:tr w:rsidR="00F32587" w:rsidRPr="00954440" w:rsidTr="005E3432">
        <w:trPr>
          <w:cantSplit/>
          <w:tblHeader/>
        </w:trPr>
        <w:tc>
          <w:tcPr>
            <w:tcW w:w="8885" w:type="dxa"/>
            <w:gridSpan w:val="4"/>
            <w:shd w:val="clear" w:color="auto" w:fill="auto"/>
            <w:vAlign w:val="center"/>
          </w:tcPr>
          <w:p w:rsidR="00F32587" w:rsidRPr="00954440" w:rsidRDefault="00F32587" w:rsidP="00954440">
            <w:pPr>
              <w:pStyle w:val="Normal1"/>
              <w:widowControl w:val="0"/>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b/>
              </w:rPr>
              <w:t>Web Resources</w:t>
            </w:r>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7934" w:type="dxa"/>
            <w:gridSpan w:val="2"/>
            <w:shd w:val="clear" w:color="auto" w:fill="auto"/>
          </w:tcPr>
          <w:p w:rsidR="00F32587" w:rsidRPr="00954440" w:rsidRDefault="00B72C0F" w:rsidP="00954440">
            <w:pPr>
              <w:pStyle w:val="Normal1"/>
              <w:widowControl w:val="0"/>
              <w:spacing w:line="240" w:lineRule="auto"/>
              <w:jc w:val="both"/>
              <w:rPr>
                <w:rFonts w:ascii="Times New Roman" w:eastAsia="Times New Roman" w:hAnsi="Times New Roman" w:cs="Times New Roman"/>
              </w:rPr>
            </w:pPr>
            <w:hyperlink r:id="rId37">
              <w:r w:rsidR="00F32587" w:rsidRPr="00954440">
                <w:rPr>
                  <w:rFonts w:ascii="Times New Roman" w:eastAsia="Times New Roman" w:hAnsi="Times New Roman" w:cs="Times New Roman"/>
                  <w:color w:val="000000"/>
                </w:rPr>
                <w:t>https://accountlearning.com/basic-functions-modern-office/</w:t>
              </w:r>
            </w:hyperlink>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7934" w:type="dxa"/>
            <w:gridSpan w:val="2"/>
            <w:shd w:val="clear" w:color="auto" w:fill="auto"/>
          </w:tcPr>
          <w:p w:rsidR="00F32587" w:rsidRPr="00954440" w:rsidRDefault="00B72C0F" w:rsidP="00954440">
            <w:pPr>
              <w:pStyle w:val="Normal1"/>
              <w:widowControl w:val="0"/>
              <w:spacing w:line="240" w:lineRule="auto"/>
              <w:jc w:val="both"/>
              <w:rPr>
                <w:rFonts w:ascii="Times New Roman" w:eastAsia="Times New Roman" w:hAnsi="Times New Roman" w:cs="Times New Roman"/>
              </w:rPr>
            </w:pPr>
            <w:hyperlink r:id="rId38">
              <w:r w:rsidR="00F32587" w:rsidRPr="00954440">
                <w:rPr>
                  <w:rFonts w:ascii="Times New Roman" w:eastAsia="Times New Roman" w:hAnsi="Times New Roman" w:cs="Times New Roman"/>
                  <w:color w:val="000000"/>
                </w:rPr>
                <w:t>https://records.princeton.edu/records-management-manual/records-management-concepts-definitions</w:t>
              </w:r>
            </w:hyperlink>
          </w:p>
        </w:tc>
      </w:tr>
      <w:tr w:rsidR="00F32587" w:rsidRPr="00954440" w:rsidTr="005E3432">
        <w:trPr>
          <w:cantSplit/>
          <w:tblHeader/>
        </w:trPr>
        <w:tc>
          <w:tcPr>
            <w:tcW w:w="951" w:type="dxa"/>
            <w:gridSpan w:val="2"/>
            <w:shd w:val="clear" w:color="auto" w:fill="auto"/>
            <w:vAlign w:val="center"/>
          </w:tcPr>
          <w:p w:rsidR="00F32587" w:rsidRPr="00954440" w:rsidRDefault="00F32587"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7934" w:type="dxa"/>
            <w:gridSpan w:val="2"/>
            <w:shd w:val="clear" w:color="auto" w:fill="auto"/>
          </w:tcPr>
          <w:p w:rsidR="00F32587" w:rsidRPr="00954440" w:rsidRDefault="00B72C0F" w:rsidP="00954440">
            <w:pPr>
              <w:pStyle w:val="Normal1"/>
              <w:widowControl w:val="0"/>
              <w:spacing w:line="240" w:lineRule="auto"/>
              <w:jc w:val="both"/>
              <w:rPr>
                <w:rFonts w:ascii="Times New Roman" w:eastAsia="Times New Roman" w:hAnsi="Times New Roman" w:cs="Times New Roman"/>
              </w:rPr>
            </w:pPr>
            <w:hyperlink r:id="rId39">
              <w:r w:rsidR="00F32587" w:rsidRPr="00954440">
                <w:rPr>
                  <w:rFonts w:ascii="Times New Roman" w:eastAsia="Times New Roman" w:hAnsi="Times New Roman" w:cs="Times New Roman"/>
                  <w:color w:val="000000"/>
                </w:rPr>
                <w:t>https://www.yourarticlelibrary.com/secretarial-practice/secretarial-practice-definition-importance-and-qualifications/75929</w:t>
              </w:r>
            </w:hyperlink>
          </w:p>
        </w:tc>
      </w:tr>
    </w:tbl>
    <w:p w:rsidR="00F32587" w:rsidRPr="00954440" w:rsidRDefault="00F32587" w:rsidP="00954440">
      <w:pPr>
        <w:pStyle w:val="Normal1"/>
        <w:rPr>
          <w:rFonts w:ascii="Times New Roman" w:eastAsia="Times New Roman" w:hAnsi="Times New Roman" w:cs="Times New Roman"/>
          <w:b/>
        </w:rPr>
      </w:pPr>
    </w:p>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 xml:space="preserve">MAPPING WITH PROGRAMME OUTCOMES </w:t>
      </w:r>
      <w:r w:rsidRPr="00954440">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F32587" w:rsidRPr="00954440" w:rsidTr="005E3432">
        <w:trPr>
          <w:cantSplit/>
          <w:trHeight w:val="518"/>
          <w:tblHeader/>
          <w:jc w:val="center"/>
        </w:trPr>
        <w:tc>
          <w:tcPr>
            <w:tcW w:w="1417"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PO1</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PO4</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PO5</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PO6</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PO7</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PO8</w:t>
            </w:r>
          </w:p>
        </w:tc>
        <w:tc>
          <w:tcPr>
            <w:tcW w:w="803"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PSO1</w:t>
            </w:r>
          </w:p>
        </w:tc>
        <w:tc>
          <w:tcPr>
            <w:tcW w:w="803"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PSO2</w:t>
            </w:r>
          </w:p>
        </w:tc>
        <w:tc>
          <w:tcPr>
            <w:tcW w:w="803"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PSO3</w:t>
            </w:r>
          </w:p>
        </w:tc>
      </w:tr>
      <w:tr w:rsidR="00F32587" w:rsidRPr="00954440" w:rsidTr="005E3432">
        <w:trPr>
          <w:cantSplit/>
          <w:trHeight w:val="518"/>
          <w:tblHeader/>
          <w:jc w:val="center"/>
        </w:trPr>
        <w:tc>
          <w:tcPr>
            <w:tcW w:w="1417"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F32587" w:rsidRPr="00954440" w:rsidTr="005E3432">
        <w:trPr>
          <w:cantSplit/>
          <w:trHeight w:val="649"/>
          <w:tblHeader/>
          <w:jc w:val="center"/>
        </w:trPr>
        <w:tc>
          <w:tcPr>
            <w:tcW w:w="1417"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F32587" w:rsidRPr="00954440" w:rsidTr="005E3432">
        <w:trPr>
          <w:cantSplit/>
          <w:trHeight w:val="518"/>
          <w:tblHeader/>
          <w:jc w:val="center"/>
        </w:trPr>
        <w:tc>
          <w:tcPr>
            <w:tcW w:w="1417"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F32587" w:rsidRPr="00954440" w:rsidTr="005E3432">
        <w:trPr>
          <w:cantSplit/>
          <w:trHeight w:val="533"/>
          <w:tblHeader/>
          <w:jc w:val="center"/>
        </w:trPr>
        <w:tc>
          <w:tcPr>
            <w:tcW w:w="1417"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F32587" w:rsidRPr="00954440" w:rsidTr="005E3432">
        <w:trPr>
          <w:cantSplit/>
          <w:trHeight w:val="518"/>
          <w:tblHeader/>
          <w:jc w:val="center"/>
        </w:trPr>
        <w:tc>
          <w:tcPr>
            <w:tcW w:w="1417"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F32587" w:rsidRPr="00954440" w:rsidTr="005E3432">
        <w:trPr>
          <w:cantSplit/>
          <w:trHeight w:val="518"/>
          <w:tblHeader/>
          <w:jc w:val="center"/>
        </w:trPr>
        <w:tc>
          <w:tcPr>
            <w:tcW w:w="1417"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803"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r>
      <w:tr w:rsidR="00F32587" w:rsidRPr="00954440" w:rsidTr="005E3432">
        <w:trPr>
          <w:cantSplit/>
          <w:trHeight w:val="518"/>
          <w:tblHeader/>
          <w:jc w:val="center"/>
        </w:trPr>
        <w:tc>
          <w:tcPr>
            <w:tcW w:w="1417"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AVERAGE</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tcPr>
          <w:p w:rsidR="00F32587" w:rsidRPr="00954440" w:rsidRDefault="00F32587"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F32587" w:rsidRPr="00954440" w:rsidRDefault="00F32587"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F32587" w:rsidRPr="00954440" w:rsidRDefault="00F32587"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bl>
    <w:p w:rsidR="00F32587" w:rsidRPr="00954440" w:rsidRDefault="00F32587" w:rsidP="00954440">
      <w:pPr>
        <w:pStyle w:val="Normal1"/>
        <w:pBdr>
          <w:top w:val="nil"/>
          <w:left w:val="nil"/>
          <w:bottom w:val="nil"/>
          <w:right w:val="nil"/>
          <w:between w:val="nil"/>
        </w:pBdr>
        <w:spacing w:before="120"/>
        <w:ind w:left="720"/>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3 – Strong, 2- Medium, 1- Low</w:t>
      </w:r>
    </w:p>
    <w:p w:rsidR="00F32587" w:rsidRPr="00954440" w:rsidRDefault="00F32587" w:rsidP="00954440">
      <w:pPr>
        <w:spacing w:after="160" w:line="259" w:lineRule="auto"/>
        <w:rPr>
          <w:rFonts w:eastAsia="Times New Roman"/>
          <w:b/>
          <w:sz w:val="22"/>
          <w:szCs w:val="22"/>
          <w:lang w:eastAsia="en-IN"/>
        </w:rPr>
      </w:pPr>
      <w:r w:rsidRPr="00954440">
        <w:rPr>
          <w:rFonts w:eastAsia="Times New Roman"/>
          <w:b/>
          <w:sz w:val="22"/>
          <w:szCs w:val="22"/>
          <w:lang w:eastAsia="en-IN"/>
        </w:rPr>
        <w:br w:type="page"/>
      </w:r>
    </w:p>
    <w:p w:rsidR="00C17800" w:rsidRPr="00954440" w:rsidRDefault="00C17800" w:rsidP="00954440">
      <w:pPr>
        <w:spacing w:after="160" w:line="259" w:lineRule="auto"/>
        <w:jc w:val="center"/>
        <w:rPr>
          <w:rFonts w:eastAsia="Times New Roman"/>
          <w:b/>
          <w:smallCaps/>
          <w:sz w:val="22"/>
          <w:szCs w:val="22"/>
          <w:u w:val="single"/>
        </w:rPr>
      </w:pPr>
      <w:r w:rsidRPr="00954440">
        <w:rPr>
          <w:rFonts w:eastAsia="Times New Roman"/>
          <w:b/>
          <w:smallCaps/>
          <w:sz w:val="22"/>
          <w:szCs w:val="22"/>
          <w:u w:val="single"/>
        </w:rPr>
        <w:lastRenderedPageBreak/>
        <w:t>Elective - II: International Trade</w:t>
      </w:r>
    </w:p>
    <w:tbl>
      <w:tblPr>
        <w:tblW w:w="8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
        <w:gridCol w:w="626"/>
        <w:gridCol w:w="290"/>
        <w:gridCol w:w="536"/>
        <w:gridCol w:w="531"/>
        <w:gridCol w:w="524"/>
        <w:gridCol w:w="1309"/>
        <w:gridCol w:w="1146"/>
        <w:gridCol w:w="904"/>
        <w:gridCol w:w="828"/>
        <w:gridCol w:w="284"/>
        <w:gridCol w:w="966"/>
      </w:tblGrid>
      <w:tr w:rsidR="005E3432" w:rsidRPr="00954440" w:rsidTr="005E3432">
        <w:trPr>
          <w:cantSplit/>
          <w:tblHeader/>
        </w:trPr>
        <w:tc>
          <w:tcPr>
            <w:tcW w:w="1566" w:type="dxa"/>
            <w:gridSpan w:val="2"/>
            <w:vMerge w:val="restart"/>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Subject Code</w:t>
            </w:r>
          </w:p>
        </w:tc>
        <w:tc>
          <w:tcPr>
            <w:tcW w:w="290" w:type="dxa"/>
            <w:vMerge w:val="restart"/>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w:t>
            </w:r>
          </w:p>
        </w:tc>
        <w:tc>
          <w:tcPr>
            <w:tcW w:w="536" w:type="dxa"/>
            <w:vMerge w:val="restart"/>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w:t>
            </w:r>
          </w:p>
        </w:tc>
        <w:tc>
          <w:tcPr>
            <w:tcW w:w="531" w:type="dxa"/>
            <w:vMerge w:val="restart"/>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P</w:t>
            </w:r>
          </w:p>
        </w:tc>
        <w:tc>
          <w:tcPr>
            <w:tcW w:w="524" w:type="dxa"/>
            <w:vMerge w:val="restart"/>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S</w:t>
            </w:r>
          </w:p>
        </w:tc>
        <w:tc>
          <w:tcPr>
            <w:tcW w:w="1309" w:type="dxa"/>
            <w:vMerge w:val="restart"/>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Credits</w:t>
            </w:r>
          </w:p>
        </w:tc>
        <w:tc>
          <w:tcPr>
            <w:tcW w:w="1146" w:type="dxa"/>
            <w:vMerge w:val="restart"/>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Inst. Hours</w:t>
            </w:r>
          </w:p>
        </w:tc>
        <w:tc>
          <w:tcPr>
            <w:tcW w:w="2982" w:type="dxa"/>
            <w:gridSpan w:val="4"/>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Marks</w:t>
            </w:r>
          </w:p>
        </w:tc>
      </w:tr>
      <w:tr w:rsidR="005E3432" w:rsidRPr="00954440" w:rsidTr="005E3432">
        <w:trPr>
          <w:cantSplit/>
          <w:tblHeader/>
        </w:trPr>
        <w:tc>
          <w:tcPr>
            <w:tcW w:w="1566" w:type="dxa"/>
            <w:gridSpan w:val="2"/>
            <w:vMerge/>
            <w:shd w:val="clear" w:color="auto" w:fill="auto"/>
            <w:vAlign w:val="center"/>
          </w:tcPr>
          <w:p w:rsidR="005E3432" w:rsidRPr="00954440" w:rsidRDefault="005E343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290" w:type="dxa"/>
            <w:vMerge/>
            <w:shd w:val="clear" w:color="auto" w:fill="auto"/>
            <w:vAlign w:val="center"/>
          </w:tcPr>
          <w:p w:rsidR="005E3432" w:rsidRPr="00954440" w:rsidRDefault="005E343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36" w:type="dxa"/>
            <w:vMerge/>
            <w:shd w:val="clear" w:color="auto" w:fill="auto"/>
            <w:vAlign w:val="center"/>
          </w:tcPr>
          <w:p w:rsidR="005E3432" w:rsidRPr="00954440" w:rsidRDefault="005E343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31" w:type="dxa"/>
            <w:vMerge/>
            <w:shd w:val="clear" w:color="auto" w:fill="auto"/>
            <w:vAlign w:val="center"/>
          </w:tcPr>
          <w:p w:rsidR="005E3432" w:rsidRPr="00954440" w:rsidRDefault="005E343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524" w:type="dxa"/>
            <w:vMerge/>
            <w:shd w:val="clear" w:color="auto" w:fill="auto"/>
            <w:vAlign w:val="center"/>
          </w:tcPr>
          <w:p w:rsidR="005E3432" w:rsidRPr="00954440" w:rsidRDefault="005E343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309" w:type="dxa"/>
            <w:vMerge/>
            <w:shd w:val="clear" w:color="auto" w:fill="auto"/>
            <w:vAlign w:val="center"/>
          </w:tcPr>
          <w:p w:rsidR="005E3432" w:rsidRPr="00954440" w:rsidRDefault="005E343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1146" w:type="dxa"/>
            <w:vMerge/>
            <w:shd w:val="clear" w:color="auto" w:fill="auto"/>
            <w:vAlign w:val="center"/>
          </w:tcPr>
          <w:p w:rsidR="005E3432" w:rsidRPr="00954440" w:rsidRDefault="005E3432" w:rsidP="00954440">
            <w:pPr>
              <w:pStyle w:val="Normal1"/>
              <w:widowControl w:val="0"/>
              <w:pBdr>
                <w:top w:val="nil"/>
                <w:left w:val="nil"/>
                <w:bottom w:val="nil"/>
                <w:right w:val="nil"/>
                <w:between w:val="nil"/>
              </w:pBdr>
              <w:rPr>
                <w:rFonts w:ascii="Times New Roman" w:eastAsia="Times New Roman" w:hAnsi="Times New Roman" w:cs="Times New Roman"/>
                <w:b/>
              </w:rPr>
            </w:pPr>
          </w:p>
        </w:tc>
        <w:tc>
          <w:tcPr>
            <w:tcW w:w="904" w:type="dxa"/>
            <w:tcBorders>
              <w:right w:val="single" w:sz="4" w:space="0" w:color="000000"/>
            </w:tcBorders>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CIA</w:t>
            </w:r>
          </w:p>
        </w:tc>
        <w:tc>
          <w:tcPr>
            <w:tcW w:w="1112" w:type="dxa"/>
            <w:gridSpan w:val="2"/>
            <w:tcBorders>
              <w:left w:val="single" w:sz="4" w:space="0" w:color="000000"/>
              <w:right w:val="single" w:sz="4" w:space="0" w:color="000000"/>
            </w:tcBorders>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External</w:t>
            </w:r>
          </w:p>
        </w:tc>
        <w:tc>
          <w:tcPr>
            <w:tcW w:w="966" w:type="dxa"/>
            <w:tcBorders>
              <w:left w:val="single" w:sz="4" w:space="0" w:color="000000"/>
            </w:tcBorders>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r>
      <w:tr w:rsidR="005E3432" w:rsidRPr="00954440" w:rsidTr="005E3432">
        <w:trPr>
          <w:cantSplit/>
          <w:tblHeader/>
        </w:trPr>
        <w:tc>
          <w:tcPr>
            <w:tcW w:w="1566" w:type="dxa"/>
            <w:gridSpan w:val="2"/>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hAnsi="Times New Roman" w:cs="Times New Roman"/>
                <w:lang w:bidi="ta-IN"/>
              </w:rPr>
              <w:t>23UCOSE25-3</w:t>
            </w:r>
          </w:p>
        </w:tc>
        <w:tc>
          <w:tcPr>
            <w:tcW w:w="290" w:type="dxa"/>
            <w:shd w:val="clear" w:color="auto" w:fill="auto"/>
            <w:vAlign w:val="center"/>
          </w:tcPr>
          <w:p w:rsidR="005E3432" w:rsidRPr="00954440" w:rsidRDefault="005E3432"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4</w:t>
            </w:r>
          </w:p>
        </w:tc>
        <w:tc>
          <w:tcPr>
            <w:tcW w:w="536" w:type="dxa"/>
            <w:shd w:val="clear" w:color="auto" w:fill="auto"/>
            <w:vAlign w:val="center"/>
          </w:tcPr>
          <w:p w:rsidR="005E3432" w:rsidRPr="00954440" w:rsidRDefault="005E3432"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531" w:type="dxa"/>
            <w:shd w:val="clear" w:color="auto" w:fill="auto"/>
            <w:vAlign w:val="center"/>
          </w:tcPr>
          <w:p w:rsidR="005E3432" w:rsidRPr="00954440" w:rsidRDefault="005E3432"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524" w:type="dxa"/>
            <w:shd w:val="clear" w:color="auto" w:fill="auto"/>
            <w:vAlign w:val="center"/>
          </w:tcPr>
          <w:p w:rsidR="005E3432" w:rsidRPr="00954440" w:rsidRDefault="005E3432" w:rsidP="00954440">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1309" w:type="dxa"/>
            <w:shd w:val="clear" w:color="auto" w:fill="auto"/>
            <w:vAlign w:val="center"/>
          </w:tcPr>
          <w:p w:rsidR="005E3432" w:rsidRPr="00954440" w:rsidRDefault="005E3432"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3</w:t>
            </w:r>
          </w:p>
        </w:tc>
        <w:tc>
          <w:tcPr>
            <w:tcW w:w="1146" w:type="dxa"/>
            <w:shd w:val="clear" w:color="auto" w:fill="auto"/>
            <w:vAlign w:val="center"/>
          </w:tcPr>
          <w:p w:rsidR="005E3432" w:rsidRPr="00954440" w:rsidRDefault="005E3432" w:rsidP="00954440">
            <w:pPr>
              <w:pStyle w:val="Normal1"/>
              <w:pBdr>
                <w:top w:val="nil"/>
                <w:left w:val="nil"/>
                <w:bottom w:val="nil"/>
                <w:right w:val="nil"/>
                <w:between w:val="nil"/>
              </w:pBdr>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4</w:t>
            </w:r>
          </w:p>
        </w:tc>
        <w:tc>
          <w:tcPr>
            <w:tcW w:w="904" w:type="dxa"/>
            <w:tcBorders>
              <w:right w:val="single" w:sz="4" w:space="0" w:color="000000"/>
            </w:tcBorders>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25</w:t>
            </w:r>
          </w:p>
        </w:tc>
        <w:tc>
          <w:tcPr>
            <w:tcW w:w="1112" w:type="dxa"/>
            <w:gridSpan w:val="2"/>
            <w:tcBorders>
              <w:left w:val="single" w:sz="4" w:space="0" w:color="000000"/>
              <w:right w:val="single" w:sz="4" w:space="0" w:color="000000"/>
            </w:tcBorders>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75</w:t>
            </w:r>
          </w:p>
        </w:tc>
        <w:tc>
          <w:tcPr>
            <w:tcW w:w="966" w:type="dxa"/>
            <w:tcBorders>
              <w:left w:val="single" w:sz="4" w:space="0" w:color="000000"/>
            </w:tcBorders>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100</w:t>
            </w:r>
          </w:p>
        </w:tc>
      </w:tr>
      <w:tr w:rsidR="005E3432" w:rsidRPr="00954440" w:rsidTr="005E3432">
        <w:trPr>
          <w:cantSplit/>
          <w:trHeight w:val="431"/>
          <w:tblHeader/>
        </w:trPr>
        <w:tc>
          <w:tcPr>
            <w:tcW w:w="8884" w:type="dxa"/>
            <w:gridSpan w:val="12"/>
            <w:shd w:val="clear" w:color="auto" w:fill="auto"/>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 xml:space="preserve">Learning Objectives </w:t>
            </w:r>
          </w:p>
        </w:tc>
      </w:tr>
      <w:tr w:rsidR="005E3432" w:rsidRPr="00954440" w:rsidTr="005E3432">
        <w:trPr>
          <w:cantSplit/>
          <w:tblHeader/>
        </w:trPr>
        <w:tc>
          <w:tcPr>
            <w:tcW w:w="940"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LO1</w:t>
            </w:r>
          </w:p>
        </w:tc>
        <w:tc>
          <w:tcPr>
            <w:tcW w:w="7944" w:type="dxa"/>
            <w:gridSpan w:val="11"/>
            <w:shd w:val="clear" w:color="auto" w:fill="auto"/>
          </w:tcPr>
          <w:p w:rsidR="005E3432" w:rsidRPr="00954440" w:rsidRDefault="005E3432"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 xml:space="preserve">To enable students familiarise with the  basics of International Trade. </w:t>
            </w:r>
          </w:p>
        </w:tc>
      </w:tr>
      <w:tr w:rsidR="005E3432" w:rsidRPr="00954440" w:rsidTr="005E3432">
        <w:trPr>
          <w:cantSplit/>
          <w:tblHeader/>
        </w:trPr>
        <w:tc>
          <w:tcPr>
            <w:tcW w:w="940"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LO2</w:t>
            </w:r>
          </w:p>
        </w:tc>
        <w:tc>
          <w:tcPr>
            <w:tcW w:w="7944" w:type="dxa"/>
            <w:gridSpan w:val="11"/>
            <w:shd w:val="clear" w:color="auto" w:fill="auto"/>
          </w:tcPr>
          <w:p w:rsidR="005E3432" w:rsidRPr="00954440" w:rsidRDefault="005E3432"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To know the various theories of international trade.</w:t>
            </w:r>
          </w:p>
        </w:tc>
      </w:tr>
      <w:tr w:rsidR="005E3432" w:rsidRPr="00954440" w:rsidTr="005E3432">
        <w:trPr>
          <w:cantSplit/>
          <w:tblHeader/>
        </w:trPr>
        <w:tc>
          <w:tcPr>
            <w:tcW w:w="940"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LO3</w:t>
            </w:r>
          </w:p>
        </w:tc>
        <w:tc>
          <w:tcPr>
            <w:tcW w:w="7944" w:type="dxa"/>
            <w:gridSpan w:val="11"/>
            <w:shd w:val="clear" w:color="auto" w:fill="auto"/>
          </w:tcPr>
          <w:p w:rsidR="005E3432" w:rsidRPr="00954440" w:rsidRDefault="005E3432" w:rsidP="00954440">
            <w:pPr>
              <w:pStyle w:val="Normal1"/>
              <w:pBdr>
                <w:top w:val="nil"/>
                <w:left w:val="nil"/>
                <w:bottom w:val="nil"/>
                <w:right w:val="nil"/>
                <w:between w:val="nil"/>
              </w:pBdr>
              <w:spacing w:line="240" w:lineRule="auto"/>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 xml:space="preserve">To impart knowledge about balance of trades and exchange rates. </w:t>
            </w:r>
          </w:p>
        </w:tc>
      </w:tr>
      <w:tr w:rsidR="005E3432" w:rsidRPr="00954440" w:rsidTr="005E3432">
        <w:trPr>
          <w:cantSplit/>
          <w:tblHeader/>
        </w:trPr>
        <w:tc>
          <w:tcPr>
            <w:tcW w:w="940"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LO4</w:t>
            </w:r>
          </w:p>
        </w:tc>
        <w:tc>
          <w:tcPr>
            <w:tcW w:w="7944" w:type="dxa"/>
            <w:gridSpan w:val="11"/>
            <w:shd w:val="clear" w:color="auto" w:fill="auto"/>
          </w:tcPr>
          <w:p w:rsidR="005E3432" w:rsidRPr="00954440" w:rsidRDefault="005E3432" w:rsidP="00954440">
            <w:pPr>
              <w:pStyle w:val="Normal1"/>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To gain knowledge about international institutions.</w:t>
            </w:r>
          </w:p>
        </w:tc>
      </w:tr>
      <w:tr w:rsidR="005E3432" w:rsidRPr="00954440" w:rsidTr="005E3432">
        <w:trPr>
          <w:cantSplit/>
          <w:tblHeader/>
        </w:trPr>
        <w:tc>
          <w:tcPr>
            <w:tcW w:w="940"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LO5</w:t>
            </w:r>
          </w:p>
        </w:tc>
        <w:tc>
          <w:tcPr>
            <w:tcW w:w="7944" w:type="dxa"/>
            <w:gridSpan w:val="11"/>
            <w:shd w:val="clear" w:color="auto" w:fill="auto"/>
          </w:tcPr>
          <w:p w:rsidR="005E3432" w:rsidRPr="00954440" w:rsidRDefault="005E3432" w:rsidP="00954440">
            <w:pPr>
              <w:pStyle w:val="Normal1"/>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To gain insights on World Trade Organisation</w:t>
            </w:r>
          </w:p>
        </w:tc>
      </w:tr>
      <w:tr w:rsidR="005E3432" w:rsidRPr="00954440" w:rsidTr="005E3432">
        <w:trPr>
          <w:cantSplit/>
          <w:tblHeader/>
        </w:trPr>
        <w:tc>
          <w:tcPr>
            <w:tcW w:w="8884" w:type="dxa"/>
            <w:gridSpan w:val="12"/>
            <w:shd w:val="clear" w:color="auto" w:fill="auto"/>
            <w:vAlign w:val="center"/>
          </w:tcPr>
          <w:p w:rsidR="005E3432" w:rsidRPr="00954440" w:rsidRDefault="005E3432" w:rsidP="00954440">
            <w:pPr>
              <w:pStyle w:val="Normal1"/>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954440">
              <w:rPr>
                <w:rFonts w:ascii="Times New Roman" w:eastAsia="Times New Roman" w:hAnsi="Times New Roman" w:cs="Times New Roman"/>
                <w:b/>
                <w:color w:val="000000"/>
              </w:rPr>
              <w:t>Prerequisite: Should have studied Commerce in XII Std</w:t>
            </w:r>
          </w:p>
        </w:tc>
      </w:tr>
      <w:tr w:rsidR="005E3432" w:rsidRPr="00954440" w:rsidTr="005E3432">
        <w:trPr>
          <w:cantSplit/>
          <w:tblHeader/>
        </w:trPr>
        <w:tc>
          <w:tcPr>
            <w:tcW w:w="940" w:type="dxa"/>
            <w:shd w:val="clear" w:color="auto" w:fill="auto"/>
          </w:tcPr>
          <w:p w:rsidR="005E3432" w:rsidRPr="00954440" w:rsidRDefault="005E3432"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Unit</w:t>
            </w:r>
          </w:p>
        </w:tc>
        <w:tc>
          <w:tcPr>
            <w:tcW w:w="6694" w:type="dxa"/>
            <w:gridSpan w:val="9"/>
            <w:shd w:val="clear" w:color="auto" w:fill="auto"/>
          </w:tcPr>
          <w:p w:rsidR="005E3432" w:rsidRPr="00954440" w:rsidRDefault="005E3432"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Contents</w:t>
            </w:r>
          </w:p>
        </w:tc>
        <w:tc>
          <w:tcPr>
            <w:tcW w:w="1250" w:type="dxa"/>
            <w:gridSpan w:val="2"/>
            <w:shd w:val="clear" w:color="auto" w:fill="auto"/>
          </w:tcPr>
          <w:p w:rsidR="005E3432" w:rsidRPr="00954440" w:rsidRDefault="005E3432" w:rsidP="00954440">
            <w:pPr>
              <w:pStyle w:val="Normal1"/>
              <w:spacing w:line="240" w:lineRule="auto"/>
              <w:rPr>
                <w:rFonts w:ascii="Times New Roman" w:eastAsia="Times New Roman" w:hAnsi="Times New Roman" w:cs="Times New Roman"/>
                <w:b/>
              </w:rPr>
            </w:pPr>
            <w:r w:rsidRPr="00954440">
              <w:rPr>
                <w:rFonts w:ascii="Times New Roman" w:eastAsia="Times New Roman" w:hAnsi="Times New Roman" w:cs="Times New Roman"/>
                <w:b/>
              </w:rPr>
              <w:t>No. of Hours</w:t>
            </w:r>
          </w:p>
        </w:tc>
      </w:tr>
      <w:tr w:rsidR="005E3432" w:rsidRPr="00954440" w:rsidTr="005E3432">
        <w:trPr>
          <w:cantSplit/>
          <w:trHeight w:val="917"/>
          <w:tblHeader/>
        </w:trPr>
        <w:tc>
          <w:tcPr>
            <w:tcW w:w="940"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w:t>
            </w:r>
          </w:p>
        </w:tc>
        <w:tc>
          <w:tcPr>
            <w:tcW w:w="6694" w:type="dxa"/>
            <w:gridSpan w:val="9"/>
            <w:shd w:val="clear" w:color="auto" w:fill="auto"/>
            <w:vAlign w:val="center"/>
          </w:tcPr>
          <w:p w:rsidR="005E3432" w:rsidRPr="00954440" w:rsidRDefault="005E3432"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rPr>
              <w:t>Introduction to International Trade – Meaning – Definition - Difference between Internal and International Trade – Importance of International Trade in the Global context</w:t>
            </w:r>
          </w:p>
        </w:tc>
        <w:tc>
          <w:tcPr>
            <w:tcW w:w="1250" w:type="dxa"/>
            <w:gridSpan w:val="2"/>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12</w:t>
            </w:r>
          </w:p>
        </w:tc>
      </w:tr>
      <w:tr w:rsidR="005E3432" w:rsidRPr="00954440" w:rsidTr="005E3432">
        <w:trPr>
          <w:cantSplit/>
          <w:trHeight w:val="899"/>
          <w:tblHeader/>
        </w:trPr>
        <w:tc>
          <w:tcPr>
            <w:tcW w:w="940"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w:t>
            </w:r>
          </w:p>
        </w:tc>
        <w:tc>
          <w:tcPr>
            <w:tcW w:w="6694" w:type="dxa"/>
            <w:gridSpan w:val="9"/>
            <w:shd w:val="clear" w:color="auto" w:fill="auto"/>
            <w:vAlign w:val="center"/>
          </w:tcPr>
          <w:p w:rsidR="005E3432" w:rsidRPr="00954440" w:rsidRDefault="005E3432"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color w:val="000000"/>
              </w:rPr>
              <w:t>Theories of International trade: Classical theories - Adam smith’s theory of Absolute Advantage – Ricardo’s Comparative cost theory - Modern theories of International Trade - Haberler’s Opportunity Cost theory – Heckscher –Ohlin’s Modern theory – International trade and Factor Mobility Theory – Leontiff’s Paradox - International trade and economic growth theory - Immiserating growth theory.</w:t>
            </w:r>
          </w:p>
        </w:tc>
        <w:tc>
          <w:tcPr>
            <w:tcW w:w="1250" w:type="dxa"/>
            <w:gridSpan w:val="2"/>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12</w:t>
            </w:r>
          </w:p>
        </w:tc>
      </w:tr>
      <w:tr w:rsidR="005E3432" w:rsidRPr="00954440" w:rsidTr="005E3432">
        <w:trPr>
          <w:cantSplit/>
          <w:trHeight w:val="1790"/>
          <w:tblHeader/>
        </w:trPr>
        <w:tc>
          <w:tcPr>
            <w:tcW w:w="940" w:type="dxa"/>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III</w:t>
            </w:r>
          </w:p>
        </w:tc>
        <w:tc>
          <w:tcPr>
            <w:tcW w:w="6694" w:type="dxa"/>
            <w:gridSpan w:val="9"/>
            <w:shd w:val="clear" w:color="auto" w:fill="auto"/>
            <w:vAlign w:val="center"/>
          </w:tcPr>
          <w:p w:rsidR="005E3432" w:rsidRPr="00954440" w:rsidRDefault="005E3432"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color w:val="000000"/>
              </w:rPr>
              <w:t>Balance of Payments – Components of Balance of Payments - Current account, Capital account &amp; Official settlement accounts - Disequilibrium in BOP -Methods of correcting Disequilibrium - Balance of Payment adjustment Theories - Marshall Lerner mechanism.</w:t>
            </w:r>
          </w:p>
          <w:p w:rsidR="005E3432" w:rsidRPr="00954440" w:rsidRDefault="005E3432" w:rsidP="00954440">
            <w:pPr>
              <w:pStyle w:val="Normal1"/>
              <w:spacing w:line="240" w:lineRule="auto"/>
              <w:jc w:val="both"/>
              <w:rPr>
                <w:rFonts w:ascii="Times New Roman" w:eastAsia="Times New Roman" w:hAnsi="Times New Roman" w:cs="Times New Roman"/>
              </w:rPr>
            </w:pPr>
            <w:r w:rsidRPr="00954440">
              <w:rPr>
                <w:rFonts w:ascii="Times New Roman" w:eastAsia="Times New Roman" w:hAnsi="Times New Roman" w:cs="Times New Roman"/>
                <w:color w:val="000000"/>
              </w:rPr>
              <w:t>Balance of Trade – Terms of Trade – Meaning – Definition – Difference between BOP and BOT.</w:t>
            </w:r>
          </w:p>
        </w:tc>
        <w:tc>
          <w:tcPr>
            <w:tcW w:w="1250" w:type="dxa"/>
            <w:gridSpan w:val="2"/>
            <w:shd w:val="clear" w:color="auto" w:fill="auto"/>
            <w:vAlign w:val="center"/>
          </w:tcPr>
          <w:p w:rsidR="005E3432" w:rsidRPr="00954440" w:rsidRDefault="005E3432"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12</w:t>
            </w:r>
          </w:p>
        </w:tc>
      </w:tr>
    </w:tbl>
    <w:p w:rsidR="005E3432" w:rsidRPr="00954440" w:rsidRDefault="005E3432" w:rsidP="00954440">
      <w:pPr>
        <w:spacing w:after="160" w:line="259" w:lineRule="auto"/>
        <w:jc w:val="center"/>
        <w:rPr>
          <w:rFonts w:eastAsia="Times New Roman"/>
          <w:b/>
          <w:smallCaps/>
          <w:sz w:val="22"/>
          <w:szCs w:val="22"/>
          <w:u w:val="single"/>
        </w:rPr>
      </w:pPr>
    </w:p>
    <w:tbl>
      <w:tblPr>
        <w:tblW w:w="8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
        <w:gridCol w:w="93"/>
        <w:gridCol w:w="6694"/>
        <w:gridCol w:w="1250"/>
      </w:tblGrid>
      <w:tr w:rsidR="00C17800" w:rsidRPr="00954440" w:rsidTr="005E3432">
        <w:trPr>
          <w:cantSplit/>
          <w:trHeight w:val="629"/>
          <w:tblHeader/>
        </w:trPr>
        <w:tc>
          <w:tcPr>
            <w:tcW w:w="940" w:type="dxa"/>
            <w:gridSpan w:val="2"/>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IV</w:t>
            </w:r>
          </w:p>
        </w:tc>
        <w:tc>
          <w:tcPr>
            <w:tcW w:w="6694" w:type="dxa"/>
            <w:shd w:val="clear" w:color="auto" w:fill="auto"/>
            <w:vAlign w:val="center"/>
          </w:tcPr>
          <w:p w:rsidR="00C17800" w:rsidRPr="00954440" w:rsidRDefault="00C17800" w:rsidP="00954440">
            <w:pPr>
              <w:pStyle w:val="Normal1"/>
              <w:pBdr>
                <w:top w:val="nil"/>
                <w:left w:val="nil"/>
                <w:bottom w:val="nil"/>
                <w:right w:val="nil"/>
                <w:between w:val="nil"/>
              </w:pBdr>
              <w:spacing w:line="240" w:lineRule="auto"/>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International Economic Institutions - International Monetary System - Bretton Woods Conference – IMF - Objectives, Organizational structure – Membership – Quotas – Borrowing and Lending </w:t>
            </w:r>
          </w:p>
          <w:p w:rsidR="00C17800" w:rsidRPr="00954440" w:rsidRDefault="00C17800" w:rsidP="00954440">
            <w:pPr>
              <w:pStyle w:val="Normal1"/>
              <w:spacing w:line="240" w:lineRule="auto"/>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 xml:space="preserve">Programme of IMF – SDRs – India and IMF -World Bank and UNCTAD. </w:t>
            </w:r>
          </w:p>
        </w:tc>
        <w:tc>
          <w:tcPr>
            <w:tcW w:w="1250"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12</w:t>
            </w:r>
          </w:p>
        </w:tc>
      </w:tr>
      <w:tr w:rsidR="00C17800" w:rsidRPr="00954440" w:rsidTr="005E3432">
        <w:trPr>
          <w:cantSplit/>
          <w:trHeight w:val="809"/>
          <w:tblHeader/>
        </w:trPr>
        <w:tc>
          <w:tcPr>
            <w:tcW w:w="940" w:type="dxa"/>
            <w:gridSpan w:val="2"/>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V</w:t>
            </w:r>
          </w:p>
        </w:tc>
        <w:tc>
          <w:tcPr>
            <w:tcW w:w="6694" w:type="dxa"/>
            <w:shd w:val="clear" w:color="auto" w:fill="auto"/>
            <w:vAlign w:val="center"/>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 xml:space="preserve"> World Trade Organisation (WTO) – Functions and Objectives – Agricultural Agreements – GATS - TRIPS – TRIMS.</w:t>
            </w:r>
          </w:p>
        </w:tc>
        <w:tc>
          <w:tcPr>
            <w:tcW w:w="1250"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12</w:t>
            </w:r>
          </w:p>
        </w:tc>
      </w:tr>
      <w:tr w:rsidR="00C17800" w:rsidRPr="00954440" w:rsidTr="005E3432">
        <w:trPr>
          <w:cantSplit/>
          <w:tblHeader/>
        </w:trPr>
        <w:tc>
          <w:tcPr>
            <w:tcW w:w="940" w:type="dxa"/>
            <w:gridSpan w:val="2"/>
            <w:shd w:val="clear" w:color="auto" w:fill="auto"/>
          </w:tcPr>
          <w:p w:rsidR="00C17800" w:rsidRPr="00954440" w:rsidRDefault="00C17800" w:rsidP="00954440">
            <w:pPr>
              <w:pStyle w:val="Normal1"/>
              <w:spacing w:line="240" w:lineRule="auto"/>
              <w:jc w:val="center"/>
              <w:rPr>
                <w:rFonts w:ascii="Times New Roman" w:eastAsia="Times New Roman" w:hAnsi="Times New Roman" w:cs="Times New Roman"/>
              </w:rPr>
            </w:pPr>
          </w:p>
        </w:tc>
        <w:tc>
          <w:tcPr>
            <w:tcW w:w="6694" w:type="dxa"/>
            <w:shd w:val="clear" w:color="auto" w:fill="auto"/>
            <w:vAlign w:val="center"/>
          </w:tcPr>
          <w:p w:rsidR="00C17800" w:rsidRPr="00954440" w:rsidRDefault="00C17800" w:rsidP="00954440">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954440">
              <w:rPr>
                <w:rFonts w:ascii="Times New Roman" w:eastAsia="Times New Roman" w:hAnsi="Times New Roman" w:cs="Times New Roman"/>
                <w:b/>
                <w:color w:val="000000"/>
              </w:rPr>
              <w:t>TOTAL</w:t>
            </w:r>
          </w:p>
        </w:tc>
        <w:tc>
          <w:tcPr>
            <w:tcW w:w="1250"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60</w:t>
            </w:r>
          </w:p>
        </w:tc>
      </w:tr>
      <w:tr w:rsidR="00C17800" w:rsidRPr="00954440" w:rsidTr="005E3432">
        <w:trPr>
          <w:cantSplit/>
          <w:tblHeader/>
        </w:trPr>
        <w:tc>
          <w:tcPr>
            <w:tcW w:w="8884" w:type="dxa"/>
            <w:gridSpan w:val="4"/>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lastRenderedPageBreak/>
              <w:t>Course Outcomes</w:t>
            </w:r>
          </w:p>
        </w:tc>
      </w:tr>
      <w:tr w:rsidR="00C17800" w:rsidRPr="00954440" w:rsidTr="005E3432">
        <w:trPr>
          <w:cantSplit/>
          <w:trHeight w:val="512"/>
          <w:tblHeader/>
        </w:trPr>
        <w:tc>
          <w:tcPr>
            <w:tcW w:w="940" w:type="dxa"/>
            <w:gridSpan w:val="2"/>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7944" w:type="dxa"/>
            <w:gridSpan w:val="2"/>
            <w:shd w:val="clear" w:color="auto" w:fill="auto"/>
          </w:tcPr>
          <w:p w:rsidR="00C17800" w:rsidRPr="00954440" w:rsidRDefault="00C17800" w:rsidP="00954440">
            <w:pPr>
              <w:pStyle w:val="Normal1"/>
              <w:pBdr>
                <w:top w:val="nil"/>
                <w:left w:val="nil"/>
                <w:bottom w:val="nil"/>
                <w:right w:val="nil"/>
                <w:between w:val="nil"/>
              </w:pBdr>
              <w:spacing w:line="240" w:lineRule="auto"/>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Distinguish between the concept of internal and international trade.</w:t>
            </w:r>
          </w:p>
        </w:tc>
      </w:tr>
      <w:tr w:rsidR="00C17800" w:rsidRPr="00954440" w:rsidTr="005E3432">
        <w:trPr>
          <w:cantSplit/>
          <w:trHeight w:val="440"/>
          <w:tblHeader/>
        </w:trPr>
        <w:tc>
          <w:tcPr>
            <w:tcW w:w="940" w:type="dxa"/>
            <w:gridSpan w:val="2"/>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7944" w:type="dxa"/>
            <w:gridSpan w:val="2"/>
            <w:shd w:val="clear" w:color="auto" w:fill="auto"/>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Define the various theories of international trade.</w:t>
            </w:r>
          </w:p>
        </w:tc>
      </w:tr>
      <w:tr w:rsidR="00C17800" w:rsidRPr="00954440" w:rsidTr="005E3432">
        <w:trPr>
          <w:cantSplit/>
          <w:trHeight w:val="440"/>
          <w:tblHeader/>
        </w:trPr>
        <w:tc>
          <w:tcPr>
            <w:tcW w:w="940" w:type="dxa"/>
            <w:gridSpan w:val="2"/>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7944" w:type="dxa"/>
            <w:gridSpan w:val="2"/>
            <w:shd w:val="clear" w:color="auto" w:fill="auto"/>
          </w:tcPr>
          <w:p w:rsidR="00C17800" w:rsidRPr="00954440" w:rsidRDefault="00C17800" w:rsidP="00954440">
            <w:pPr>
              <w:pStyle w:val="Normal1"/>
              <w:pBdr>
                <w:top w:val="nil"/>
                <w:left w:val="nil"/>
                <w:bottom w:val="nil"/>
                <w:right w:val="nil"/>
                <w:between w:val="nil"/>
              </w:pBdr>
              <w:spacing w:line="240" w:lineRule="auto"/>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 xml:space="preserve">Examine the balance of trade and exchange rates </w:t>
            </w:r>
          </w:p>
        </w:tc>
      </w:tr>
      <w:tr w:rsidR="00C17800" w:rsidRPr="00954440" w:rsidTr="005E3432">
        <w:trPr>
          <w:cantSplit/>
          <w:trHeight w:val="359"/>
          <w:tblHeader/>
        </w:trPr>
        <w:tc>
          <w:tcPr>
            <w:tcW w:w="940" w:type="dxa"/>
            <w:gridSpan w:val="2"/>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7944" w:type="dxa"/>
            <w:gridSpan w:val="2"/>
            <w:shd w:val="clear" w:color="auto" w:fill="auto"/>
          </w:tcPr>
          <w:p w:rsidR="00C17800" w:rsidRPr="00954440" w:rsidRDefault="00C17800" w:rsidP="00954440">
            <w:pPr>
              <w:pStyle w:val="Normal1"/>
              <w:pBdr>
                <w:top w:val="nil"/>
                <w:left w:val="nil"/>
                <w:bottom w:val="nil"/>
                <w:right w:val="nil"/>
                <w:between w:val="nil"/>
              </w:pBdr>
              <w:spacing w:line="240" w:lineRule="auto"/>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Appraise the role of IMF and IBRD.</w:t>
            </w:r>
          </w:p>
        </w:tc>
      </w:tr>
      <w:tr w:rsidR="00C17800" w:rsidRPr="00954440" w:rsidTr="005E3432">
        <w:trPr>
          <w:cantSplit/>
          <w:trHeight w:val="431"/>
          <w:tblHeader/>
        </w:trPr>
        <w:tc>
          <w:tcPr>
            <w:tcW w:w="940" w:type="dxa"/>
            <w:gridSpan w:val="2"/>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7944" w:type="dxa"/>
            <w:gridSpan w:val="2"/>
            <w:shd w:val="clear" w:color="auto" w:fill="auto"/>
          </w:tcPr>
          <w:p w:rsidR="00C17800" w:rsidRPr="00954440" w:rsidRDefault="00C17800" w:rsidP="00954440">
            <w:pPr>
              <w:pStyle w:val="Normal1"/>
              <w:pBdr>
                <w:top w:val="nil"/>
                <w:left w:val="nil"/>
                <w:bottom w:val="nil"/>
                <w:right w:val="nil"/>
                <w:between w:val="nil"/>
              </w:pBdr>
              <w:spacing w:line="240" w:lineRule="auto"/>
              <w:jc w:val="both"/>
              <w:rPr>
                <w:rFonts w:ascii="Times New Roman" w:eastAsia="Times New Roman" w:hAnsi="Times New Roman" w:cs="Times New Roman"/>
                <w:color w:val="000000"/>
              </w:rPr>
            </w:pPr>
            <w:r w:rsidRPr="00954440">
              <w:rPr>
                <w:rFonts w:ascii="Times New Roman" w:eastAsia="Times New Roman" w:hAnsi="Times New Roman" w:cs="Times New Roman"/>
                <w:color w:val="000000"/>
              </w:rPr>
              <w:t xml:space="preserve">Define the workings of WTO and with special reference to India. </w:t>
            </w:r>
          </w:p>
        </w:tc>
      </w:tr>
      <w:tr w:rsidR="00C17800" w:rsidRPr="00954440" w:rsidTr="005E3432">
        <w:trPr>
          <w:cantSplit/>
          <w:trHeight w:val="431"/>
          <w:tblHeader/>
        </w:trPr>
        <w:tc>
          <w:tcPr>
            <w:tcW w:w="8884" w:type="dxa"/>
            <w:gridSpan w:val="4"/>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b/>
              </w:rPr>
            </w:pPr>
            <w:r w:rsidRPr="00954440">
              <w:rPr>
                <w:rFonts w:ascii="Times New Roman" w:eastAsia="Times New Roman" w:hAnsi="Times New Roman" w:cs="Times New Roman"/>
                <w:b/>
              </w:rPr>
              <w:t>Textbooks</w:t>
            </w:r>
          </w:p>
        </w:tc>
      </w:tr>
      <w:tr w:rsidR="00C17800" w:rsidRPr="00954440" w:rsidTr="005E3432">
        <w:trPr>
          <w:cantSplit/>
          <w:trHeight w:val="431"/>
          <w:tblHeader/>
        </w:trPr>
        <w:tc>
          <w:tcPr>
            <w:tcW w:w="847"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8037" w:type="dxa"/>
            <w:gridSpan w:val="3"/>
            <w:shd w:val="clear" w:color="auto" w:fill="auto"/>
            <w:vAlign w:val="center"/>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 xml:space="preserve"> Francis Cherunilam, International Trade and Export Management – Himalaya Publishing House - Mumbai –04.</w:t>
            </w:r>
          </w:p>
        </w:tc>
      </w:tr>
      <w:tr w:rsidR="00C17800" w:rsidRPr="00954440" w:rsidTr="005E3432">
        <w:trPr>
          <w:cantSplit/>
          <w:trHeight w:val="431"/>
          <w:tblHeader/>
        </w:trPr>
        <w:tc>
          <w:tcPr>
            <w:tcW w:w="847"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7" w:type="dxa"/>
            <w:gridSpan w:val="3"/>
            <w:shd w:val="clear" w:color="auto" w:fill="auto"/>
            <w:vAlign w:val="center"/>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Paul.R.Krugman and Maurice Obstfeld, International Economics (Theory and Policy) -Pearson Education Asia - Addison Wesley Longman (P) Ltd. - Delhi – 92.</w:t>
            </w:r>
          </w:p>
        </w:tc>
      </w:tr>
      <w:tr w:rsidR="00C17800" w:rsidRPr="00954440" w:rsidTr="005E3432">
        <w:trPr>
          <w:cantSplit/>
          <w:trHeight w:val="431"/>
          <w:tblHeader/>
        </w:trPr>
        <w:tc>
          <w:tcPr>
            <w:tcW w:w="847"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7" w:type="dxa"/>
            <w:gridSpan w:val="3"/>
            <w:shd w:val="clear" w:color="auto" w:fill="auto"/>
            <w:vAlign w:val="center"/>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Robert J.Carbaugh, International Economics - Thomson Information Publishing Group -Wadsworth Publishing Company -California.</w:t>
            </w:r>
          </w:p>
        </w:tc>
      </w:tr>
      <w:tr w:rsidR="00C17800" w:rsidRPr="00954440" w:rsidTr="005E3432">
        <w:trPr>
          <w:cantSplit/>
          <w:trHeight w:val="431"/>
          <w:tblHeader/>
        </w:trPr>
        <w:tc>
          <w:tcPr>
            <w:tcW w:w="847"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4</w:t>
            </w:r>
          </w:p>
        </w:tc>
        <w:tc>
          <w:tcPr>
            <w:tcW w:w="8037" w:type="dxa"/>
            <w:gridSpan w:val="3"/>
            <w:shd w:val="clear" w:color="auto" w:fill="auto"/>
            <w:vAlign w:val="center"/>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H.G. Mannur, International Economics – Vikas Publishing House (P) Ltd – New Delhi-14.</w:t>
            </w:r>
          </w:p>
        </w:tc>
      </w:tr>
      <w:tr w:rsidR="00C17800" w:rsidRPr="00954440" w:rsidTr="005E3432">
        <w:trPr>
          <w:cantSplit/>
          <w:trHeight w:val="431"/>
          <w:tblHeader/>
        </w:trPr>
        <w:tc>
          <w:tcPr>
            <w:tcW w:w="847"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8037" w:type="dxa"/>
            <w:gridSpan w:val="3"/>
            <w:shd w:val="clear" w:color="auto" w:fill="auto"/>
            <w:vAlign w:val="center"/>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BimalJaiswal&amp;Richa Banerjee, Introduction To International Business, Himalaya Publication, Mumbai</w:t>
            </w:r>
          </w:p>
        </w:tc>
      </w:tr>
      <w:tr w:rsidR="00C17800" w:rsidRPr="00954440" w:rsidTr="005E3432">
        <w:trPr>
          <w:cantSplit/>
          <w:trHeight w:val="431"/>
          <w:tblHeader/>
        </w:trPr>
        <w:tc>
          <w:tcPr>
            <w:tcW w:w="8884" w:type="dxa"/>
            <w:gridSpan w:val="4"/>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b/>
              </w:rPr>
              <w:t>Reference Books</w:t>
            </w:r>
          </w:p>
        </w:tc>
      </w:tr>
      <w:tr w:rsidR="00C17800" w:rsidRPr="00954440" w:rsidTr="005E3432">
        <w:trPr>
          <w:cantSplit/>
          <w:trHeight w:val="431"/>
          <w:tblHeader/>
        </w:trPr>
        <w:tc>
          <w:tcPr>
            <w:tcW w:w="847"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8037" w:type="dxa"/>
            <w:gridSpan w:val="3"/>
            <w:shd w:val="clear" w:color="auto" w:fill="auto"/>
            <w:vAlign w:val="center"/>
          </w:tcPr>
          <w:p w:rsidR="00C17800" w:rsidRPr="00954440" w:rsidRDefault="00C17800" w:rsidP="00954440">
            <w:pPr>
              <w:pStyle w:val="Normal1"/>
              <w:widowControl w:val="0"/>
              <w:spacing w:line="240" w:lineRule="auto"/>
              <w:rPr>
                <w:rFonts w:ascii="Times New Roman" w:eastAsia="Times New Roman" w:hAnsi="Times New Roman" w:cs="Times New Roman"/>
              </w:rPr>
            </w:pPr>
            <w:r w:rsidRPr="00954440">
              <w:rPr>
                <w:rFonts w:ascii="Times New Roman" w:eastAsia="Times New Roman" w:hAnsi="Times New Roman" w:cs="Times New Roman"/>
              </w:rPr>
              <w:t xml:space="preserve">Dr. T. Aryamala,Vijay Nicole, International Trade, Chennai </w:t>
            </w:r>
          </w:p>
        </w:tc>
      </w:tr>
      <w:tr w:rsidR="00C17800" w:rsidRPr="00954440" w:rsidTr="005E3432">
        <w:trPr>
          <w:cantSplit/>
          <w:trHeight w:val="431"/>
          <w:tblHeader/>
        </w:trPr>
        <w:tc>
          <w:tcPr>
            <w:tcW w:w="847"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7" w:type="dxa"/>
            <w:gridSpan w:val="3"/>
            <w:shd w:val="clear" w:color="auto" w:fill="auto"/>
            <w:vAlign w:val="center"/>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Avadhani, V.A. International Financial Management, Himalaya Publications, Mumbai</w:t>
            </w:r>
          </w:p>
        </w:tc>
      </w:tr>
      <w:tr w:rsidR="00C17800" w:rsidRPr="00954440" w:rsidTr="005E3432">
        <w:trPr>
          <w:cantSplit/>
          <w:trHeight w:val="431"/>
          <w:tblHeader/>
        </w:trPr>
        <w:tc>
          <w:tcPr>
            <w:tcW w:w="847"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7" w:type="dxa"/>
            <w:gridSpan w:val="3"/>
            <w:shd w:val="clear" w:color="auto" w:fill="auto"/>
            <w:vAlign w:val="center"/>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Punam Agarwal and Jatinder Kaur, International Business, Kalyani Publications, New Delhi</w:t>
            </w:r>
          </w:p>
        </w:tc>
      </w:tr>
      <w:tr w:rsidR="00C17800" w:rsidRPr="00954440" w:rsidTr="005E3432">
        <w:trPr>
          <w:cantSplit/>
          <w:trHeight w:val="431"/>
          <w:tblHeader/>
        </w:trPr>
        <w:tc>
          <w:tcPr>
            <w:tcW w:w="847"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4</w:t>
            </w:r>
          </w:p>
        </w:tc>
        <w:tc>
          <w:tcPr>
            <w:tcW w:w="8037" w:type="dxa"/>
            <w:gridSpan w:val="3"/>
            <w:shd w:val="clear" w:color="auto" w:fill="auto"/>
            <w:vAlign w:val="center"/>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S Sankaran , International Trade, Margham Publication, Chennai</w:t>
            </w:r>
          </w:p>
        </w:tc>
      </w:tr>
      <w:tr w:rsidR="00C17800" w:rsidRPr="00954440" w:rsidTr="005E3432">
        <w:trPr>
          <w:cantSplit/>
          <w:trHeight w:val="431"/>
          <w:tblHeader/>
        </w:trPr>
        <w:tc>
          <w:tcPr>
            <w:tcW w:w="847"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5</w:t>
            </w:r>
          </w:p>
        </w:tc>
        <w:tc>
          <w:tcPr>
            <w:tcW w:w="8037" w:type="dxa"/>
            <w:gridSpan w:val="3"/>
            <w:shd w:val="clear" w:color="auto" w:fill="auto"/>
            <w:vAlign w:val="center"/>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C B Gupta, International Business, S Chand Publishing, New Delhi</w:t>
            </w:r>
          </w:p>
        </w:tc>
      </w:tr>
      <w:tr w:rsidR="00C17800" w:rsidRPr="00954440" w:rsidTr="005E3432">
        <w:trPr>
          <w:cantSplit/>
          <w:trHeight w:val="431"/>
          <w:tblHeader/>
        </w:trPr>
        <w:tc>
          <w:tcPr>
            <w:tcW w:w="8884" w:type="dxa"/>
            <w:gridSpan w:val="4"/>
            <w:shd w:val="clear" w:color="auto" w:fill="auto"/>
            <w:vAlign w:val="center"/>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b/>
              </w:rPr>
              <w:t>NOTE: Latest Edition of Textbooks May be Used</w:t>
            </w:r>
          </w:p>
        </w:tc>
      </w:tr>
      <w:tr w:rsidR="00C17800" w:rsidRPr="00954440" w:rsidTr="005E3432">
        <w:trPr>
          <w:cantSplit/>
          <w:trHeight w:val="431"/>
          <w:tblHeader/>
        </w:trPr>
        <w:tc>
          <w:tcPr>
            <w:tcW w:w="8884" w:type="dxa"/>
            <w:gridSpan w:val="4"/>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b/>
              </w:rPr>
              <w:t>Web Resources</w:t>
            </w:r>
          </w:p>
        </w:tc>
      </w:tr>
      <w:tr w:rsidR="00C17800" w:rsidRPr="00954440" w:rsidTr="005E3432">
        <w:trPr>
          <w:cantSplit/>
          <w:trHeight w:val="431"/>
          <w:tblHeader/>
        </w:trPr>
        <w:tc>
          <w:tcPr>
            <w:tcW w:w="847"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1</w:t>
            </w:r>
          </w:p>
        </w:tc>
        <w:tc>
          <w:tcPr>
            <w:tcW w:w="8037" w:type="dxa"/>
            <w:gridSpan w:val="3"/>
            <w:shd w:val="clear" w:color="auto" w:fill="auto"/>
            <w:vAlign w:val="center"/>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https://opentext.wsu.edu/cpim/chapter/2-1-international-trade/</w:t>
            </w:r>
          </w:p>
        </w:tc>
      </w:tr>
      <w:tr w:rsidR="00C17800" w:rsidRPr="00954440" w:rsidTr="005E3432">
        <w:trPr>
          <w:cantSplit/>
          <w:trHeight w:val="431"/>
          <w:tblHeader/>
        </w:trPr>
        <w:tc>
          <w:tcPr>
            <w:tcW w:w="847"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7" w:type="dxa"/>
            <w:gridSpan w:val="3"/>
            <w:shd w:val="clear" w:color="auto" w:fill="auto"/>
            <w:vAlign w:val="center"/>
          </w:tcPr>
          <w:p w:rsidR="00C17800" w:rsidRPr="00954440" w:rsidRDefault="00B72C0F" w:rsidP="00954440">
            <w:pPr>
              <w:pStyle w:val="Normal1"/>
              <w:spacing w:line="240" w:lineRule="auto"/>
              <w:rPr>
                <w:rFonts w:ascii="Times New Roman" w:eastAsia="Times New Roman" w:hAnsi="Times New Roman" w:cs="Times New Roman"/>
              </w:rPr>
            </w:pPr>
            <w:hyperlink r:id="rId40" w:history="1">
              <w:r w:rsidR="00C17800" w:rsidRPr="00954440">
                <w:rPr>
                  <w:rStyle w:val="Hyperlink"/>
                  <w:rFonts w:ascii="Times New Roman" w:eastAsia="Times New Roman" w:hAnsi="Times New Roman" w:cs="Times New Roman"/>
                </w:rPr>
                <w:t>https://www.economicsdiscussion.net/balance-of-payment/balance-of-payments-international-trade-economics/30644</w:t>
              </w:r>
            </w:hyperlink>
          </w:p>
        </w:tc>
      </w:tr>
      <w:tr w:rsidR="00C17800" w:rsidRPr="00954440" w:rsidTr="005E3432">
        <w:trPr>
          <w:cantSplit/>
          <w:trHeight w:val="431"/>
          <w:tblHeader/>
        </w:trPr>
        <w:tc>
          <w:tcPr>
            <w:tcW w:w="847" w:type="dxa"/>
            <w:shd w:val="clear" w:color="auto" w:fill="auto"/>
            <w:vAlign w:val="center"/>
          </w:tcPr>
          <w:p w:rsidR="00C17800" w:rsidRPr="00954440" w:rsidRDefault="00C17800" w:rsidP="00954440">
            <w:pPr>
              <w:pStyle w:val="Normal1"/>
              <w:spacing w:line="240" w:lineRule="auto"/>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7" w:type="dxa"/>
            <w:gridSpan w:val="3"/>
            <w:shd w:val="clear" w:color="auto" w:fill="auto"/>
            <w:vAlign w:val="center"/>
          </w:tcPr>
          <w:p w:rsidR="00C17800" w:rsidRPr="00954440" w:rsidRDefault="00C17800" w:rsidP="00954440">
            <w:pPr>
              <w:pStyle w:val="Normal1"/>
              <w:spacing w:line="240" w:lineRule="auto"/>
              <w:rPr>
                <w:rFonts w:ascii="Times New Roman" w:eastAsia="Times New Roman" w:hAnsi="Times New Roman" w:cs="Times New Roman"/>
              </w:rPr>
            </w:pPr>
            <w:r w:rsidRPr="00954440">
              <w:rPr>
                <w:rFonts w:ascii="Times New Roman" w:eastAsia="Times New Roman" w:hAnsi="Times New Roman" w:cs="Times New Roman"/>
              </w:rPr>
              <w:t>https://www.wto.org/english/thewto_e/countries_e/india_e.htm</w:t>
            </w:r>
          </w:p>
        </w:tc>
      </w:tr>
    </w:tbl>
    <w:p w:rsidR="00643E77" w:rsidRDefault="00643E77" w:rsidP="00954440">
      <w:pPr>
        <w:pStyle w:val="Normal1"/>
        <w:jc w:val="center"/>
        <w:rPr>
          <w:rFonts w:ascii="Times New Roman" w:eastAsia="Times New Roman" w:hAnsi="Times New Roman" w:cs="Times New Roman"/>
          <w:b/>
        </w:rPr>
      </w:pPr>
    </w:p>
    <w:p w:rsidR="00643E77" w:rsidRDefault="00643E77">
      <w:pPr>
        <w:spacing w:after="160" w:line="259" w:lineRule="auto"/>
        <w:rPr>
          <w:rFonts w:eastAsia="Times New Roman"/>
          <w:b/>
          <w:sz w:val="22"/>
          <w:szCs w:val="22"/>
          <w:lang w:val="en-IN"/>
        </w:rPr>
      </w:pPr>
      <w:r>
        <w:rPr>
          <w:rFonts w:eastAsia="Times New Roman"/>
          <w:b/>
        </w:rPr>
        <w:br w:type="page"/>
      </w:r>
    </w:p>
    <w:p w:rsidR="00C17800" w:rsidRDefault="00C17800" w:rsidP="00954440">
      <w:pPr>
        <w:pStyle w:val="Normal1"/>
        <w:jc w:val="center"/>
        <w:rPr>
          <w:rFonts w:ascii="Times New Roman" w:eastAsia="Times New Roman" w:hAnsi="Times New Roman" w:cs="Times New Roman"/>
          <w:b/>
        </w:rPr>
      </w:pPr>
    </w:p>
    <w:p w:rsidR="00643E77" w:rsidRDefault="00643E77" w:rsidP="00954440">
      <w:pPr>
        <w:pStyle w:val="Normal1"/>
        <w:jc w:val="center"/>
        <w:rPr>
          <w:rFonts w:ascii="Times New Roman" w:eastAsia="Times New Roman" w:hAnsi="Times New Roman" w:cs="Times New Roman"/>
          <w:b/>
        </w:rPr>
      </w:pPr>
    </w:p>
    <w:p w:rsidR="00643E77" w:rsidRPr="00954440" w:rsidRDefault="00643E77" w:rsidP="00954440">
      <w:pPr>
        <w:pStyle w:val="Normal1"/>
        <w:jc w:val="center"/>
        <w:rPr>
          <w:rFonts w:ascii="Times New Roman" w:eastAsia="Times New Roman" w:hAnsi="Times New Roman" w:cs="Times New Roman"/>
          <w:b/>
        </w:rPr>
      </w:pPr>
    </w:p>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 xml:space="preserve">MAPPING WITH PROGRAMME OUTCOMES </w:t>
      </w:r>
      <w:r w:rsidRPr="00954440">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C17800" w:rsidRPr="00954440" w:rsidTr="005E3432">
        <w:trPr>
          <w:cantSplit/>
          <w:trHeight w:val="518"/>
          <w:tblHeader/>
          <w:jc w:val="center"/>
        </w:trPr>
        <w:tc>
          <w:tcPr>
            <w:tcW w:w="1417"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PO1</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PO4</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PO5</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PO6</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PO7</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PO8</w:t>
            </w:r>
          </w:p>
        </w:tc>
        <w:tc>
          <w:tcPr>
            <w:tcW w:w="803"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PSO1</w:t>
            </w:r>
          </w:p>
        </w:tc>
        <w:tc>
          <w:tcPr>
            <w:tcW w:w="803"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PSO2</w:t>
            </w:r>
          </w:p>
        </w:tc>
        <w:tc>
          <w:tcPr>
            <w:tcW w:w="803"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PSO3</w:t>
            </w:r>
          </w:p>
        </w:tc>
      </w:tr>
      <w:tr w:rsidR="00C17800" w:rsidRPr="00954440" w:rsidTr="005E3432">
        <w:trPr>
          <w:cantSplit/>
          <w:trHeight w:val="518"/>
          <w:tblHeader/>
          <w:jc w:val="center"/>
        </w:trPr>
        <w:tc>
          <w:tcPr>
            <w:tcW w:w="1417"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CO1</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C17800" w:rsidRPr="00954440" w:rsidTr="005E3432">
        <w:trPr>
          <w:cantSplit/>
          <w:trHeight w:val="649"/>
          <w:tblHeader/>
          <w:jc w:val="center"/>
        </w:trPr>
        <w:tc>
          <w:tcPr>
            <w:tcW w:w="1417"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C17800" w:rsidRPr="00954440" w:rsidTr="005E3432">
        <w:trPr>
          <w:cantSplit/>
          <w:trHeight w:val="518"/>
          <w:tblHeader/>
          <w:jc w:val="center"/>
        </w:trPr>
        <w:tc>
          <w:tcPr>
            <w:tcW w:w="1417"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C17800" w:rsidRPr="00954440" w:rsidTr="005E3432">
        <w:trPr>
          <w:cantSplit/>
          <w:trHeight w:val="533"/>
          <w:tblHeader/>
          <w:jc w:val="center"/>
        </w:trPr>
        <w:tc>
          <w:tcPr>
            <w:tcW w:w="1417"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CO4</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C17800" w:rsidRPr="00954440" w:rsidTr="005E3432">
        <w:trPr>
          <w:cantSplit/>
          <w:trHeight w:val="518"/>
          <w:tblHeader/>
          <w:jc w:val="center"/>
        </w:trPr>
        <w:tc>
          <w:tcPr>
            <w:tcW w:w="1417"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CO5</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r w:rsidR="00C17800" w:rsidRPr="00954440" w:rsidTr="005E3432">
        <w:trPr>
          <w:cantSplit/>
          <w:trHeight w:val="518"/>
          <w:tblHeader/>
          <w:jc w:val="center"/>
        </w:trPr>
        <w:tc>
          <w:tcPr>
            <w:tcW w:w="1417"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TOTAL</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803"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15</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10</w:t>
            </w:r>
          </w:p>
        </w:tc>
      </w:tr>
      <w:tr w:rsidR="00C17800" w:rsidRPr="00954440" w:rsidTr="005E3432">
        <w:trPr>
          <w:cantSplit/>
          <w:trHeight w:val="518"/>
          <w:tblHeader/>
          <w:jc w:val="center"/>
        </w:trPr>
        <w:tc>
          <w:tcPr>
            <w:tcW w:w="1417"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b/>
              </w:rPr>
            </w:pPr>
            <w:r w:rsidRPr="00954440">
              <w:rPr>
                <w:rFonts w:ascii="Times New Roman" w:eastAsia="Times New Roman" w:hAnsi="Times New Roman" w:cs="Times New Roman"/>
                <w:b/>
              </w:rPr>
              <w:t>AVERAGE</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tcPr>
          <w:p w:rsidR="00C17800" w:rsidRPr="00954440" w:rsidRDefault="00C17800" w:rsidP="00954440">
            <w:pPr>
              <w:pStyle w:val="Normal1"/>
              <w:rPr>
                <w:rFonts w:ascii="Times New Roman" w:eastAsia="Times New Roman" w:hAnsi="Times New Roman" w:cs="Times New Roman"/>
              </w:rPr>
            </w:pPr>
            <w:r w:rsidRPr="00954440">
              <w:rPr>
                <w:rFonts w:ascii="Times New Roman" w:eastAsia="Times New Roman" w:hAnsi="Times New Roman" w:cs="Times New Roman"/>
              </w:rPr>
              <w:t>3</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2.4</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670"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vAlign w:val="center"/>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3</w:t>
            </w:r>
          </w:p>
        </w:tc>
        <w:tc>
          <w:tcPr>
            <w:tcW w:w="803" w:type="dxa"/>
            <w:shd w:val="clear" w:color="auto" w:fill="auto"/>
          </w:tcPr>
          <w:p w:rsidR="00C17800" w:rsidRPr="00954440" w:rsidRDefault="00C17800" w:rsidP="00954440">
            <w:pPr>
              <w:pStyle w:val="Normal1"/>
              <w:jc w:val="center"/>
              <w:rPr>
                <w:rFonts w:ascii="Times New Roman" w:eastAsia="Times New Roman" w:hAnsi="Times New Roman" w:cs="Times New Roman"/>
              </w:rPr>
            </w:pPr>
            <w:r w:rsidRPr="00954440">
              <w:rPr>
                <w:rFonts w:ascii="Times New Roman" w:eastAsia="Times New Roman" w:hAnsi="Times New Roman" w:cs="Times New Roman"/>
              </w:rPr>
              <w:t>2</w:t>
            </w:r>
          </w:p>
        </w:tc>
      </w:tr>
    </w:tbl>
    <w:p w:rsidR="00C17800" w:rsidRPr="00954440" w:rsidRDefault="00C17800" w:rsidP="00954440">
      <w:pPr>
        <w:spacing w:after="160" w:line="259" w:lineRule="auto"/>
        <w:jc w:val="center"/>
        <w:rPr>
          <w:rFonts w:eastAsia="Times New Roman"/>
          <w:b/>
          <w:color w:val="000000"/>
          <w:sz w:val="22"/>
          <w:szCs w:val="22"/>
        </w:rPr>
      </w:pPr>
      <w:r w:rsidRPr="00954440">
        <w:rPr>
          <w:rFonts w:eastAsia="Times New Roman"/>
          <w:b/>
          <w:color w:val="000000"/>
          <w:sz w:val="22"/>
          <w:szCs w:val="22"/>
        </w:rPr>
        <w:t>3 – Strong, 2- Medium, 1- Low</w:t>
      </w:r>
    </w:p>
    <w:p w:rsidR="00C17800" w:rsidRPr="00954440" w:rsidRDefault="00C17800" w:rsidP="00954440">
      <w:pPr>
        <w:spacing w:after="160" w:line="259" w:lineRule="auto"/>
        <w:rPr>
          <w:rFonts w:eastAsia="Times New Roman"/>
          <w:b/>
          <w:color w:val="000000"/>
          <w:sz w:val="22"/>
          <w:szCs w:val="22"/>
        </w:rPr>
      </w:pPr>
      <w:r w:rsidRPr="00954440">
        <w:rPr>
          <w:rFonts w:eastAsia="Times New Roman"/>
          <w:b/>
          <w:color w:val="000000"/>
          <w:sz w:val="22"/>
          <w:szCs w:val="22"/>
        </w:rPr>
        <w:br w:type="page"/>
      </w:r>
    </w:p>
    <w:p w:rsidR="00C17800" w:rsidRPr="00954440" w:rsidRDefault="00C17800" w:rsidP="00954440">
      <w:pPr>
        <w:spacing w:after="160" w:line="259" w:lineRule="auto"/>
        <w:jc w:val="center"/>
        <w:rPr>
          <w:rFonts w:eastAsia="Times New Roman"/>
          <w:b/>
          <w:sz w:val="22"/>
          <w:szCs w:val="22"/>
          <w:lang w:eastAsia="en-IN"/>
        </w:rPr>
      </w:pPr>
    </w:p>
    <w:p w:rsidR="000D5931" w:rsidRPr="00954440" w:rsidRDefault="000D5931" w:rsidP="00954440">
      <w:pPr>
        <w:jc w:val="center"/>
        <w:rPr>
          <w:b/>
          <w:sz w:val="22"/>
          <w:szCs w:val="22"/>
          <w:u w:val="single"/>
        </w:rPr>
      </w:pPr>
    </w:p>
    <w:p w:rsidR="000D5931" w:rsidRPr="00954440" w:rsidRDefault="000D5931" w:rsidP="00954440">
      <w:pPr>
        <w:jc w:val="center"/>
        <w:rPr>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4629"/>
        <w:gridCol w:w="613"/>
        <w:gridCol w:w="576"/>
        <w:gridCol w:w="507"/>
        <w:gridCol w:w="581"/>
      </w:tblGrid>
      <w:tr w:rsidR="003002B9" w:rsidRPr="00954440" w:rsidTr="003002B9">
        <w:trPr>
          <w:trHeight w:val="405"/>
        </w:trPr>
        <w:tc>
          <w:tcPr>
            <w:tcW w:w="1617" w:type="dxa"/>
            <w:shd w:val="clear" w:color="auto" w:fill="auto"/>
            <w:vAlign w:val="center"/>
          </w:tcPr>
          <w:p w:rsidR="000D5931" w:rsidRPr="00954440" w:rsidRDefault="000D5931" w:rsidP="00954440">
            <w:pPr>
              <w:tabs>
                <w:tab w:val="center" w:pos="4680"/>
              </w:tabs>
              <w:spacing w:after="60" w:line="300" w:lineRule="auto"/>
              <w:rPr>
                <w:rFonts w:eastAsia="Times New Roman"/>
                <w:b/>
              </w:rPr>
            </w:pPr>
            <w:r w:rsidRPr="00954440">
              <w:rPr>
                <w:rFonts w:eastAsia="Times New Roman"/>
                <w:sz w:val="22"/>
                <w:szCs w:val="22"/>
              </w:rPr>
              <w:t>23UCOMN26</w:t>
            </w:r>
          </w:p>
        </w:tc>
        <w:tc>
          <w:tcPr>
            <w:tcW w:w="4629" w:type="dxa"/>
            <w:vMerge w:val="restart"/>
            <w:shd w:val="clear" w:color="auto" w:fill="auto"/>
            <w:vAlign w:val="center"/>
          </w:tcPr>
          <w:p w:rsidR="000D5931" w:rsidRPr="00954440" w:rsidRDefault="000D5931" w:rsidP="00954440">
            <w:pPr>
              <w:jc w:val="center"/>
              <w:rPr>
                <w:rFonts w:eastAsia="Times New Roman"/>
                <w:b/>
              </w:rPr>
            </w:pPr>
            <w:r w:rsidRPr="00954440">
              <w:rPr>
                <w:rFonts w:eastAsia="Times New Roman"/>
                <w:b/>
                <w:sz w:val="22"/>
                <w:szCs w:val="22"/>
              </w:rPr>
              <w:t>SKILL ENHANCEMENTCOURSE –NME 2</w:t>
            </w:r>
          </w:p>
          <w:p w:rsidR="000D5931" w:rsidRPr="00954440" w:rsidRDefault="000D5931" w:rsidP="00954440">
            <w:pPr>
              <w:jc w:val="center"/>
              <w:rPr>
                <w:rFonts w:eastAsia="Times New Roman"/>
                <w:b/>
              </w:rPr>
            </w:pPr>
            <w:r w:rsidRPr="00954440">
              <w:rPr>
                <w:rFonts w:eastAsia="Calibri"/>
                <w:b/>
                <w:sz w:val="22"/>
                <w:szCs w:val="22"/>
                <w:lang w:val="en-GB"/>
              </w:rPr>
              <w:t>FUNDAMENTALS OF FINTECH</w:t>
            </w:r>
          </w:p>
        </w:tc>
        <w:tc>
          <w:tcPr>
            <w:tcW w:w="613" w:type="dxa"/>
            <w:shd w:val="clear" w:color="auto" w:fill="auto"/>
            <w:vAlign w:val="center"/>
          </w:tcPr>
          <w:p w:rsidR="000D5931" w:rsidRPr="00954440" w:rsidRDefault="000D5931" w:rsidP="00954440">
            <w:pPr>
              <w:tabs>
                <w:tab w:val="center" w:pos="4680"/>
              </w:tabs>
              <w:spacing w:after="60" w:line="300" w:lineRule="auto"/>
              <w:jc w:val="center"/>
              <w:rPr>
                <w:rFonts w:eastAsia="Times New Roman"/>
                <w:b/>
              </w:rPr>
            </w:pPr>
            <w:r w:rsidRPr="00954440">
              <w:rPr>
                <w:rFonts w:eastAsia="Times New Roman"/>
                <w:b/>
                <w:sz w:val="22"/>
                <w:szCs w:val="22"/>
              </w:rPr>
              <w:t>L</w:t>
            </w:r>
          </w:p>
        </w:tc>
        <w:tc>
          <w:tcPr>
            <w:tcW w:w="576" w:type="dxa"/>
            <w:shd w:val="clear" w:color="auto" w:fill="auto"/>
            <w:vAlign w:val="center"/>
          </w:tcPr>
          <w:p w:rsidR="000D5931" w:rsidRPr="00954440" w:rsidRDefault="000D5931" w:rsidP="00954440">
            <w:pPr>
              <w:tabs>
                <w:tab w:val="center" w:pos="4680"/>
              </w:tabs>
              <w:spacing w:after="60" w:line="300" w:lineRule="auto"/>
              <w:jc w:val="center"/>
              <w:rPr>
                <w:rFonts w:eastAsia="Times New Roman"/>
                <w:b/>
              </w:rPr>
            </w:pPr>
            <w:r w:rsidRPr="00954440">
              <w:rPr>
                <w:rFonts w:eastAsia="Times New Roman"/>
                <w:b/>
                <w:sz w:val="22"/>
                <w:szCs w:val="22"/>
              </w:rPr>
              <w:t>T</w:t>
            </w:r>
          </w:p>
        </w:tc>
        <w:tc>
          <w:tcPr>
            <w:tcW w:w="507" w:type="dxa"/>
            <w:shd w:val="clear" w:color="auto" w:fill="auto"/>
            <w:vAlign w:val="center"/>
          </w:tcPr>
          <w:p w:rsidR="000D5931" w:rsidRPr="00954440" w:rsidRDefault="000D5931" w:rsidP="00954440">
            <w:pPr>
              <w:tabs>
                <w:tab w:val="center" w:pos="4680"/>
              </w:tabs>
              <w:spacing w:after="60" w:line="300" w:lineRule="auto"/>
              <w:jc w:val="center"/>
              <w:rPr>
                <w:rFonts w:eastAsia="Times New Roman"/>
                <w:b/>
              </w:rPr>
            </w:pPr>
            <w:r w:rsidRPr="00954440">
              <w:rPr>
                <w:rFonts w:eastAsia="Times New Roman"/>
                <w:b/>
                <w:sz w:val="22"/>
                <w:szCs w:val="22"/>
              </w:rPr>
              <w:t>P</w:t>
            </w:r>
          </w:p>
        </w:tc>
        <w:tc>
          <w:tcPr>
            <w:tcW w:w="581" w:type="dxa"/>
            <w:shd w:val="clear" w:color="auto" w:fill="auto"/>
            <w:vAlign w:val="center"/>
          </w:tcPr>
          <w:p w:rsidR="000D5931" w:rsidRPr="00954440" w:rsidRDefault="000D5931" w:rsidP="00954440">
            <w:pPr>
              <w:tabs>
                <w:tab w:val="center" w:pos="4680"/>
              </w:tabs>
              <w:spacing w:after="60" w:line="300" w:lineRule="auto"/>
              <w:jc w:val="center"/>
              <w:rPr>
                <w:rFonts w:eastAsia="Times New Roman"/>
                <w:b/>
              </w:rPr>
            </w:pPr>
            <w:r w:rsidRPr="00954440">
              <w:rPr>
                <w:rFonts w:eastAsia="Times New Roman"/>
                <w:b/>
                <w:sz w:val="22"/>
                <w:szCs w:val="22"/>
              </w:rPr>
              <w:t>C</w:t>
            </w:r>
          </w:p>
        </w:tc>
      </w:tr>
      <w:tr w:rsidR="003002B9" w:rsidRPr="00954440" w:rsidTr="003002B9">
        <w:trPr>
          <w:trHeight w:val="405"/>
        </w:trPr>
        <w:tc>
          <w:tcPr>
            <w:tcW w:w="1617" w:type="dxa"/>
            <w:shd w:val="clear" w:color="auto" w:fill="auto"/>
            <w:vAlign w:val="center"/>
          </w:tcPr>
          <w:p w:rsidR="000D5931" w:rsidRPr="00954440" w:rsidRDefault="000D5931" w:rsidP="00954440">
            <w:pPr>
              <w:tabs>
                <w:tab w:val="center" w:pos="4680"/>
              </w:tabs>
              <w:spacing w:after="60" w:line="300" w:lineRule="auto"/>
              <w:rPr>
                <w:rFonts w:eastAsia="Times New Roman"/>
                <w:b/>
                <w:lang w:eastAsia="en-IN"/>
              </w:rPr>
            </w:pPr>
            <w:r w:rsidRPr="00954440">
              <w:rPr>
                <w:rFonts w:eastAsia="Times New Roman"/>
                <w:b/>
                <w:sz w:val="22"/>
                <w:szCs w:val="22"/>
                <w:lang w:eastAsia="en-IN"/>
              </w:rPr>
              <w:t>Semester-2</w:t>
            </w:r>
          </w:p>
        </w:tc>
        <w:tc>
          <w:tcPr>
            <w:tcW w:w="4629" w:type="dxa"/>
            <w:vMerge/>
            <w:shd w:val="clear" w:color="auto" w:fill="auto"/>
            <w:vAlign w:val="center"/>
          </w:tcPr>
          <w:p w:rsidR="000D5931" w:rsidRPr="00954440" w:rsidRDefault="000D5931" w:rsidP="00954440">
            <w:pPr>
              <w:tabs>
                <w:tab w:val="center" w:pos="4680"/>
              </w:tabs>
              <w:spacing w:after="60" w:line="300" w:lineRule="auto"/>
              <w:rPr>
                <w:rFonts w:eastAsia="Times New Roman"/>
                <w:b/>
              </w:rPr>
            </w:pPr>
          </w:p>
        </w:tc>
        <w:tc>
          <w:tcPr>
            <w:tcW w:w="613" w:type="dxa"/>
            <w:shd w:val="clear" w:color="auto" w:fill="auto"/>
            <w:vAlign w:val="center"/>
          </w:tcPr>
          <w:p w:rsidR="000D5931" w:rsidRPr="00954440" w:rsidRDefault="000D5931" w:rsidP="00954440">
            <w:pPr>
              <w:tabs>
                <w:tab w:val="center" w:pos="4680"/>
              </w:tabs>
              <w:spacing w:after="60" w:line="300" w:lineRule="auto"/>
              <w:jc w:val="center"/>
              <w:rPr>
                <w:rFonts w:eastAsia="Times New Roman"/>
                <w:b/>
              </w:rPr>
            </w:pPr>
            <w:r w:rsidRPr="00954440">
              <w:rPr>
                <w:rFonts w:eastAsia="Times New Roman"/>
                <w:b/>
                <w:sz w:val="22"/>
                <w:szCs w:val="22"/>
              </w:rPr>
              <w:t>2</w:t>
            </w:r>
          </w:p>
        </w:tc>
        <w:tc>
          <w:tcPr>
            <w:tcW w:w="576" w:type="dxa"/>
            <w:shd w:val="clear" w:color="auto" w:fill="auto"/>
            <w:vAlign w:val="center"/>
          </w:tcPr>
          <w:p w:rsidR="000D5931" w:rsidRPr="00954440" w:rsidRDefault="000D5931" w:rsidP="00954440">
            <w:pPr>
              <w:tabs>
                <w:tab w:val="center" w:pos="4680"/>
              </w:tabs>
              <w:spacing w:after="60" w:line="300" w:lineRule="auto"/>
              <w:jc w:val="center"/>
              <w:rPr>
                <w:rFonts w:eastAsia="Times New Roman"/>
                <w:b/>
              </w:rPr>
            </w:pPr>
          </w:p>
        </w:tc>
        <w:tc>
          <w:tcPr>
            <w:tcW w:w="507" w:type="dxa"/>
            <w:shd w:val="clear" w:color="auto" w:fill="auto"/>
            <w:vAlign w:val="center"/>
          </w:tcPr>
          <w:p w:rsidR="000D5931" w:rsidRPr="00954440" w:rsidRDefault="000D5931" w:rsidP="00954440">
            <w:pPr>
              <w:tabs>
                <w:tab w:val="center" w:pos="4680"/>
              </w:tabs>
              <w:spacing w:after="60" w:line="300" w:lineRule="auto"/>
              <w:jc w:val="center"/>
              <w:rPr>
                <w:rFonts w:eastAsia="Times New Roman"/>
                <w:b/>
              </w:rPr>
            </w:pPr>
          </w:p>
        </w:tc>
        <w:tc>
          <w:tcPr>
            <w:tcW w:w="581" w:type="dxa"/>
            <w:shd w:val="clear" w:color="auto" w:fill="auto"/>
            <w:vAlign w:val="center"/>
          </w:tcPr>
          <w:p w:rsidR="000D5931" w:rsidRPr="00954440" w:rsidRDefault="000D5931" w:rsidP="00954440">
            <w:pPr>
              <w:tabs>
                <w:tab w:val="center" w:pos="4680"/>
              </w:tabs>
              <w:spacing w:after="60" w:line="300" w:lineRule="auto"/>
              <w:jc w:val="center"/>
              <w:rPr>
                <w:rFonts w:eastAsia="Times New Roman"/>
                <w:b/>
              </w:rPr>
            </w:pPr>
            <w:r w:rsidRPr="00954440">
              <w:rPr>
                <w:rFonts w:eastAsia="Times New Roman"/>
                <w:b/>
                <w:sz w:val="22"/>
                <w:szCs w:val="22"/>
              </w:rPr>
              <w:t>2</w:t>
            </w:r>
          </w:p>
        </w:tc>
      </w:tr>
    </w:tbl>
    <w:p w:rsidR="000D5931" w:rsidRPr="00954440" w:rsidRDefault="000D5931" w:rsidP="00954440">
      <w:pPr>
        <w:rPr>
          <w:rFonts w:eastAsia="Times New Roman"/>
          <w:sz w:val="22"/>
          <w:szCs w:val="22"/>
        </w:rPr>
      </w:pPr>
    </w:p>
    <w:p w:rsidR="000D5931" w:rsidRPr="00954440" w:rsidRDefault="000D5931" w:rsidP="00954440">
      <w:pPr>
        <w:rPr>
          <w:rFonts w:eastAsia="Times New Roman"/>
          <w:sz w:val="22"/>
          <w:szCs w:val="22"/>
        </w:rPr>
      </w:pPr>
    </w:p>
    <w:tbl>
      <w:tblPr>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7"/>
        <w:gridCol w:w="26"/>
        <w:gridCol w:w="7685"/>
      </w:tblGrid>
      <w:tr w:rsidR="003002B9" w:rsidRPr="00954440" w:rsidTr="003002B9">
        <w:tc>
          <w:tcPr>
            <w:tcW w:w="9242" w:type="dxa"/>
            <w:gridSpan w:val="3"/>
            <w:tcBorders>
              <w:top w:val="single" w:sz="6" w:space="0" w:color="7030A0"/>
              <w:left w:val="single" w:sz="6" w:space="0" w:color="7030A0"/>
              <w:bottom w:val="single" w:sz="6" w:space="0" w:color="7030A0"/>
              <w:right w:val="single" w:sz="6" w:space="0" w:color="7030A0"/>
            </w:tcBorders>
            <w:shd w:val="clear" w:color="auto" w:fill="auto"/>
            <w:vAlign w:val="center"/>
            <w:hideMark/>
          </w:tcPr>
          <w:p w:rsidR="000D5931" w:rsidRPr="00954440" w:rsidRDefault="000D5931" w:rsidP="00954440">
            <w:pPr>
              <w:rPr>
                <w:rFonts w:eastAsia="Times New Roman"/>
                <w:b/>
                <w:bCs/>
                <w:lang w:val="en-IN"/>
              </w:rPr>
            </w:pPr>
            <w:r w:rsidRPr="00954440">
              <w:rPr>
                <w:rFonts w:eastAsia="Times New Roman"/>
                <w:b/>
                <w:bCs/>
                <w:sz w:val="22"/>
                <w:szCs w:val="22"/>
                <w:lang w:val="en-GB"/>
              </w:rPr>
              <w:t>Learning Objectives:</w:t>
            </w:r>
          </w:p>
        </w:tc>
      </w:tr>
      <w:tr w:rsidR="003002B9" w:rsidRPr="00954440" w:rsidTr="003002B9">
        <w:tc>
          <w:tcPr>
            <w:tcW w:w="828"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0D5931" w:rsidRPr="00954440" w:rsidRDefault="000D5931" w:rsidP="00954440">
            <w:pPr>
              <w:rPr>
                <w:rFonts w:eastAsia="Times New Roman"/>
                <w:b/>
                <w:bCs/>
                <w:lang w:val="en-IN"/>
              </w:rPr>
            </w:pPr>
            <w:r w:rsidRPr="00954440">
              <w:rPr>
                <w:rFonts w:eastAsia="Times New Roman"/>
                <w:b/>
                <w:bCs/>
                <w:sz w:val="22"/>
                <w:szCs w:val="22"/>
                <w:lang w:val="en-GB"/>
              </w:rPr>
              <w:t xml:space="preserve">LO1:  </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auto"/>
            <w:hideMark/>
          </w:tcPr>
          <w:p w:rsidR="000D5931" w:rsidRPr="00954440" w:rsidRDefault="000D5931" w:rsidP="00954440">
            <w:pPr>
              <w:contextualSpacing/>
              <w:jc w:val="both"/>
              <w:rPr>
                <w:rFonts w:eastAsia="Calibri"/>
                <w:lang w:val="en-GB"/>
              </w:rPr>
            </w:pPr>
            <w:r w:rsidRPr="00954440">
              <w:rPr>
                <w:rFonts w:eastAsia="Calibri"/>
                <w:sz w:val="22"/>
                <w:szCs w:val="22"/>
                <w:lang w:val="en-GB"/>
              </w:rPr>
              <w:t>To educate the students to introduce Fintech</w:t>
            </w:r>
          </w:p>
        </w:tc>
      </w:tr>
      <w:tr w:rsidR="003002B9" w:rsidRPr="00954440" w:rsidTr="003002B9">
        <w:tc>
          <w:tcPr>
            <w:tcW w:w="828"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0D5931" w:rsidRPr="00954440" w:rsidRDefault="000D5931" w:rsidP="00954440">
            <w:pPr>
              <w:rPr>
                <w:rFonts w:eastAsia="Times New Roman"/>
                <w:b/>
                <w:bCs/>
                <w:lang w:val="en-IN"/>
              </w:rPr>
            </w:pPr>
            <w:r w:rsidRPr="00954440">
              <w:rPr>
                <w:rFonts w:eastAsia="Times New Roman"/>
                <w:b/>
                <w:bCs/>
                <w:sz w:val="22"/>
                <w:szCs w:val="22"/>
                <w:lang w:val="en-GB"/>
              </w:rPr>
              <w:t>LO2:</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auto"/>
            <w:hideMark/>
          </w:tcPr>
          <w:p w:rsidR="000D5931" w:rsidRPr="00954440" w:rsidRDefault="000D5931" w:rsidP="00954440">
            <w:pPr>
              <w:contextualSpacing/>
              <w:rPr>
                <w:rFonts w:eastAsia="Calibri"/>
                <w:lang w:val="en-GB"/>
              </w:rPr>
            </w:pPr>
            <w:r w:rsidRPr="00954440">
              <w:rPr>
                <w:rFonts w:eastAsia="Calibri"/>
                <w:sz w:val="22"/>
                <w:szCs w:val="22"/>
                <w:lang w:val="en-GB"/>
              </w:rPr>
              <w:t>To gain knowledge in Financial Technology and Digital payments</w:t>
            </w:r>
          </w:p>
        </w:tc>
      </w:tr>
      <w:tr w:rsidR="003002B9" w:rsidRPr="00954440" w:rsidTr="003002B9">
        <w:tc>
          <w:tcPr>
            <w:tcW w:w="828"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0D5931" w:rsidRPr="00954440" w:rsidRDefault="000D5931" w:rsidP="00954440">
            <w:pPr>
              <w:rPr>
                <w:rFonts w:eastAsia="Times New Roman"/>
                <w:b/>
                <w:bCs/>
                <w:lang w:val="en-IN"/>
              </w:rPr>
            </w:pPr>
            <w:r w:rsidRPr="00954440">
              <w:rPr>
                <w:rFonts w:eastAsia="Times New Roman"/>
                <w:b/>
                <w:bCs/>
                <w:sz w:val="22"/>
                <w:szCs w:val="22"/>
                <w:lang w:val="en-GB"/>
              </w:rPr>
              <w:t>LO3:</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auto"/>
            <w:hideMark/>
          </w:tcPr>
          <w:p w:rsidR="000D5931" w:rsidRPr="00954440" w:rsidRDefault="000D5931" w:rsidP="00954440">
            <w:pPr>
              <w:contextualSpacing/>
              <w:rPr>
                <w:rFonts w:eastAsia="Calibri"/>
                <w:lang w:val="en-GB"/>
              </w:rPr>
            </w:pPr>
            <w:r w:rsidRPr="00954440">
              <w:rPr>
                <w:rFonts w:eastAsia="Calibri"/>
                <w:sz w:val="22"/>
                <w:szCs w:val="22"/>
                <w:lang w:val="en-GB"/>
              </w:rPr>
              <w:t>To acquire knowledge in Cryptocurrencies</w:t>
            </w:r>
          </w:p>
        </w:tc>
      </w:tr>
      <w:tr w:rsidR="003002B9" w:rsidRPr="00954440" w:rsidTr="003002B9">
        <w:tc>
          <w:tcPr>
            <w:tcW w:w="828"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0D5931" w:rsidRPr="00954440" w:rsidRDefault="000D5931" w:rsidP="00954440">
            <w:pPr>
              <w:rPr>
                <w:rFonts w:eastAsia="Times New Roman"/>
                <w:b/>
                <w:bCs/>
                <w:lang w:val="en-IN"/>
              </w:rPr>
            </w:pPr>
            <w:r w:rsidRPr="00954440">
              <w:rPr>
                <w:rFonts w:eastAsia="Times New Roman"/>
                <w:b/>
                <w:bCs/>
                <w:sz w:val="22"/>
                <w:szCs w:val="22"/>
                <w:lang w:val="en-GB"/>
              </w:rPr>
              <w:t>LO4:</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auto"/>
            <w:hideMark/>
          </w:tcPr>
          <w:p w:rsidR="000D5931" w:rsidRPr="00954440" w:rsidRDefault="000D5931" w:rsidP="00954440">
            <w:pPr>
              <w:contextualSpacing/>
              <w:rPr>
                <w:rFonts w:eastAsia="Calibri"/>
                <w:lang w:val="en-GB"/>
              </w:rPr>
            </w:pPr>
            <w:r w:rsidRPr="00954440">
              <w:rPr>
                <w:rFonts w:eastAsia="Calibri"/>
                <w:sz w:val="22"/>
                <w:szCs w:val="22"/>
                <w:lang w:val="en-GB"/>
              </w:rPr>
              <w:t>To know the  knowledge in Block chin Technology</w:t>
            </w:r>
          </w:p>
        </w:tc>
      </w:tr>
      <w:tr w:rsidR="003002B9" w:rsidRPr="00954440" w:rsidTr="003002B9">
        <w:tc>
          <w:tcPr>
            <w:tcW w:w="828"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rsidR="000D5931" w:rsidRPr="00954440" w:rsidRDefault="000D5931" w:rsidP="00954440">
            <w:pPr>
              <w:rPr>
                <w:rFonts w:eastAsia="Times New Roman"/>
                <w:b/>
                <w:bCs/>
                <w:lang w:val="en-IN"/>
              </w:rPr>
            </w:pPr>
            <w:r w:rsidRPr="00954440">
              <w:rPr>
                <w:rFonts w:eastAsia="Times New Roman"/>
                <w:b/>
                <w:bCs/>
                <w:sz w:val="22"/>
                <w:szCs w:val="22"/>
                <w:lang w:val="en-GB"/>
              </w:rPr>
              <w:t>LO5:</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auto"/>
            <w:hideMark/>
          </w:tcPr>
          <w:p w:rsidR="000D5931" w:rsidRPr="00954440" w:rsidRDefault="000D5931" w:rsidP="00954440">
            <w:pPr>
              <w:contextualSpacing/>
              <w:rPr>
                <w:rFonts w:eastAsia="Calibri"/>
                <w:lang w:val="en-GB"/>
              </w:rPr>
            </w:pPr>
            <w:r w:rsidRPr="00954440">
              <w:rPr>
                <w:rFonts w:eastAsia="Calibri"/>
                <w:sz w:val="22"/>
                <w:szCs w:val="22"/>
                <w:lang w:val="en-GB"/>
              </w:rPr>
              <w:t>To understand the effects of fintech on various sectors</w:t>
            </w:r>
          </w:p>
        </w:tc>
      </w:tr>
      <w:tr w:rsidR="003002B9" w:rsidRPr="00954440" w:rsidTr="003002B9">
        <w:tc>
          <w:tcPr>
            <w:tcW w:w="9242" w:type="dxa"/>
            <w:gridSpan w:val="3"/>
            <w:tcBorders>
              <w:top w:val="single" w:sz="6" w:space="0" w:color="7030A0"/>
              <w:left w:val="single" w:sz="6" w:space="0" w:color="7030A0"/>
              <w:bottom w:val="single" w:sz="6" w:space="0" w:color="7030A0"/>
              <w:right w:val="single" w:sz="6" w:space="0" w:color="7030A0"/>
            </w:tcBorders>
            <w:shd w:val="clear" w:color="auto" w:fill="auto"/>
            <w:vAlign w:val="center"/>
            <w:hideMark/>
          </w:tcPr>
          <w:p w:rsidR="000D5931" w:rsidRPr="00954440" w:rsidRDefault="000D5931" w:rsidP="00954440">
            <w:pPr>
              <w:rPr>
                <w:rFonts w:eastAsia="Times New Roman"/>
                <w:b/>
                <w:bCs/>
                <w:lang w:val="en-IN"/>
              </w:rPr>
            </w:pPr>
            <w:r w:rsidRPr="00954440">
              <w:rPr>
                <w:rFonts w:eastAsia="Times New Roman"/>
                <w:b/>
                <w:sz w:val="22"/>
                <w:szCs w:val="22"/>
                <w:lang w:val="en-GB"/>
              </w:rPr>
              <w:t>Course Outcomes:</w:t>
            </w:r>
          </w:p>
        </w:tc>
      </w:tr>
      <w:tr w:rsidR="003002B9" w:rsidRPr="00954440" w:rsidTr="003002B9">
        <w:tc>
          <w:tcPr>
            <w:tcW w:w="856" w:type="dxa"/>
            <w:gridSpan w:val="2"/>
            <w:tcBorders>
              <w:top w:val="single" w:sz="6" w:space="0" w:color="7030A0"/>
              <w:left w:val="single" w:sz="6" w:space="0" w:color="7030A0"/>
              <w:bottom w:val="single" w:sz="6" w:space="0" w:color="7030A0"/>
              <w:right w:val="single" w:sz="6" w:space="0" w:color="7030A0"/>
            </w:tcBorders>
            <w:shd w:val="clear" w:color="auto" w:fill="auto"/>
            <w:vAlign w:val="center"/>
          </w:tcPr>
          <w:p w:rsidR="000D5931" w:rsidRPr="00954440" w:rsidRDefault="000D5931" w:rsidP="00954440">
            <w:pPr>
              <w:rPr>
                <w:rFonts w:eastAsia="Times New Roman"/>
                <w:b/>
                <w:bCs/>
                <w:lang w:val="en-IN"/>
              </w:rPr>
            </w:pPr>
          </w:p>
        </w:tc>
        <w:tc>
          <w:tcPr>
            <w:tcW w:w="8386" w:type="dxa"/>
            <w:tcBorders>
              <w:top w:val="single" w:sz="6" w:space="0" w:color="7030A0"/>
              <w:left w:val="single" w:sz="6" w:space="0" w:color="7030A0"/>
              <w:bottom w:val="single" w:sz="6" w:space="0" w:color="7030A0"/>
              <w:right w:val="single" w:sz="6" w:space="0" w:color="7030A0"/>
            </w:tcBorders>
            <w:shd w:val="clear" w:color="auto" w:fill="auto"/>
            <w:hideMark/>
          </w:tcPr>
          <w:p w:rsidR="000D5931" w:rsidRPr="00954440" w:rsidRDefault="000D5931" w:rsidP="00954440">
            <w:pPr>
              <w:rPr>
                <w:rFonts w:eastAsia="Calibri"/>
                <w:lang w:val="en-GB"/>
              </w:rPr>
            </w:pPr>
            <w:r w:rsidRPr="00954440">
              <w:rPr>
                <w:rFonts w:eastAsia="Calibri"/>
                <w:sz w:val="22"/>
                <w:szCs w:val="22"/>
                <w:lang w:val="en-GB"/>
              </w:rPr>
              <w:t>After the successful completion of the course, the students will be able to:</w:t>
            </w:r>
          </w:p>
        </w:tc>
      </w:tr>
      <w:tr w:rsidR="003002B9" w:rsidRPr="00954440" w:rsidTr="003002B9">
        <w:tc>
          <w:tcPr>
            <w:tcW w:w="856"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0D5931" w:rsidRPr="00954440" w:rsidRDefault="000D5931" w:rsidP="00954440">
            <w:pPr>
              <w:rPr>
                <w:rFonts w:eastAsia="Times New Roman"/>
                <w:b/>
                <w:bCs/>
                <w:lang w:val="en-IN"/>
              </w:rPr>
            </w:pPr>
            <w:r w:rsidRPr="00954440">
              <w:rPr>
                <w:rFonts w:eastAsia="Times New Roman"/>
                <w:b/>
                <w:sz w:val="22"/>
                <w:szCs w:val="22"/>
                <w:lang w:val="en-GB"/>
              </w:rPr>
              <w:t>CO1:</w:t>
            </w:r>
          </w:p>
        </w:tc>
        <w:tc>
          <w:tcPr>
            <w:tcW w:w="8386" w:type="dxa"/>
            <w:tcBorders>
              <w:top w:val="single" w:sz="6" w:space="0" w:color="7030A0"/>
              <w:left w:val="single" w:sz="6" w:space="0" w:color="7030A0"/>
              <w:bottom w:val="single" w:sz="6" w:space="0" w:color="7030A0"/>
              <w:right w:val="single" w:sz="6" w:space="0" w:color="7030A0"/>
            </w:tcBorders>
            <w:shd w:val="clear" w:color="auto" w:fill="auto"/>
            <w:hideMark/>
          </w:tcPr>
          <w:p w:rsidR="000D5931" w:rsidRPr="00954440" w:rsidRDefault="000D5931" w:rsidP="00954440">
            <w:pPr>
              <w:widowControl w:val="0"/>
              <w:tabs>
                <w:tab w:val="left" w:pos="1274"/>
              </w:tabs>
              <w:autoSpaceDE w:val="0"/>
              <w:autoSpaceDN w:val="0"/>
              <w:rPr>
                <w:rFonts w:eastAsia="Calibri"/>
                <w:lang w:val="en-GB"/>
              </w:rPr>
            </w:pPr>
            <w:r w:rsidRPr="00954440">
              <w:rPr>
                <w:rFonts w:eastAsia="Calibri"/>
                <w:sz w:val="22"/>
                <w:szCs w:val="22"/>
                <w:lang w:val="en-GB"/>
              </w:rPr>
              <w:t>Identify the benefits of FinTech industry;</w:t>
            </w:r>
          </w:p>
        </w:tc>
      </w:tr>
      <w:tr w:rsidR="003002B9" w:rsidRPr="00954440" w:rsidTr="003002B9">
        <w:tc>
          <w:tcPr>
            <w:tcW w:w="856"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0D5931" w:rsidRPr="00954440" w:rsidRDefault="000D5931" w:rsidP="00954440">
            <w:pPr>
              <w:rPr>
                <w:rFonts w:eastAsia="Times New Roman"/>
                <w:b/>
                <w:bCs/>
                <w:lang w:val="en-IN"/>
              </w:rPr>
            </w:pPr>
            <w:r w:rsidRPr="00954440">
              <w:rPr>
                <w:rFonts w:eastAsia="Times New Roman"/>
                <w:b/>
                <w:sz w:val="22"/>
                <w:szCs w:val="22"/>
                <w:lang w:val="en-GB"/>
              </w:rPr>
              <w:t>CO2:</w:t>
            </w:r>
          </w:p>
        </w:tc>
        <w:tc>
          <w:tcPr>
            <w:tcW w:w="8386" w:type="dxa"/>
            <w:tcBorders>
              <w:top w:val="single" w:sz="6" w:space="0" w:color="7030A0"/>
              <w:left w:val="single" w:sz="6" w:space="0" w:color="7030A0"/>
              <w:bottom w:val="single" w:sz="6" w:space="0" w:color="7030A0"/>
              <w:right w:val="single" w:sz="6" w:space="0" w:color="7030A0"/>
            </w:tcBorders>
            <w:shd w:val="clear" w:color="auto" w:fill="auto"/>
            <w:hideMark/>
          </w:tcPr>
          <w:p w:rsidR="000D5931" w:rsidRPr="00954440" w:rsidRDefault="000D5931" w:rsidP="00954440">
            <w:pPr>
              <w:rPr>
                <w:rFonts w:eastAsia="Calibri"/>
                <w:lang w:val="en-GB"/>
              </w:rPr>
            </w:pPr>
            <w:r w:rsidRPr="00954440">
              <w:rPr>
                <w:rFonts w:eastAsia="Calibri"/>
                <w:sz w:val="22"/>
                <w:szCs w:val="22"/>
                <w:lang w:val="en-GB"/>
              </w:rPr>
              <w:t>Enable a better understanding of Financial Technology and Digital Payments</w:t>
            </w:r>
          </w:p>
        </w:tc>
      </w:tr>
      <w:tr w:rsidR="003002B9" w:rsidRPr="00954440" w:rsidTr="003002B9">
        <w:tc>
          <w:tcPr>
            <w:tcW w:w="856"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0D5931" w:rsidRPr="00954440" w:rsidRDefault="000D5931" w:rsidP="00954440">
            <w:pPr>
              <w:rPr>
                <w:rFonts w:eastAsia="Times New Roman"/>
                <w:b/>
                <w:bCs/>
                <w:lang w:val="en-IN"/>
              </w:rPr>
            </w:pPr>
            <w:r w:rsidRPr="00954440">
              <w:rPr>
                <w:rFonts w:eastAsia="Times New Roman"/>
                <w:b/>
                <w:sz w:val="22"/>
                <w:szCs w:val="22"/>
                <w:lang w:val="en-GB"/>
              </w:rPr>
              <w:t>CO3:</w:t>
            </w:r>
          </w:p>
        </w:tc>
        <w:tc>
          <w:tcPr>
            <w:tcW w:w="8386" w:type="dxa"/>
            <w:tcBorders>
              <w:top w:val="single" w:sz="6" w:space="0" w:color="7030A0"/>
              <w:left w:val="single" w:sz="6" w:space="0" w:color="7030A0"/>
              <w:bottom w:val="single" w:sz="6" w:space="0" w:color="7030A0"/>
              <w:right w:val="single" w:sz="6" w:space="0" w:color="7030A0"/>
            </w:tcBorders>
            <w:shd w:val="clear" w:color="auto" w:fill="auto"/>
            <w:hideMark/>
          </w:tcPr>
          <w:p w:rsidR="000D5931" w:rsidRPr="00954440" w:rsidRDefault="000D5931" w:rsidP="00954440">
            <w:pPr>
              <w:widowControl w:val="0"/>
              <w:tabs>
                <w:tab w:val="left" w:pos="1303"/>
              </w:tabs>
              <w:autoSpaceDE w:val="0"/>
              <w:autoSpaceDN w:val="0"/>
              <w:rPr>
                <w:rFonts w:eastAsia="Calibri"/>
                <w:lang w:val="en-GB"/>
              </w:rPr>
            </w:pPr>
            <w:r w:rsidRPr="00954440">
              <w:rPr>
                <w:rFonts w:eastAsia="Calibri"/>
                <w:sz w:val="22"/>
                <w:szCs w:val="22"/>
                <w:lang w:val="en-GB"/>
              </w:rPr>
              <w:t>Analyse the functioning of Cryptocurrency</w:t>
            </w:r>
          </w:p>
        </w:tc>
      </w:tr>
      <w:tr w:rsidR="003002B9" w:rsidRPr="00954440" w:rsidTr="003002B9">
        <w:tc>
          <w:tcPr>
            <w:tcW w:w="856"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0D5931" w:rsidRPr="00954440" w:rsidRDefault="000D5931" w:rsidP="00954440">
            <w:pPr>
              <w:rPr>
                <w:rFonts w:eastAsia="Times New Roman"/>
                <w:b/>
                <w:bCs/>
                <w:lang w:val="en-IN"/>
              </w:rPr>
            </w:pPr>
            <w:r w:rsidRPr="00954440">
              <w:rPr>
                <w:rFonts w:eastAsia="Times New Roman"/>
                <w:b/>
                <w:sz w:val="22"/>
                <w:szCs w:val="22"/>
                <w:lang w:val="en-GB"/>
              </w:rPr>
              <w:t>CO4:</w:t>
            </w:r>
          </w:p>
        </w:tc>
        <w:tc>
          <w:tcPr>
            <w:tcW w:w="8386" w:type="dxa"/>
            <w:tcBorders>
              <w:top w:val="single" w:sz="6" w:space="0" w:color="7030A0"/>
              <w:left w:val="single" w:sz="6" w:space="0" w:color="7030A0"/>
              <w:bottom w:val="single" w:sz="6" w:space="0" w:color="7030A0"/>
              <w:right w:val="single" w:sz="6" w:space="0" w:color="7030A0"/>
            </w:tcBorders>
            <w:shd w:val="clear" w:color="auto" w:fill="auto"/>
            <w:hideMark/>
          </w:tcPr>
          <w:p w:rsidR="000D5931" w:rsidRPr="00954440" w:rsidRDefault="000D5931" w:rsidP="00954440">
            <w:pPr>
              <w:rPr>
                <w:rFonts w:eastAsia="Calibri"/>
                <w:lang w:val="en-GB"/>
              </w:rPr>
            </w:pPr>
            <w:r w:rsidRPr="00954440">
              <w:rPr>
                <w:rFonts w:eastAsia="Calibri"/>
                <w:sz w:val="22"/>
                <w:szCs w:val="22"/>
                <w:lang w:val="en-GB"/>
              </w:rPr>
              <w:t>Explain the impact of Block Chain Technology</w:t>
            </w:r>
          </w:p>
        </w:tc>
      </w:tr>
      <w:tr w:rsidR="003002B9" w:rsidRPr="00954440" w:rsidTr="003002B9">
        <w:tc>
          <w:tcPr>
            <w:tcW w:w="856"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rsidR="000D5931" w:rsidRPr="00954440" w:rsidRDefault="000D5931" w:rsidP="00954440">
            <w:pPr>
              <w:rPr>
                <w:rFonts w:eastAsia="Times New Roman"/>
                <w:b/>
                <w:lang w:val="en-GB"/>
              </w:rPr>
            </w:pPr>
            <w:r w:rsidRPr="00954440">
              <w:rPr>
                <w:rFonts w:eastAsia="Times New Roman"/>
                <w:b/>
                <w:sz w:val="22"/>
                <w:szCs w:val="22"/>
                <w:lang w:val="en-GB"/>
              </w:rPr>
              <w:t>CO5:</w:t>
            </w:r>
          </w:p>
        </w:tc>
        <w:tc>
          <w:tcPr>
            <w:tcW w:w="8386" w:type="dxa"/>
            <w:tcBorders>
              <w:top w:val="single" w:sz="6" w:space="0" w:color="7030A0"/>
              <w:left w:val="single" w:sz="6" w:space="0" w:color="7030A0"/>
              <w:bottom w:val="single" w:sz="6" w:space="0" w:color="7030A0"/>
              <w:right w:val="single" w:sz="6" w:space="0" w:color="7030A0"/>
            </w:tcBorders>
            <w:shd w:val="clear" w:color="auto" w:fill="auto"/>
            <w:hideMark/>
          </w:tcPr>
          <w:p w:rsidR="000D5931" w:rsidRPr="00954440" w:rsidRDefault="000D5931" w:rsidP="00954440">
            <w:pPr>
              <w:rPr>
                <w:rFonts w:eastAsia="Calibri"/>
                <w:lang w:val="en-GB"/>
              </w:rPr>
            </w:pPr>
            <w:r w:rsidRPr="00954440">
              <w:rPr>
                <w:rFonts w:eastAsia="Calibri"/>
                <w:sz w:val="22"/>
                <w:szCs w:val="22"/>
                <w:lang w:val="en-GB"/>
              </w:rPr>
              <w:t>Evaluate the effects of Fintech on various sectors</w:t>
            </w:r>
          </w:p>
        </w:tc>
      </w:tr>
    </w:tbl>
    <w:p w:rsidR="003002B9" w:rsidRPr="00954440" w:rsidRDefault="003002B9" w:rsidP="00954440">
      <w:pPr>
        <w:jc w:val="both"/>
        <w:rPr>
          <w:rFonts w:eastAsia="Calibri"/>
          <w:b/>
          <w:bCs/>
          <w:color w:val="CC00CC"/>
          <w:sz w:val="22"/>
          <w:szCs w:val="22"/>
          <w:lang w:val="en-IN"/>
        </w:rPr>
      </w:pPr>
    </w:p>
    <w:p w:rsidR="000D5931" w:rsidRPr="00954440" w:rsidRDefault="000D5931" w:rsidP="00954440">
      <w:pPr>
        <w:jc w:val="both"/>
        <w:rPr>
          <w:rFonts w:eastAsia="Calibri"/>
          <w:b/>
          <w:bCs/>
          <w:sz w:val="22"/>
          <w:szCs w:val="22"/>
          <w:lang w:val="en-IN"/>
        </w:rPr>
      </w:pPr>
      <w:r w:rsidRPr="00954440">
        <w:rPr>
          <w:rFonts w:eastAsia="Calibri"/>
          <w:b/>
          <w:bCs/>
          <w:sz w:val="22"/>
          <w:szCs w:val="22"/>
          <w:lang w:val="en-IN"/>
        </w:rPr>
        <w:t>Unit I: Introduction to Fintech</w:t>
      </w:r>
    </w:p>
    <w:p w:rsidR="000D5931" w:rsidRPr="00954440" w:rsidRDefault="000D5931" w:rsidP="00954440">
      <w:pPr>
        <w:jc w:val="both"/>
        <w:rPr>
          <w:rFonts w:eastAsia="Times New Roman"/>
          <w:b/>
          <w:bCs/>
          <w:sz w:val="22"/>
          <w:szCs w:val="22"/>
          <w:bdr w:val="none" w:sz="0" w:space="0" w:color="auto" w:frame="1"/>
          <w:lang w:val="en-GB"/>
        </w:rPr>
      </w:pPr>
      <w:r w:rsidRPr="00954440">
        <w:rPr>
          <w:rFonts w:eastAsia="Calibri"/>
          <w:sz w:val="22"/>
          <w:szCs w:val="22"/>
          <w:lang w:val="en-GB"/>
        </w:rPr>
        <w:t xml:space="preserve">Introduction – Meaning of FinTech - Definitions - The History And Evolution Of The Fintech Industry - </w:t>
      </w:r>
      <w:r w:rsidRPr="00954440">
        <w:rPr>
          <w:rFonts w:eastAsia="Calibri"/>
          <w:sz w:val="22"/>
          <w:szCs w:val="22"/>
          <w:bdr w:val="none" w:sz="0" w:space="0" w:color="auto" w:frame="1"/>
          <w:lang w:val="en-GB"/>
        </w:rPr>
        <w:t xml:space="preserve">FinTech Ecosystem </w:t>
      </w:r>
      <w:r w:rsidRPr="00954440">
        <w:rPr>
          <w:rFonts w:eastAsia="Calibri"/>
          <w:b/>
          <w:bCs/>
          <w:sz w:val="22"/>
          <w:szCs w:val="22"/>
          <w:bdr w:val="none" w:sz="0" w:space="0" w:color="auto" w:frame="1"/>
          <w:lang w:val="en-GB"/>
        </w:rPr>
        <w:t xml:space="preserve">- </w:t>
      </w:r>
      <w:r w:rsidRPr="00954440">
        <w:rPr>
          <w:rFonts w:eastAsia="Calibri"/>
          <w:sz w:val="22"/>
          <w:szCs w:val="22"/>
          <w:lang w:val="en-GB"/>
        </w:rPr>
        <w:t xml:space="preserve">Recent Developments - FinTech In India - FinTech Market Trends In India - Types Of FinTech or Transformation of  Financial Services - </w:t>
      </w:r>
      <w:r w:rsidRPr="00954440">
        <w:rPr>
          <w:rFonts w:eastAsia="Times New Roman"/>
          <w:sz w:val="22"/>
          <w:szCs w:val="22"/>
          <w:lang w:val="en-GB"/>
        </w:rPr>
        <w:t xml:space="preserve">Benefits Of FinTech - </w:t>
      </w:r>
      <w:r w:rsidRPr="00954440">
        <w:rPr>
          <w:rFonts w:eastAsia="Calibri"/>
          <w:sz w:val="22"/>
          <w:szCs w:val="22"/>
          <w:lang w:val="en-GB"/>
        </w:rPr>
        <w:t xml:space="preserve">Drawbacks Of FinTech - Key Growth Drivers  </w:t>
      </w:r>
      <w:r w:rsidRPr="00954440">
        <w:rPr>
          <w:rFonts w:eastAsia="Calibri"/>
          <w:b/>
          <w:bCs/>
          <w:sz w:val="22"/>
          <w:szCs w:val="22"/>
          <w:lang w:val="en-GB"/>
        </w:rPr>
        <w:t>-</w:t>
      </w:r>
      <w:r w:rsidRPr="00954440">
        <w:rPr>
          <w:rFonts w:eastAsia="Times New Roman"/>
          <w:sz w:val="22"/>
          <w:szCs w:val="22"/>
          <w:bdr w:val="none" w:sz="0" w:space="0" w:color="auto" w:frame="1"/>
          <w:lang w:val="en-GB"/>
        </w:rPr>
        <w:t xml:space="preserve">Challenges </w:t>
      </w:r>
    </w:p>
    <w:p w:rsidR="001B3466" w:rsidRPr="00954440" w:rsidRDefault="001B3466" w:rsidP="00954440">
      <w:pPr>
        <w:jc w:val="both"/>
        <w:rPr>
          <w:rFonts w:eastAsia="Calibri"/>
          <w:b/>
          <w:bCs/>
          <w:sz w:val="22"/>
          <w:szCs w:val="22"/>
          <w:lang w:val="en-IN"/>
        </w:rPr>
      </w:pPr>
    </w:p>
    <w:p w:rsidR="000D5931" w:rsidRPr="00954440" w:rsidRDefault="000D5931" w:rsidP="00954440">
      <w:pPr>
        <w:jc w:val="both"/>
        <w:rPr>
          <w:rFonts w:eastAsia="Calibri"/>
          <w:sz w:val="22"/>
          <w:szCs w:val="22"/>
          <w:lang w:val="en-GB"/>
        </w:rPr>
      </w:pPr>
      <w:r w:rsidRPr="00954440">
        <w:rPr>
          <w:rFonts w:eastAsia="Calibri"/>
          <w:b/>
          <w:bCs/>
          <w:sz w:val="22"/>
          <w:szCs w:val="22"/>
          <w:lang w:val="en-IN"/>
        </w:rPr>
        <w:t xml:space="preserve">Unit II:   </w:t>
      </w:r>
      <w:r w:rsidRPr="00954440">
        <w:rPr>
          <w:rFonts w:eastAsia="Calibri"/>
          <w:b/>
          <w:sz w:val="22"/>
          <w:szCs w:val="22"/>
          <w:lang w:val="en-GB"/>
        </w:rPr>
        <w:t xml:space="preserve">Financial Technology and Digital Payments </w:t>
      </w:r>
    </w:p>
    <w:p w:rsidR="000D5931" w:rsidRPr="00954440" w:rsidRDefault="000D5931" w:rsidP="00954440">
      <w:pPr>
        <w:jc w:val="both"/>
        <w:rPr>
          <w:rFonts w:eastAsia="Calibri"/>
          <w:sz w:val="22"/>
          <w:szCs w:val="22"/>
          <w:lang w:val="en-GB"/>
        </w:rPr>
      </w:pPr>
      <w:r w:rsidRPr="00954440">
        <w:rPr>
          <w:rFonts w:eastAsia="Calibri"/>
          <w:sz w:val="22"/>
          <w:szCs w:val="22"/>
          <w:lang w:val="en-GB"/>
        </w:rPr>
        <w:t>Introduction -Artificial Intelligence (AI) in FinTech-Machine Learning in FinTech - Machine Learning in Accounting and Finance - Robotic Process Automation (RPA) –</w:t>
      </w:r>
      <w:r w:rsidRPr="00954440">
        <w:rPr>
          <w:rFonts w:eastAsia="Calibri"/>
          <w:b/>
          <w:bCs/>
          <w:sz w:val="22"/>
          <w:szCs w:val="22"/>
          <w:lang w:val="en-GB"/>
        </w:rPr>
        <w:t>-</w:t>
      </w:r>
      <w:r w:rsidRPr="00954440">
        <w:rPr>
          <w:rFonts w:eastAsia="Calibri"/>
          <w:sz w:val="22"/>
          <w:szCs w:val="22"/>
          <w:lang w:val="en-GB"/>
        </w:rPr>
        <w:t xml:space="preserve"> Financial Data Analytics</w:t>
      </w:r>
      <w:r w:rsidRPr="00954440">
        <w:rPr>
          <w:rFonts w:eastAsia="Calibri"/>
          <w:b/>
          <w:bCs/>
          <w:sz w:val="22"/>
          <w:szCs w:val="22"/>
          <w:lang w:val="en-GB"/>
        </w:rPr>
        <w:t xml:space="preserve"> - </w:t>
      </w:r>
      <w:r w:rsidRPr="00954440">
        <w:rPr>
          <w:rFonts w:eastAsia="Calibri"/>
          <w:sz w:val="22"/>
          <w:szCs w:val="22"/>
          <w:lang w:val="en-GB"/>
        </w:rPr>
        <w:t>Data Science and Big Data in FinTech - Digital Payments</w:t>
      </w:r>
      <w:r w:rsidRPr="00954440">
        <w:rPr>
          <w:rFonts w:eastAsia="Calibri"/>
          <w:b/>
          <w:bCs/>
          <w:sz w:val="22"/>
          <w:szCs w:val="22"/>
          <w:lang w:val="en-GB"/>
        </w:rPr>
        <w:t xml:space="preserve"> - </w:t>
      </w:r>
      <w:r w:rsidRPr="00954440">
        <w:rPr>
          <w:rFonts w:eastAsia="Calibri"/>
          <w:sz w:val="22"/>
          <w:szCs w:val="22"/>
          <w:lang w:val="en-GB"/>
        </w:rPr>
        <w:t>Cashless Society - DFS Eco System -Developing Countries and DFS: The Story of Mobile Money -  RTGS networks;</w:t>
      </w:r>
    </w:p>
    <w:p w:rsidR="001B3466" w:rsidRPr="00954440" w:rsidRDefault="001B3466" w:rsidP="00954440">
      <w:pPr>
        <w:jc w:val="both"/>
        <w:rPr>
          <w:rFonts w:eastAsia="Calibri"/>
          <w:b/>
          <w:bCs/>
          <w:sz w:val="22"/>
          <w:szCs w:val="22"/>
          <w:lang w:val="en-GB"/>
        </w:rPr>
      </w:pPr>
    </w:p>
    <w:tbl>
      <w:tblPr>
        <w:tblW w:w="5000" w:type="pct"/>
        <w:tblLook w:val="04A0" w:firstRow="1" w:lastRow="0" w:firstColumn="1" w:lastColumn="0" w:noHBand="0" w:noVBand="1"/>
      </w:tblPr>
      <w:tblGrid>
        <w:gridCol w:w="8528"/>
      </w:tblGrid>
      <w:tr w:rsidR="000D5931" w:rsidRPr="00954440" w:rsidTr="005E3432">
        <w:tc>
          <w:tcPr>
            <w:tcW w:w="5000" w:type="pct"/>
            <w:hideMark/>
          </w:tcPr>
          <w:p w:rsidR="000D5931" w:rsidRPr="00954440" w:rsidRDefault="000D5931" w:rsidP="00954440">
            <w:pPr>
              <w:jc w:val="both"/>
              <w:rPr>
                <w:rFonts w:eastAsia="Calibri"/>
                <w:b/>
                <w:lang w:val="en-GB"/>
              </w:rPr>
            </w:pPr>
            <w:r w:rsidRPr="00954440">
              <w:rPr>
                <w:rFonts w:eastAsia="Calibri"/>
                <w:b/>
                <w:bCs/>
                <w:sz w:val="22"/>
                <w:szCs w:val="22"/>
                <w:lang w:val="en-IN"/>
              </w:rPr>
              <w:t xml:space="preserve">Unit III:   </w:t>
            </w:r>
            <w:r w:rsidRPr="00954440">
              <w:rPr>
                <w:rFonts w:eastAsia="Calibri"/>
                <w:b/>
                <w:bCs/>
                <w:sz w:val="22"/>
                <w:szCs w:val="22"/>
                <w:shd w:val="clear" w:color="auto" w:fill="FFFFFF"/>
                <w:lang w:val="en-GB"/>
              </w:rPr>
              <w:t>Cryptocurrencies</w:t>
            </w:r>
          </w:p>
          <w:p w:rsidR="000D5931" w:rsidRPr="00954440" w:rsidRDefault="000D5931" w:rsidP="00954440">
            <w:pPr>
              <w:jc w:val="both"/>
              <w:rPr>
                <w:rFonts w:eastAsia="Calibri"/>
                <w:b/>
                <w:bCs/>
                <w:lang w:val="en-GB"/>
              </w:rPr>
            </w:pPr>
            <w:r w:rsidRPr="00954440">
              <w:rPr>
                <w:rFonts w:eastAsia="Calibri"/>
                <w:sz w:val="22"/>
                <w:szCs w:val="22"/>
                <w:shd w:val="clear" w:color="auto" w:fill="FFFFFF"/>
                <w:lang w:val="en-GB"/>
              </w:rPr>
              <w:t>Cryptocurrencies -</w:t>
            </w:r>
            <w:r w:rsidRPr="00954440">
              <w:rPr>
                <w:rFonts w:eastAsia="Calibri"/>
                <w:sz w:val="22"/>
                <w:szCs w:val="22"/>
                <w:lang w:val="en-GB"/>
              </w:rPr>
              <w:t xml:space="preserve"> benefits - disadvantages</w:t>
            </w:r>
            <w:r w:rsidRPr="00954440">
              <w:rPr>
                <w:rFonts w:eastAsia="Calibri"/>
                <w:b/>
                <w:bCs/>
                <w:sz w:val="22"/>
                <w:szCs w:val="22"/>
                <w:shd w:val="clear" w:color="auto" w:fill="FFFFFF"/>
                <w:lang w:val="en-GB"/>
              </w:rPr>
              <w:t xml:space="preserve">- </w:t>
            </w:r>
            <w:r w:rsidRPr="00954440">
              <w:rPr>
                <w:rFonts w:eastAsia="Calibri"/>
                <w:sz w:val="22"/>
                <w:szCs w:val="22"/>
                <w:lang w:val="en-GB"/>
              </w:rPr>
              <w:t xml:space="preserve">Examples of cryptocurrencies - </w:t>
            </w:r>
            <w:r w:rsidRPr="00954440">
              <w:rPr>
                <w:rFonts w:eastAsia="Calibri"/>
                <w:sz w:val="22"/>
                <w:szCs w:val="22"/>
                <w:shd w:val="clear" w:color="auto" w:fill="FFFFFF"/>
                <w:lang w:val="en-GB"/>
              </w:rPr>
              <w:t>Outline of cryptocurrency –</w:t>
            </w:r>
            <w:r w:rsidRPr="00954440">
              <w:rPr>
                <w:rFonts w:eastAsia="Calibri"/>
                <w:sz w:val="22"/>
                <w:szCs w:val="22"/>
                <w:lang w:val="en-GB"/>
              </w:rPr>
              <w:t xml:space="preserve"> types- wallet - Legal and Regulatory Implications - legal position of cryptocurrencies in India - Impact on cryptocurrencies </w:t>
            </w:r>
          </w:p>
        </w:tc>
      </w:tr>
    </w:tbl>
    <w:p w:rsidR="001B3466" w:rsidRPr="00954440" w:rsidRDefault="001B3466" w:rsidP="00954440">
      <w:pPr>
        <w:jc w:val="both"/>
        <w:rPr>
          <w:rFonts w:eastAsia="Calibri"/>
          <w:b/>
          <w:sz w:val="22"/>
          <w:szCs w:val="22"/>
          <w:lang w:val="en-GB"/>
        </w:rPr>
      </w:pPr>
    </w:p>
    <w:p w:rsidR="000D5931" w:rsidRPr="00954440" w:rsidRDefault="000D5931" w:rsidP="00954440">
      <w:pPr>
        <w:jc w:val="both"/>
        <w:rPr>
          <w:rFonts w:eastAsia="Calibri"/>
          <w:b/>
          <w:sz w:val="22"/>
          <w:szCs w:val="22"/>
          <w:lang w:val="en-GB"/>
        </w:rPr>
      </w:pPr>
      <w:r w:rsidRPr="00954440">
        <w:rPr>
          <w:rFonts w:eastAsia="Calibri"/>
          <w:b/>
          <w:sz w:val="22"/>
          <w:szCs w:val="22"/>
          <w:lang w:val="en-GB"/>
        </w:rPr>
        <w:t xml:space="preserve">Unit IV: </w:t>
      </w:r>
      <w:r w:rsidRPr="00954440">
        <w:rPr>
          <w:rFonts w:eastAsia="Calibri"/>
          <w:b/>
          <w:bCs/>
          <w:sz w:val="22"/>
          <w:szCs w:val="22"/>
          <w:lang w:val="en-GB"/>
        </w:rPr>
        <w:t>Blockchain Technology</w:t>
      </w:r>
    </w:p>
    <w:p w:rsidR="000D5931" w:rsidRPr="00954440" w:rsidRDefault="000D5931" w:rsidP="00954440">
      <w:pPr>
        <w:jc w:val="both"/>
        <w:rPr>
          <w:rFonts w:eastAsia="Calibri"/>
          <w:b/>
          <w:bCs/>
          <w:sz w:val="22"/>
          <w:szCs w:val="22"/>
          <w:lang w:val="en-GB"/>
        </w:rPr>
      </w:pPr>
      <w:r w:rsidRPr="00954440">
        <w:rPr>
          <w:rFonts w:eastAsia="Calibri"/>
          <w:sz w:val="22"/>
          <w:szCs w:val="22"/>
          <w:lang w:val="en-GB"/>
        </w:rPr>
        <w:t>Blockchain Technology in FinTech – An understanding of   Blockchain technology,  its potential, and applications - BCT in Banking – Benefits of BCT in banking - BCT in Indian Banking Sector</w:t>
      </w:r>
      <w:r w:rsidRPr="00954440">
        <w:rPr>
          <w:rFonts w:eastAsia="Calibri"/>
          <w:b/>
          <w:bCs/>
          <w:sz w:val="22"/>
          <w:szCs w:val="22"/>
          <w:lang w:val="en-GB"/>
        </w:rPr>
        <w:t xml:space="preserve"> - </w:t>
      </w:r>
      <w:r w:rsidRPr="00954440">
        <w:rPr>
          <w:rFonts w:eastAsia="Calibri"/>
          <w:sz w:val="22"/>
          <w:szCs w:val="22"/>
          <w:lang w:val="en-GB"/>
        </w:rPr>
        <w:t>BCT insupply chain management</w:t>
      </w:r>
    </w:p>
    <w:p w:rsidR="000D5931" w:rsidRPr="00954440" w:rsidRDefault="000D5931" w:rsidP="00954440">
      <w:pPr>
        <w:jc w:val="both"/>
        <w:rPr>
          <w:rFonts w:eastAsia="Calibri"/>
          <w:sz w:val="22"/>
          <w:szCs w:val="22"/>
          <w:lang w:val="en-GB"/>
        </w:rPr>
      </w:pPr>
      <w:r w:rsidRPr="00954440">
        <w:rPr>
          <w:rFonts w:eastAsia="Calibri"/>
          <w:sz w:val="22"/>
          <w:szCs w:val="22"/>
          <w:lang w:val="en-GB"/>
        </w:rPr>
        <w:tab/>
      </w:r>
    </w:p>
    <w:p w:rsidR="000D5931" w:rsidRPr="00954440" w:rsidRDefault="000D5931" w:rsidP="00954440">
      <w:pPr>
        <w:jc w:val="both"/>
        <w:rPr>
          <w:rFonts w:eastAsia="Calibri"/>
          <w:b/>
          <w:bCs/>
          <w:sz w:val="22"/>
          <w:szCs w:val="22"/>
          <w:shd w:val="clear" w:color="auto" w:fill="FFFFFF"/>
          <w:lang w:val="en-GB"/>
        </w:rPr>
      </w:pPr>
      <w:r w:rsidRPr="00954440">
        <w:rPr>
          <w:rFonts w:eastAsia="Calibri"/>
          <w:b/>
          <w:sz w:val="22"/>
          <w:szCs w:val="22"/>
          <w:lang w:val="en-GB"/>
        </w:rPr>
        <w:t xml:space="preserve">Unit V: </w:t>
      </w:r>
      <w:r w:rsidRPr="00954440">
        <w:rPr>
          <w:rFonts w:eastAsia="Calibri"/>
          <w:b/>
          <w:bCs/>
          <w:sz w:val="22"/>
          <w:szCs w:val="22"/>
          <w:shd w:val="clear" w:color="auto" w:fill="FFFFFF"/>
          <w:lang w:val="en-GB"/>
        </w:rPr>
        <w:t xml:space="preserve">Effects of Fin-Tech onVariousSectors </w:t>
      </w:r>
    </w:p>
    <w:p w:rsidR="000D5931" w:rsidRPr="00954440" w:rsidRDefault="000D5931" w:rsidP="00954440">
      <w:pPr>
        <w:jc w:val="both"/>
        <w:rPr>
          <w:rFonts w:eastAsia="Calibri"/>
          <w:sz w:val="22"/>
          <w:szCs w:val="22"/>
          <w:lang w:val="en-GB"/>
        </w:rPr>
      </w:pPr>
      <w:r w:rsidRPr="00954440">
        <w:rPr>
          <w:rFonts w:eastAsia="Calibri"/>
          <w:sz w:val="22"/>
          <w:szCs w:val="22"/>
          <w:shd w:val="clear" w:color="auto" w:fill="FFFFFF"/>
          <w:lang w:val="en-GB"/>
        </w:rPr>
        <w:t xml:space="preserve">Effects of Fin-tech on Payment Innovations – </w:t>
      </w:r>
      <w:r w:rsidRPr="00954440">
        <w:rPr>
          <w:rFonts w:eastAsia="Calibri"/>
          <w:sz w:val="22"/>
          <w:szCs w:val="22"/>
          <w:lang w:val="en-GB"/>
        </w:rPr>
        <w:t>The Implications of Fintech On Real Estate, Insurance, Health, And Payment Innovations - The effects of Fin-tech on Payment Innovations – Health- Real-Estate- Insurance Sector- Capital Market - Key Fin-tech trends - FinTech Around the Globe: Asia, Middle East, South America, Europe, Southeast Asia / Australia and Africa</w:t>
      </w:r>
    </w:p>
    <w:p w:rsidR="000D5931" w:rsidRPr="00954440" w:rsidRDefault="000D5931" w:rsidP="00954440">
      <w:pPr>
        <w:jc w:val="both"/>
        <w:rPr>
          <w:rFonts w:eastAsia="Calibri"/>
          <w:b/>
          <w:sz w:val="22"/>
          <w:szCs w:val="22"/>
          <w:lang w:val="en-GB"/>
        </w:rPr>
      </w:pP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8528"/>
      </w:tblGrid>
      <w:tr w:rsidR="000D5931" w:rsidRPr="00954440" w:rsidTr="005E3432">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rsidR="000D5931" w:rsidRPr="00954440" w:rsidRDefault="000D5931" w:rsidP="00954440">
            <w:pPr>
              <w:keepNext/>
              <w:jc w:val="center"/>
              <w:outlineLvl w:val="3"/>
              <w:rPr>
                <w:rFonts w:eastAsia="Times New Roman"/>
                <w:b/>
              </w:rPr>
            </w:pPr>
            <w:r w:rsidRPr="00954440">
              <w:rPr>
                <w:rFonts w:eastAsia="Times New Roman"/>
                <w:b/>
                <w:sz w:val="22"/>
                <w:szCs w:val="22"/>
              </w:rPr>
              <w:lastRenderedPageBreak/>
              <w:t>Recent Trends in Fintech</w:t>
            </w:r>
          </w:p>
        </w:tc>
      </w:tr>
      <w:tr w:rsidR="000D5931" w:rsidRPr="00954440" w:rsidTr="005E3432">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rsidR="000D5931" w:rsidRPr="00954440" w:rsidRDefault="000D5931" w:rsidP="00954440">
            <w:pPr>
              <w:spacing w:after="200" w:line="276" w:lineRule="auto"/>
              <w:jc w:val="both"/>
              <w:rPr>
                <w:rFonts w:eastAsia="Calibri"/>
                <w:lang w:val="en-GB"/>
              </w:rPr>
            </w:pPr>
            <w:r w:rsidRPr="00954440">
              <w:rPr>
                <w:rFonts w:eastAsia="Calibri"/>
                <w:sz w:val="22"/>
                <w:szCs w:val="22"/>
                <w:lang w:val="en-GB"/>
              </w:rPr>
              <w:t>Faculty member will impart the knowledge on recent trends in Fintech to the students and these components will not cover in the examination.</w:t>
            </w:r>
          </w:p>
        </w:tc>
      </w:tr>
    </w:tbl>
    <w:p w:rsidR="000D5931" w:rsidRPr="00954440" w:rsidRDefault="000D5931" w:rsidP="00954440">
      <w:pPr>
        <w:spacing w:before="40" w:after="40" w:line="276" w:lineRule="auto"/>
        <w:jc w:val="center"/>
        <w:rPr>
          <w:rFonts w:eastAsia="Calibri"/>
          <w:sz w:val="22"/>
          <w:szCs w:val="22"/>
          <w:lang w:val="en-IN"/>
        </w:rPr>
      </w:pPr>
    </w:p>
    <w:tbl>
      <w:tblPr>
        <w:tblW w:w="0" w:type="auto"/>
        <w:tblLook w:val="04A0" w:firstRow="1" w:lastRow="0" w:firstColumn="1" w:lastColumn="0" w:noHBand="0" w:noVBand="1"/>
      </w:tblPr>
      <w:tblGrid>
        <w:gridCol w:w="400"/>
        <w:gridCol w:w="8127"/>
      </w:tblGrid>
      <w:tr w:rsidR="000D5931" w:rsidRPr="00954440" w:rsidTr="005E3432">
        <w:tc>
          <w:tcPr>
            <w:tcW w:w="8527" w:type="dxa"/>
            <w:gridSpan w:val="2"/>
            <w:hideMark/>
          </w:tcPr>
          <w:p w:rsidR="000D5931" w:rsidRPr="00954440" w:rsidRDefault="000D5931" w:rsidP="00954440">
            <w:pPr>
              <w:keepNext/>
              <w:keepLines/>
              <w:jc w:val="both"/>
              <w:outlineLvl w:val="1"/>
              <w:rPr>
                <w:rFonts w:eastAsia="Times New Roman"/>
                <w:b/>
                <w:lang w:val="en-IN"/>
              </w:rPr>
            </w:pPr>
            <w:r w:rsidRPr="00954440">
              <w:rPr>
                <w:rFonts w:eastAsia="Times New Roman"/>
                <w:b/>
                <w:sz w:val="22"/>
                <w:szCs w:val="22"/>
              </w:rPr>
              <w:t>Text Books:</w:t>
            </w:r>
          </w:p>
        </w:tc>
      </w:tr>
      <w:tr w:rsidR="000D5931" w:rsidRPr="00954440" w:rsidTr="005E3432">
        <w:tc>
          <w:tcPr>
            <w:tcW w:w="400" w:type="dxa"/>
            <w:hideMark/>
          </w:tcPr>
          <w:p w:rsidR="000D5931" w:rsidRPr="00954440" w:rsidRDefault="000D5931" w:rsidP="00954440">
            <w:pPr>
              <w:rPr>
                <w:rFonts w:eastAsia="Calibri"/>
                <w:lang w:val="en-IN"/>
              </w:rPr>
            </w:pPr>
            <w:r w:rsidRPr="00954440">
              <w:rPr>
                <w:rFonts w:eastAsia="Calibri"/>
                <w:sz w:val="22"/>
                <w:szCs w:val="22"/>
                <w:lang w:val="en-IN"/>
              </w:rPr>
              <w:t>1.</w:t>
            </w:r>
          </w:p>
        </w:tc>
        <w:tc>
          <w:tcPr>
            <w:tcW w:w="8127" w:type="dxa"/>
            <w:hideMark/>
          </w:tcPr>
          <w:p w:rsidR="000D5931" w:rsidRPr="00954440" w:rsidRDefault="000D5931" w:rsidP="00954440">
            <w:pPr>
              <w:jc w:val="both"/>
              <w:rPr>
                <w:rFonts w:eastAsia="Calibri"/>
                <w:lang w:val="en-GB"/>
              </w:rPr>
            </w:pPr>
            <w:r w:rsidRPr="00954440">
              <w:rPr>
                <w:rFonts w:eastAsia="Calibri"/>
                <w:sz w:val="22"/>
                <w:szCs w:val="22"/>
                <w:lang w:val="en-GB"/>
              </w:rPr>
              <w:t xml:space="preserve">Dheenadhayalan V and Vijay C, 2022 Fintech, Vijay Nicole Imprints Pvt. Ltd, Chennai </w:t>
            </w:r>
          </w:p>
        </w:tc>
      </w:tr>
      <w:tr w:rsidR="000D5931" w:rsidRPr="00954440" w:rsidTr="005E3432">
        <w:tc>
          <w:tcPr>
            <w:tcW w:w="400" w:type="dxa"/>
            <w:hideMark/>
          </w:tcPr>
          <w:p w:rsidR="000D5931" w:rsidRPr="00954440" w:rsidRDefault="000D5931" w:rsidP="00954440">
            <w:pPr>
              <w:rPr>
                <w:rFonts w:eastAsia="Calibri"/>
                <w:lang w:val="en-IN"/>
              </w:rPr>
            </w:pPr>
            <w:r w:rsidRPr="00954440">
              <w:rPr>
                <w:rFonts w:eastAsia="Calibri"/>
                <w:sz w:val="22"/>
                <w:szCs w:val="22"/>
                <w:lang w:val="en-IN"/>
              </w:rPr>
              <w:t>2.</w:t>
            </w:r>
          </w:p>
        </w:tc>
        <w:tc>
          <w:tcPr>
            <w:tcW w:w="8127" w:type="dxa"/>
            <w:hideMark/>
          </w:tcPr>
          <w:p w:rsidR="000D5931" w:rsidRPr="00954440" w:rsidRDefault="000D5931" w:rsidP="00954440">
            <w:pPr>
              <w:jc w:val="both"/>
              <w:rPr>
                <w:rFonts w:eastAsia="Times New Roman"/>
                <w:lang w:bidi="ta-IN"/>
              </w:rPr>
            </w:pPr>
            <w:r w:rsidRPr="00954440">
              <w:rPr>
                <w:rFonts w:eastAsia="Times New Roman"/>
                <w:sz w:val="22"/>
                <w:szCs w:val="22"/>
                <w:lang w:bidi="ta-IN"/>
              </w:rPr>
              <w:t xml:space="preserve">Sanjay Phadke., 2020 Fintech Future : The Digital Dna Of Finance Paperback – </w:t>
            </w:r>
          </w:p>
        </w:tc>
      </w:tr>
      <w:tr w:rsidR="000D5931" w:rsidRPr="00954440" w:rsidTr="005E3432">
        <w:tc>
          <w:tcPr>
            <w:tcW w:w="400" w:type="dxa"/>
            <w:hideMark/>
          </w:tcPr>
          <w:p w:rsidR="000D5931" w:rsidRPr="00954440" w:rsidRDefault="000D5931" w:rsidP="00954440">
            <w:pPr>
              <w:rPr>
                <w:rFonts w:eastAsia="Calibri"/>
                <w:lang w:val="en-IN"/>
              </w:rPr>
            </w:pPr>
            <w:r w:rsidRPr="00954440">
              <w:rPr>
                <w:rFonts w:eastAsia="Calibri"/>
                <w:sz w:val="22"/>
                <w:szCs w:val="22"/>
                <w:lang w:val="en-IN"/>
              </w:rPr>
              <w:t>3.</w:t>
            </w:r>
          </w:p>
        </w:tc>
        <w:tc>
          <w:tcPr>
            <w:tcW w:w="8127" w:type="dxa"/>
            <w:hideMark/>
          </w:tcPr>
          <w:p w:rsidR="000D5931" w:rsidRPr="00954440" w:rsidRDefault="000D5931" w:rsidP="00954440">
            <w:pPr>
              <w:jc w:val="both"/>
              <w:rPr>
                <w:rFonts w:eastAsia="Times New Roman"/>
                <w:lang w:bidi="ta-IN"/>
              </w:rPr>
            </w:pPr>
            <w:r w:rsidRPr="00954440">
              <w:rPr>
                <w:rFonts w:eastAsia="Times New Roman"/>
                <w:sz w:val="22"/>
                <w:szCs w:val="22"/>
                <w:lang w:bidi="ta-IN"/>
              </w:rPr>
              <w:t>Agustin Rubini, 2021 Fintech in a Flash: Financial Technology Made Easy (new edition) Kindle Edition</w:t>
            </w:r>
          </w:p>
        </w:tc>
      </w:tr>
    </w:tbl>
    <w:p w:rsidR="000D5931" w:rsidRPr="00954440" w:rsidRDefault="000D5931" w:rsidP="00954440">
      <w:pPr>
        <w:spacing w:before="40" w:after="40" w:line="276" w:lineRule="auto"/>
        <w:jc w:val="center"/>
        <w:rPr>
          <w:rFonts w:eastAsia="Calibri"/>
          <w:sz w:val="22"/>
          <w:szCs w:val="22"/>
          <w:lang w:val="en-IN"/>
        </w:rPr>
      </w:pPr>
    </w:p>
    <w:tbl>
      <w:tblPr>
        <w:tblW w:w="5000" w:type="pct"/>
        <w:tblLook w:val="04A0" w:firstRow="1" w:lastRow="0" w:firstColumn="1" w:lastColumn="0" w:noHBand="0" w:noVBand="1"/>
      </w:tblPr>
      <w:tblGrid>
        <w:gridCol w:w="401"/>
        <w:gridCol w:w="8127"/>
      </w:tblGrid>
      <w:tr w:rsidR="000D5931" w:rsidRPr="00954440" w:rsidTr="005E3432">
        <w:tc>
          <w:tcPr>
            <w:tcW w:w="5000" w:type="pct"/>
            <w:gridSpan w:val="2"/>
            <w:hideMark/>
          </w:tcPr>
          <w:p w:rsidR="000D5931" w:rsidRPr="00954440" w:rsidRDefault="000D5931" w:rsidP="00954440">
            <w:pPr>
              <w:keepNext/>
              <w:keepLines/>
              <w:jc w:val="both"/>
              <w:outlineLvl w:val="1"/>
              <w:rPr>
                <w:rFonts w:eastAsia="Times New Roman"/>
                <w:b/>
                <w:lang w:val="en-IN"/>
              </w:rPr>
            </w:pPr>
            <w:r w:rsidRPr="00954440">
              <w:rPr>
                <w:rFonts w:eastAsia="Times New Roman"/>
                <w:b/>
                <w:sz w:val="22"/>
                <w:szCs w:val="22"/>
              </w:rPr>
              <w:t>Supplementary Readings:</w:t>
            </w:r>
          </w:p>
        </w:tc>
      </w:tr>
      <w:tr w:rsidR="000D5931" w:rsidRPr="00954440" w:rsidTr="005E3432">
        <w:tc>
          <w:tcPr>
            <w:tcW w:w="235" w:type="pct"/>
            <w:hideMark/>
          </w:tcPr>
          <w:p w:rsidR="000D5931" w:rsidRPr="00954440" w:rsidRDefault="000D5931" w:rsidP="00954440">
            <w:pPr>
              <w:rPr>
                <w:rFonts w:eastAsia="Calibri"/>
                <w:lang w:val="en-IN"/>
              </w:rPr>
            </w:pPr>
            <w:r w:rsidRPr="00954440">
              <w:rPr>
                <w:rFonts w:eastAsia="Calibri"/>
                <w:sz w:val="22"/>
                <w:szCs w:val="22"/>
                <w:lang w:val="en-IN"/>
              </w:rPr>
              <w:t>1.</w:t>
            </w:r>
          </w:p>
        </w:tc>
        <w:tc>
          <w:tcPr>
            <w:tcW w:w="4765" w:type="pct"/>
            <w:hideMark/>
          </w:tcPr>
          <w:p w:rsidR="000D5931" w:rsidRPr="00954440" w:rsidRDefault="000D5931" w:rsidP="00954440">
            <w:pPr>
              <w:jc w:val="both"/>
              <w:rPr>
                <w:rFonts w:eastAsia="Calibri"/>
                <w:lang w:val="en-IN"/>
              </w:rPr>
            </w:pPr>
            <w:r w:rsidRPr="00954440">
              <w:rPr>
                <w:rFonts w:eastAsia="Calibri"/>
                <w:sz w:val="22"/>
                <w:szCs w:val="22"/>
                <w:lang w:val="en-IN"/>
              </w:rPr>
              <w:t xml:space="preserve">Aravind Narayanan 2022 </w:t>
            </w:r>
            <w:r w:rsidRPr="00954440">
              <w:rPr>
                <w:rFonts w:eastAsia="Calibri"/>
                <w:sz w:val="22"/>
                <w:szCs w:val="22"/>
                <w:lang w:val="en-GB"/>
              </w:rPr>
              <w:t>Bitcoin and Cryptocurrency Technologies: A Comprehensive Introduction</w:t>
            </w:r>
          </w:p>
        </w:tc>
      </w:tr>
      <w:tr w:rsidR="000D5931" w:rsidRPr="00954440" w:rsidTr="005E3432">
        <w:tc>
          <w:tcPr>
            <w:tcW w:w="235" w:type="pct"/>
            <w:hideMark/>
          </w:tcPr>
          <w:p w:rsidR="000D5931" w:rsidRPr="00954440" w:rsidRDefault="000D5931" w:rsidP="00954440">
            <w:pPr>
              <w:rPr>
                <w:rFonts w:eastAsia="Calibri"/>
                <w:lang w:val="en-IN"/>
              </w:rPr>
            </w:pPr>
            <w:r w:rsidRPr="00954440">
              <w:rPr>
                <w:rFonts w:eastAsia="Calibri"/>
                <w:sz w:val="22"/>
                <w:szCs w:val="22"/>
                <w:lang w:val="en-IN"/>
              </w:rPr>
              <w:t>2.</w:t>
            </w:r>
          </w:p>
        </w:tc>
        <w:tc>
          <w:tcPr>
            <w:tcW w:w="4765" w:type="pct"/>
            <w:hideMark/>
          </w:tcPr>
          <w:p w:rsidR="000D5931" w:rsidRPr="00954440" w:rsidRDefault="000D5931" w:rsidP="00954440">
            <w:pPr>
              <w:rPr>
                <w:rFonts w:eastAsia="Times New Roman"/>
                <w:lang w:bidi="ta-IN"/>
              </w:rPr>
            </w:pPr>
            <w:r w:rsidRPr="00954440">
              <w:rPr>
                <w:rFonts w:eastAsia="Times New Roman"/>
                <w:sz w:val="22"/>
                <w:szCs w:val="22"/>
                <w:lang w:bidi="ta-IN"/>
              </w:rPr>
              <w:t xml:space="preserve">Joseph Bonneau, Edward Felten, Andrew Miller, Steven Goldfeder, 2022 Princeton University </w:t>
            </w:r>
          </w:p>
        </w:tc>
      </w:tr>
      <w:tr w:rsidR="000D5931" w:rsidRPr="00954440" w:rsidTr="005E3432">
        <w:tc>
          <w:tcPr>
            <w:tcW w:w="235" w:type="pct"/>
            <w:hideMark/>
          </w:tcPr>
          <w:p w:rsidR="000D5931" w:rsidRPr="00954440" w:rsidRDefault="000D5931" w:rsidP="00954440">
            <w:pPr>
              <w:rPr>
                <w:rFonts w:eastAsia="Calibri"/>
                <w:lang w:val="en-IN"/>
              </w:rPr>
            </w:pPr>
            <w:r w:rsidRPr="00954440">
              <w:rPr>
                <w:rFonts w:eastAsia="Calibri"/>
                <w:sz w:val="22"/>
                <w:szCs w:val="22"/>
                <w:lang w:val="en-IN"/>
              </w:rPr>
              <w:t>3.</w:t>
            </w:r>
          </w:p>
        </w:tc>
        <w:tc>
          <w:tcPr>
            <w:tcW w:w="4765" w:type="pct"/>
            <w:hideMark/>
          </w:tcPr>
          <w:p w:rsidR="000D5931" w:rsidRPr="00954440" w:rsidRDefault="000D5931" w:rsidP="00954440">
            <w:pPr>
              <w:jc w:val="both"/>
              <w:rPr>
                <w:rFonts w:eastAsia="Calibri"/>
                <w:lang w:val="en-GB"/>
              </w:rPr>
            </w:pPr>
            <w:r w:rsidRPr="00954440">
              <w:rPr>
                <w:rFonts w:eastAsia="Calibri"/>
                <w:sz w:val="22"/>
                <w:szCs w:val="22"/>
                <w:lang w:val="en-GB"/>
              </w:rPr>
              <w:t>SlavaGomzin 2020 Bitcoin for Non-Mathematicians: Exploring the foundations of Crypto, Universal Publishers, USA</w:t>
            </w:r>
          </w:p>
        </w:tc>
      </w:tr>
      <w:tr w:rsidR="000D5931" w:rsidRPr="00954440" w:rsidTr="005E3432">
        <w:tc>
          <w:tcPr>
            <w:tcW w:w="235" w:type="pct"/>
            <w:hideMark/>
          </w:tcPr>
          <w:p w:rsidR="000D5931" w:rsidRPr="00954440" w:rsidRDefault="000D5931" w:rsidP="00954440">
            <w:pPr>
              <w:rPr>
                <w:rFonts w:eastAsia="Calibri"/>
                <w:lang w:val="en-IN"/>
              </w:rPr>
            </w:pPr>
            <w:r w:rsidRPr="00954440">
              <w:rPr>
                <w:rFonts w:eastAsia="Calibri"/>
                <w:sz w:val="22"/>
                <w:szCs w:val="22"/>
                <w:lang w:val="en-IN"/>
              </w:rPr>
              <w:t>4.</w:t>
            </w:r>
          </w:p>
        </w:tc>
        <w:tc>
          <w:tcPr>
            <w:tcW w:w="4765" w:type="pct"/>
            <w:hideMark/>
          </w:tcPr>
          <w:p w:rsidR="000D5931" w:rsidRPr="00954440" w:rsidRDefault="000D5931" w:rsidP="00954440">
            <w:pPr>
              <w:rPr>
                <w:rFonts w:eastAsia="Times New Roman"/>
                <w:lang w:bidi="ta-IN"/>
              </w:rPr>
            </w:pPr>
            <w:r w:rsidRPr="00954440">
              <w:rPr>
                <w:rFonts w:eastAsia="Times New Roman"/>
                <w:sz w:val="22"/>
                <w:szCs w:val="22"/>
                <w:lang w:bidi="ta-IN"/>
              </w:rPr>
              <w:t xml:space="preserve">The Robotics Process Automation, Handbook: A Guide to Implementing, Tom Taulli/ Apress, Latest 1 ST Edition 2020 Website Reference: </w:t>
            </w:r>
            <w:hyperlink r:id="rId41" w:tgtFrame="_blank" w:history="1">
              <w:r w:rsidRPr="00954440">
                <w:rPr>
                  <w:rFonts w:eastAsia="Times New Roman"/>
                  <w:sz w:val="22"/>
                  <w:szCs w:val="22"/>
                  <w:u w:val="single"/>
                  <w:lang w:bidi="ta-IN"/>
                </w:rPr>
                <w:t>https://www.ibm.com/industries/banking-financial-markets/resources/omnichannelbanking-paper/</w:t>
              </w:r>
            </w:hyperlink>
            <w:r w:rsidRPr="00954440">
              <w:rPr>
                <w:rFonts w:eastAsia="Times New Roman"/>
                <w:sz w:val="22"/>
                <w:szCs w:val="22"/>
                <w:lang w:bidi="ta-IN"/>
              </w:rPr>
              <w:t>.  https://thefinancialbrand.com/111080/evolution-future-digital-banking-baas</w:t>
            </w:r>
          </w:p>
        </w:tc>
      </w:tr>
      <w:tr w:rsidR="000D5931" w:rsidRPr="00954440" w:rsidTr="005E3432">
        <w:tc>
          <w:tcPr>
            <w:tcW w:w="235" w:type="pct"/>
            <w:hideMark/>
          </w:tcPr>
          <w:p w:rsidR="000D5931" w:rsidRPr="00954440" w:rsidRDefault="000D5931" w:rsidP="00954440">
            <w:pPr>
              <w:rPr>
                <w:rFonts w:eastAsia="Calibri"/>
                <w:lang w:val="en-IN"/>
              </w:rPr>
            </w:pPr>
            <w:r w:rsidRPr="00954440">
              <w:rPr>
                <w:rFonts w:eastAsia="Calibri"/>
                <w:sz w:val="22"/>
                <w:szCs w:val="22"/>
                <w:lang w:val="en-IN"/>
              </w:rPr>
              <w:t>5.</w:t>
            </w:r>
          </w:p>
        </w:tc>
        <w:tc>
          <w:tcPr>
            <w:tcW w:w="4765" w:type="pct"/>
            <w:hideMark/>
          </w:tcPr>
          <w:p w:rsidR="000D5931" w:rsidRPr="00954440" w:rsidRDefault="000D5931" w:rsidP="00954440">
            <w:pPr>
              <w:autoSpaceDE w:val="0"/>
              <w:autoSpaceDN w:val="0"/>
              <w:adjustRightInd w:val="0"/>
              <w:rPr>
                <w:rFonts w:eastAsia="Calibri"/>
                <w:lang w:val="en-GB"/>
              </w:rPr>
            </w:pPr>
            <w:r w:rsidRPr="00954440">
              <w:rPr>
                <w:rFonts w:eastAsia="Calibri"/>
                <w:sz w:val="22"/>
                <w:szCs w:val="22"/>
                <w:lang w:val="en-GB"/>
              </w:rPr>
              <w:t>Diamandis, P. H., &amp; Kotler, S. 2020. The Future Is Faster Than You Think: How</w:t>
            </w:r>
          </w:p>
          <w:p w:rsidR="000D5931" w:rsidRPr="00954440" w:rsidRDefault="000D5931" w:rsidP="00954440">
            <w:pPr>
              <w:jc w:val="both"/>
              <w:rPr>
                <w:rFonts w:eastAsia="Calibri"/>
                <w:lang w:val="en-GB"/>
              </w:rPr>
            </w:pPr>
            <w:r w:rsidRPr="00954440">
              <w:rPr>
                <w:rFonts w:eastAsia="Calibri"/>
                <w:sz w:val="22"/>
                <w:szCs w:val="22"/>
                <w:lang w:val="en-GB"/>
              </w:rPr>
              <w:t>Converging Technologies Are Disrupting Business, Industries, and Our Lives. New York: Simon &amp;Schuster</w:t>
            </w:r>
          </w:p>
        </w:tc>
      </w:tr>
    </w:tbl>
    <w:p w:rsidR="000D5931" w:rsidRPr="00954440" w:rsidRDefault="000D593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F82961" w:rsidRPr="00954440" w:rsidRDefault="00F82961" w:rsidP="00954440">
      <w:pPr>
        <w:rPr>
          <w:rFonts w:eastAsia="Times New Roman"/>
          <w:sz w:val="22"/>
          <w:szCs w:val="22"/>
        </w:rPr>
      </w:pPr>
    </w:p>
    <w:p w:rsidR="00E96117" w:rsidRPr="00954440" w:rsidRDefault="00E96117" w:rsidP="00954440">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4"/>
        <w:gridCol w:w="4609"/>
        <w:gridCol w:w="611"/>
        <w:gridCol w:w="574"/>
        <w:gridCol w:w="506"/>
        <w:gridCol w:w="579"/>
      </w:tblGrid>
      <w:tr w:rsidR="00E96117" w:rsidRPr="00954440" w:rsidTr="00E96117">
        <w:trPr>
          <w:trHeight w:val="405"/>
        </w:trPr>
        <w:tc>
          <w:tcPr>
            <w:tcW w:w="1644" w:type="dxa"/>
            <w:shd w:val="clear" w:color="auto" w:fill="FFFF99"/>
            <w:vAlign w:val="center"/>
          </w:tcPr>
          <w:p w:rsidR="00E96117" w:rsidRPr="00954440" w:rsidRDefault="00203642" w:rsidP="00954440">
            <w:pPr>
              <w:tabs>
                <w:tab w:val="center" w:pos="4680"/>
              </w:tabs>
              <w:spacing w:after="60" w:line="300" w:lineRule="auto"/>
              <w:rPr>
                <w:b/>
                <w:color w:val="FF66FF"/>
              </w:rPr>
            </w:pPr>
            <w:r w:rsidRPr="00954440">
              <w:rPr>
                <w:b/>
                <w:bCs/>
                <w:color w:val="FF66FF"/>
                <w:sz w:val="22"/>
                <w:szCs w:val="22"/>
              </w:rPr>
              <w:t>23UCOS</w:t>
            </w:r>
            <w:r w:rsidR="00E96117" w:rsidRPr="00954440">
              <w:rPr>
                <w:b/>
                <w:bCs/>
                <w:color w:val="FF66FF"/>
                <w:sz w:val="22"/>
                <w:szCs w:val="22"/>
              </w:rPr>
              <w:t>S13</w:t>
            </w:r>
          </w:p>
        </w:tc>
        <w:tc>
          <w:tcPr>
            <w:tcW w:w="4609" w:type="dxa"/>
            <w:vMerge w:val="restart"/>
            <w:shd w:val="clear" w:color="auto" w:fill="FFFF99"/>
            <w:vAlign w:val="center"/>
          </w:tcPr>
          <w:p w:rsidR="00E96117" w:rsidRPr="00954440" w:rsidRDefault="00E96117" w:rsidP="00954440">
            <w:pPr>
              <w:jc w:val="center"/>
              <w:rPr>
                <w:b/>
                <w:color w:val="7030A0"/>
              </w:rPr>
            </w:pPr>
            <w:r w:rsidRPr="00954440">
              <w:rPr>
                <w:b/>
                <w:color w:val="7030A0"/>
                <w:sz w:val="22"/>
                <w:szCs w:val="22"/>
              </w:rPr>
              <w:t>FINANCIAL ACCOUNTING-I</w:t>
            </w:r>
          </w:p>
        </w:tc>
        <w:tc>
          <w:tcPr>
            <w:tcW w:w="61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4"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7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44"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Semester-1</w:t>
            </w:r>
          </w:p>
        </w:tc>
        <w:tc>
          <w:tcPr>
            <w:tcW w:w="4609" w:type="dxa"/>
            <w:vMerge/>
            <w:shd w:val="clear" w:color="auto" w:fill="FFFF99"/>
            <w:vAlign w:val="center"/>
          </w:tcPr>
          <w:p w:rsidR="00E96117" w:rsidRPr="00954440" w:rsidRDefault="00E96117" w:rsidP="00954440">
            <w:pPr>
              <w:tabs>
                <w:tab w:val="center" w:pos="4680"/>
              </w:tabs>
              <w:spacing w:after="60" w:line="300" w:lineRule="auto"/>
              <w:rPr>
                <w:b/>
              </w:rPr>
            </w:pPr>
          </w:p>
        </w:tc>
        <w:tc>
          <w:tcPr>
            <w:tcW w:w="61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6</w:t>
            </w:r>
          </w:p>
        </w:tc>
        <w:tc>
          <w:tcPr>
            <w:tcW w:w="574"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6"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7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p>
        </w:tc>
      </w:tr>
    </w:tbl>
    <w:p w:rsidR="00E96117" w:rsidRPr="00954440" w:rsidRDefault="00E96117" w:rsidP="00954440">
      <w:pPr>
        <w:pStyle w:val="ListParagraph"/>
        <w:ind w:left="426"/>
        <w:rPr>
          <w:rFonts w:ascii="Times New Roman" w:hAnsi="Times New Roman" w:cs="Times New Roma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vAlign w:val="center"/>
          </w:tcPr>
          <w:p w:rsidR="00E96117" w:rsidRPr="00954440" w:rsidRDefault="00E96117" w:rsidP="00954440">
            <w:pPr>
              <w:spacing w:before="60" w:after="120"/>
              <w:rPr>
                <w:b/>
                <w:lang w:val="en-IN"/>
              </w:rPr>
            </w:pPr>
            <w:r w:rsidRPr="00954440">
              <w:rPr>
                <w:sz w:val="22"/>
                <w:szCs w:val="22"/>
              </w:rPr>
              <w:t>To understand the basic accounting concepts and standards.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vAlign w:val="center"/>
          </w:tcPr>
          <w:p w:rsidR="00E96117" w:rsidRPr="00954440" w:rsidRDefault="00E96117" w:rsidP="00954440">
            <w:pPr>
              <w:spacing w:before="60" w:after="120"/>
              <w:rPr>
                <w:b/>
                <w:lang w:val="en-IN"/>
              </w:rPr>
            </w:pPr>
            <w:r w:rsidRPr="00954440">
              <w:rPr>
                <w:sz w:val="22"/>
                <w:szCs w:val="22"/>
              </w:rPr>
              <w:t>To know the basis for calculating business profits.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vAlign w:val="center"/>
          </w:tcPr>
          <w:p w:rsidR="00E96117" w:rsidRPr="00954440" w:rsidRDefault="00E96117" w:rsidP="00954440">
            <w:pPr>
              <w:spacing w:before="60" w:after="120"/>
            </w:pPr>
            <w:r w:rsidRPr="00954440">
              <w:rPr>
                <w:sz w:val="22"/>
                <w:szCs w:val="22"/>
              </w:rPr>
              <w:t>To familiarize with the accounting treatment of depreciation.</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vAlign w:val="center"/>
          </w:tcPr>
          <w:p w:rsidR="00E96117" w:rsidRPr="00954440" w:rsidRDefault="00E96117" w:rsidP="00954440">
            <w:pPr>
              <w:spacing w:before="60" w:after="120"/>
            </w:pPr>
            <w:r w:rsidRPr="00954440">
              <w:rPr>
                <w:sz w:val="22"/>
                <w:szCs w:val="22"/>
              </w:rPr>
              <w:t>To learn the methods of calculating profit for single entry system.</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vAlign w:val="center"/>
          </w:tcPr>
          <w:p w:rsidR="00E96117" w:rsidRPr="00954440" w:rsidRDefault="00E96117" w:rsidP="00954440">
            <w:pPr>
              <w:spacing w:before="60" w:after="120"/>
            </w:pPr>
            <w:r w:rsidRPr="00954440">
              <w:rPr>
                <w:sz w:val="22"/>
                <w:szCs w:val="22"/>
              </w:rPr>
              <w:t>To gain knowledge on the accounting treatment of insurance claims.</w:t>
            </w:r>
          </w:p>
        </w:tc>
      </w:tr>
    </w:tbl>
    <w:p w:rsidR="00E96117" w:rsidRPr="00954440" w:rsidRDefault="00E96117" w:rsidP="00954440">
      <w:pPr>
        <w:pStyle w:val="ListParagraph"/>
        <w:ind w:left="426"/>
        <w:rPr>
          <w:rFonts w:ascii="Times New Roman" w:hAnsi="Times New Roman" w:cs="Times New Roman"/>
        </w:rPr>
      </w:pPr>
    </w:p>
    <w:p w:rsidR="00E96117" w:rsidRPr="00954440" w:rsidRDefault="00E96117" w:rsidP="00954440">
      <w:pPr>
        <w:pStyle w:val="ListParagraph"/>
        <w:ind w:left="426"/>
        <w:rPr>
          <w:rFonts w:ascii="Times New Roman" w:hAnsi="Times New Roman" w:cs="Times New Roma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vAlign w:val="center"/>
          </w:tcPr>
          <w:p w:rsidR="00E96117" w:rsidRPr="00954440" w:rsidRDefault="00E96117" w:rsidP="00954440">
            <w:pPr>
              <w:spacing w:before="60" w:after="120"/>
              <w:rPr>
                <w:lang w:val="pt-BR"/>
              </w:rPr>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color w:val="000000"/>
                <w:sz w:val="22"/>
                <w:szCs w:val="22"/>
              </w:rPr>
              <w:t>Remember the concept of rectification of errors and Bank reconciliation statements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color w:val="000000"/>
                <w:sz w:val="22"/>
                <w:szCs w:val="22"/>
              </w:rPr>
              <w:t xml:space="preserve">Apply the knowledge in preparing detailed accounts of sole trading concerns </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color w:val="000000"/>
                <w:sz w:val="22"/>
                <w:szCs w:val="22"/>
              </w:rPr>
              <w:t>Analyse the various methods of providing depreciation</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color w:val="000000"/>
                <w:sz w:val="22"/>
                <w:szCs w:val="22"/>
              </w:rPr>
              <w:t>Evaluate the methods of calculation of profit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 xml:space="preserve">Determine the royalty accounting treatment and claims from insurance companies in case of loss of stock. </w:t>
            </w:r>
          </w:p>
        </w:tc>
      </w:tr>
    </w:tbl>
    <w:p w:rsidR="00E96117" w:rsidRPr="00954440" w:rsidRDefault="00E96117" w:rsidP="00954440">
      <w:pPr>
        <w:rPr>
          <w:b/>
          <w:bCs/>
          <w:sz w:val="22"/>
          <w:szCs w:val="22"/>
        </w:rPr>
      </w:pPr>
      <w:r w:rsidRPr="00954440">
        <w:rPr>
          <w:b/>
          <w:color w:val="CC00CC"/>
          <w:sz w:val="22"/>
          <w:szCs w:val="22"/>
        </w:rPr>
        <w:t>Unit I</w:t>
      </w:r>
      <w:r w:rsidRPr="00954440">
        <w:rPr>
          <w:b/>
          <w:sz w:val="22"/>
          <w:szCs w:val="22"/>
        </w:rPr>
        <w:t xml:space="preserve"> : </w:t>
      </w:r>
      <w:r w:rsidRPr="00954440">
        <w:rPr>
          <w:b/>
          <w:bCs/>
          <w:sz w:val="22"/>
          <w:szCs w:val="22"/>
        </w:rPr>
        <w:t>Fundamentals of Financial Accounting</w:t>
      </w:r>
    </w:p>
    <w:p w:rsidR="00E96117" w:rsidRPr="00954440" w:rsidRDefault="00E96117" w:rsidP="00954440">
      <w:pPr>
        <w:rPr>
          <w:sz w:val="22"/>
          <w:szCs w:val="22"/>
        </w:rPr>
      </w:pPr>
      <w:r w:rsidRPr="00954440">
        <w:rPr>
          <w:sz w:val="22"/>
          <w:szCs w:val="22"/>
        </w:rPr>
        <w:t>Financial Accounting – Meaning, Definition, Objectives, Basic Accounting Concepts and Conventions - Journal, Ledger Accounts– Subsidiary Books –– Trial Balance - Classification of Errors – Rectification of Errors – Preparation of Suspense Account – Need and Preparation - Bank Reconciliation Statement.</w:t>
      </w:r>
    </w:p>
    <w:p w:rsidR="00E96117" w:rsidRPr="00954440" w:rsidRDefault="00E96117" w:rsidP="00954440">
      <w:pPr>
        <w:rPr>
          <w:b/>
          <w:sz w:val="22"/>
          <w:szCs w:val="22"/>
        </w:rPr>
      </w:pPr>
      <w:r w:rsidRPr="00954440">
        <w:rPr>
          <w:b/>
          <w:color w:val="CC00CC"/>
          <w:sz w:val="22"/>
          <w:szCs w:val="22"/>
        </w:rPr>
        <w:t>Unit II</w:t>
      </w:r>
      <w:r w:rsidRPr="00954440">
        <w:rPr>
          <w:b/>
          <w:sz w:val="22"/>
          <w:szCs w:val="22"/>
        </w:rPr>
        <w:t xml:space="preserve">: Final Accounts  </w:t>
      </w:r>
    </w:p>
    <w:p w:rsidR="00E96117" w:rsidRPr="00954440" w:rsidRDefault="00E96117" w:rsidP="00954440">
      <w:pPr>
        <w:rPr>
          <w:sz w:val="22"/>
          <w:szCs w:val="22"/>
        </w:rPr>
      </w:pPr>
      <w:r w:rsidRPr="00954440">
        <w:rPr>
          <w:sz w:val="22"/>
          <w:szCs w:val="22"/>
        </w:rPr>
        <w:t>Final Accounts of Sole Trading Concern- Capital and Revenue Expenditure and Receipts – Preparation of Trading, Profit and Loss Account and Balance Sheet with Adjustments.</w:t>
      </w:r>
      <w:r w:rsidRPr="00954440">
        <w:rPr>
          <w:b/>
          <w:sz w:val="22"/>
          <w:szCs w:val="22"/>
        </w:rPr>
        <w:tab/>
      </w:r>
    </w:p>
    <w:p w:rsidR="00E96117" w:rsidRPr="00954440" w:rsidRDefault="00E96117" w:rsidP="00954440">
      <w:pPr>
        <w:rPr>
          <w:b/>
          <w:sz w:val="22"/>
          <w:szCs w:val="22"/>
        </w:rPr>
      </w:pPr>
      <w:r w:rsidRPr="00954440">
        <w:rPr>
          <w:b/>
          <w:color w:val="CC00CC"/>
          <w:sz w:val="22"/>
          <w:szCs w:val="22"/>
        </w:rPr>
        <w:t>Unit III</w:t>
      </w:r>
      <w:r w:rsidRPr="00954440">
        <w:rPr>
          <w:b/>
          <w:sz w:val="22"/>
          <w:szCs w:val="22"/>
        </w:rPr>
        <w:t>: Depreciation and Bills of Exchange</w:t>
      </w:r>
    </w:p>
    <w:p w:rsidR="00E96117" w:rsidRPr="00954440" w:rsidRDefault="00E96117" w:rsidP="00954440">
      <w:pPr>
        <w:rPr>
          <w:sz w:val="22"/>
          <w:szCs w:val="22"/>
        </w:rPr>
      </w:pPr>
      <w:r w:rsidRPr="00954440">
        <w:rPr>
          <w:sz w:val="22"/>
          <w:szCs w:val="22"/>
        </w:rPr>
        <w:t>Depreciation - Meaning – Objectives – Accounting Treatments - Types - Straight Line Method – Diminishing Balance method – Conversion method.</w:t>
      </w:r>
    </w:p>
    <w:p w:rsidR="00E96117" w:rsidRPr="00954440" w:rsidRDefault="00E96117" w:rsidP="00954440">
      <w:pPr>
        <w:rPr>
          <w:sz w:val="22"/>
          <w:szCs w:val="22"/>
        </w:rPr>
      </w:pPr>
      <w:r w:rsidRPr="00954440">
        <w:rPr>
          <w:sz w:val="22"/>
          <w:szCs w:val="22"/>
        </w:rPr>
        <w:t>Annuity Method – Depreciation Fund Method – Insurance Policy Method – Revaluation Method – Depletion Method – Sum of Digits Method – Machine Hour Rate Method .</w:t>
      </w:r>
    </w:p>
    <w:p w:rsidR="00E96117" w:rsidRPr="00954440" w:rsidRDefault="00E96117" w:rsidP="00954440">
      <w:pPr>
        <w:rPr>
          <w:sz w:val="22"/>
          <w:szCs w:val="22"/>
        </w:rPr>
      </w:pPr>
      <w:r w:rsidRPr="00954440">
        <w:rPr>
          <w:b/>
          <w:sz w:val="22"/>
          <w:szCs w:val="22"/>
        </w:rPr>
        <w:t>Bills of Exchange</w:t>
      </w:r>
      <w:r w:rsidRPr="00954440">
        <w:rPr>
          <w:sz w:val="22"/>
          <w:szCs w:val="22"/>
        </w:rPr>
        <w:t xml:space="preserve"> – Definition – Specimens – Discounting of Bills – Endorsement of Bill – Collection – Noting – Renewal – Retirement of Bill under rebate – Insolvency of Acceptor – Accommodation.</w:t>
      </w:r>
      <w:r w:rsidRPr="00954440">
        <w:rPr>
          <w:b/>
          <w:sz w:val="22"/>
          <w:szCs w:val="22"/>
        </w:rPr>
        <w:tab/>
      </w:r>
      <w:r w:rsidRPr="00954440">
        <w:rPr>
          <w:b/>
          <w:sz w:val="22"/>
          <w:szCs w:val="22"/>
        </w:rPr>
        <w:tab/>
      </w:r>
      <w:r w:rsidRPr="00954440">
        <w:rPr>
          <w:b/>
          <w:sz w:val="22"/>
          <w:szCs w:val="22"/>
        </w:rPr>
        <w:tab/>
      </w:r>
      <w:r w:rsidRPr="00954440">
        <w:rPr>
          <w:b/>
          <w:sz w:val="22"/>
          <w:szCs w:val="22"/>
        </w:rPr>
        <w:tab/>
      </w:r>
      <w:r w:rsidRPr="00954440">
        <w:rPr>
          <w:b/>
          <w:sz w:val="22"/>
          <w:szCs w:val="22"/>
        </w:rPr>
        <w:tab/>
      </w:r>
    </w:p>
    <w:p w:rsidR="00E96117" w:rsidRPr="00954440" w:rsidRDefault="00E96117" w:rsidP="00954440">
      <w:pPr>
        <w:rPr>
          <w:b/>
          <w:sz w:val="22"/>
          <w:szCs w:val="22"/>
        </w:rPr>
      </w:pPr>
      <w:r w:rsidRPr="00954440">
        <w:rPr>
          <w:b/>
          <w:color w:val="CC00CC"/>
          <w:sz w:val="22"/>
          <w:szCs w:val="22"/>
        </w:rPr>
        <w:t>Unit IV</w:t>
      </w:r>
      <w:r w:rsidRPr="00954440">
        <w:rPr>
          <w:b/>
          <w:sz w:val="22"/>
          <w:szCs w:val="22"/>
        </w:rPr>
        <w:t xml:space="preserve">: Accounting from Incomplete Records </w:t>
      </w:r>
    </w:p>
    <w:p w:rsidR="00E96117" w:rsidRPr="00954440" w:rsidRDefault="00E96117" w:rsidP="00954440">
      <w:pPr>
        <w:rPr>
          <w:sz w:val="22"/>
          <w:szCs w:val="22"/>
        </w:rPr>
      </w:pPr>
      <w:r w:rsidRPr="00954440">
        <w:rPr>
          <w:sz w:val="22"/>
          <w:szCs w:val="22"/>
        </w:rPr>
        <w:t>Incomplete Records -Meaning and Features - Limitations - Difference between Incomplete Records and Double Entry System - Methods of Calculation of Profit - Statement of Affairs Method – Preparation of final statements by Conversion method.</w:t>
      </w:r>
    </w:p>
    <w:p w:rsidR="00E96117" w:rsidRPr="00954440" w:rsidRDefault="00E96117" w:rsidP="00954440">
      <w:pPr>
        <w:rPr>
          <w:b/>
          <w:sz w:val="22"/>
          <w:szCs w:val="22"/>
        </w:rPr>
      </w:pPr>
      <w:r w:rsidRPr="00954440">
        <w:rPr>
          <w:sz w:val="22"/>
          <w:szCs w:val="22"/>
        </w:rPr>
        <w:t>Average Due Date and Account Current.</w:t>
      </w:r>
      <w:r w:rsidRPr="00954440">
        <w:rPr>
          <w:b/>
          <w:sz w:val="22"/>
          <w:szCs w:val="22"/>
        </w:rPr>
        <w:tab/>
      </w:r>
      <w:r w:rsidRPr="00954440">
        <w:rPr>
          <w:b/>
          <w:sz w:val="22"/>
          <w:szCs w:val="22"/>
        </w:rPr>
        <w:tab/>
      </w:r>
      <w:r w:rsidRPr="00954440">
        <w:rPr>
          <w:b/>
          <w:sz w:val="22"/>
          <w:szCs w:val="22"/>
        </w:rPr>
        <w:tab/>
      </w:r>
      <w:r w:rsidRPr="00954440">
        <w:rPr>
          <w:b/>
          <w:sz w:val="22"/>
          <w:szCs w:val="22"/>
        </w:rPr>
        <w:tab/>
      </w:r>
      <w:r w:rsidRPr="00954440">
        <w:rPr>
          <w:b/>
          <w:sz w:val="22"/>
          <w:szCs w:val="22"/>
        </w:rPr>
        <w:tab/>
      </w:r>
    </w:p>
    <w:p w:rsidR="00E96117" w:rsidRPr="00954440" w:rsidRDefault="00E96117" w:rsidP="00954440">
      <w:pPr>
        <w:rPr>
          <w:b/>
          <w:sz w:val="22"/>
          <w:szCs w:val="22"/>
        </w:rPr>
      </w:pPr>
      <w:r w:rsidRPr="00954440">
        <w:rPr>
          <w:b/>
          <w:color w:val="CC00CC"/>
          <w:sz w:val="22"/>
          <w:szCs w:val="22"/>
        </w:rPr>
        <w:t>Unit V</w:t>
      </w:r>
      <w:r w:rsidRPr="00954440">
        <w:rPr>
          <w:b/>
          <w:sz w:val="22"/>
          <w:szCs w:val="22"/>
        </w:rPr>
        <w:t>: Royalty and Insurance of Claims</w:t>
      </w:r>
    </w:p>
    <w:p w:rsidR="00E96117" w:rsidRPr="00954440" w:rsidRDefault="00E96117" w:rsidP="00954440">
      <w:pPr>
        <w:rPr>
          <w:sz w:val="22"/>
          <w:szCs w:val="22"/>
        </w:rPr>
      </w:pPr>
      <w:r w:rsidRPr="00954440">
        <w:rPr>
          <w:sz w:val="22"/>
          <w:szCs w:val="22"/>
        </w:rPr>
        <w:lastRenderedPageBreak/>
        <w:t>Meaning – Minimum Rent – Short Working – Recoupment of Short Working – Lessor and Lessee – Sublease – Accounting Treatment</w:t>
      </w:r>
    </w:p>
    <w:p w:rsidR="00E96117" w:rsidRPr="00954440" w:rsidRDefault="00E96117" w:rsidP="00954440">
      <w:pPr>
        <w:rPr>
          <w:sz w:val="22"/>
          <w:szCs w:val="22"/>
        </w:rPr>
      </w:pPr>
      <w:r w:rsidRPr="00954440">
        <w:rPr>
          <w:b/>
          <w:sz w:val="22"/>
          <w:szCs w:val="22"/>
        </w:rPr>
        <w:tab/>
      </w:r>
      <w:r w:rsidRPr="00954440">
        <w:rPr>
          <w:b/>
          <w:sz w:val="22"/>
          <w:szCs w:val="22"/>
        </w:rPr>
        <w:tab/>
      </w:r>
      <w:r w:rsidRPr="00954440">
        <w:rPr>
          <w:b/>
          <w:sz w:val="22"/>
          <w:szCs w:val="22"/>
        </w:rPr>
        <w:tab/>
      </w:r>
      <w:r w:rsidRPr="00954440">
        <w:rPr>
          <w:b/>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Financial Accounting</w:t>
            </w:r>
          </w:p>
        </w:tc>
      </w:tr>
      <w:tr w:rsidR="00E96117" w:rsidRPr="00954440" w:rsidTr="00E96117">
        <w:tc>
          <w:tcPr>
            <w:tcW w:w="8523" w:type="dxa"/>
          </w:tcPr>
          <w:p w:rsidR="00E96117" w:rsidRPr="00954440" w:rsidRDefault="00E96117" w:rsidP="00954440">
            <w:pPr>
              <w:jc w:val="both"/>
            </w:pPr>
            <w:r w:rsidRPr="00954440">
              <w:rPr>
                <w:sz w:val="22"/>
                <w:szCs w:val="22"/>
              </w:rPr>
              <w:t>Faculty member will impart the knowledge on recent trends in Financial Accounting to the students and these components will not cover in the examination.</w:t>
            </w:r>
          </w:p>
        </w:tc>
      </w:tr>
    </w:tbl>
    <w:p w:rsidR="00E96117" w:rsidRPr="00954440" w:rsidRDefault="00E96117" w:rsidP="00954440">
      <w:pPr>
        <w:jc w:val="both"/>
        <w:rPr>
          <w:sz w:val="22"/>
          <w:szCs w:val="22"/>
        </w:rPr>
      </w:pPr>
    </w:p>
    <w:p w:rsidR="00E96117" w:rsidRPr="00954440" w:rsidRDefault="00E96117" w:rsidP="00954440">
      <w:pPr>
        <w:jc w:val="both"/>
        <w:rPr>
          <w:sz w:val="22"/>
          <w:szCs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S. P. Jain and K. L. Narang  2023 Financial Accounting- I, Kalyani Publishers,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 xml:space="preserve">S.N. Maheshwari, 2023 Financial Accounting, Vikas Publications, Noida. </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3.</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Shukla Grewal and Gupta,2023 “Advanced Accounts”, volume 1, S.Chand and Sons,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4.</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Radhaswamy and R.L. Gupta: 2023 Advanced Accounting, Sultan Chand,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5.</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R.L. Gupta and V.K. Gupta, 2023 “Financial Accounting”, Sultan Chand, New Delhi.</w:t>
            </w:r>
          </w:p>
        </w:tc>
      </w:tr>
    </w:tbl>
    <w:p w:rsidR="00E96117" w:rsidRPr="00954440" w:rsidRDefault="00E96117" w:rsidP="00954440">
      <w:pPr>
        <w:jc w:val="both"/>
        <w:rPr>
          <w:sz w:val="22"/>
          <w:szCs w:val="22"/>
        </w:rPr>
      </w:pPr>
    </w:p>
    <w:p w:rsidR="00E96117" w:rsidRPr="00954440" w:rsidRDefault="00E96117" w:rsidP="00954440">
      <w:pPr>
        <w:jc w:val="both"/>
        <w:rPr>
          <w:sz w:val="22"/>
          <w:szCs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Dr. Arulanandan and Raman: 2022 Advanced Accountancy, Himalaya Publications, Mumbai.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Tulsian , 2022 Advanced Accounting, Tata McGraw Hills, Noida.</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3.</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Charumathi and Vinayagam, 2023 Financial Accounting, S.Chand and Sons,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4.</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Goyal and Tiwari,2023  Financial Accounting, Taxmann Publications,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5.</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Robert N Anthony, David Hawkins, Kenneth A. 2023 Merchant, Accounting: Text and Cases. McGraw-Hill Education, Noida.</w:t>
            </w:r>
          </w:p>
          <w:p w:rsidR="00E96117" w:rsidRPr="00954440" w:rsidRDefault="00E96117" w:rsidP="00954440">
            <w:pPr>
              <w:pStyle w:val="ListParagraph"/>
              <w:ind w:left="0"/>
              <w:jc w:val="both"/>
              <w:rPr>
                <w:rFonts w:ascii="Times New Roman" w:hAnsi="Times New Roman" w:cs="Times New Roman"/>
                <w:lang w:val="en-US"/>
              </w:rPr>
            </w:pPr>
          </w:p>
          <w:p w:rsidR="00E96117" w:rsidRPr="00954440" w:rsidRDefault="00E96117" w:rsidP="00954440">
            <w:pPr>
              <w:pStyle w:val="ListParagraph"/>
              <w:ind w:left="0"/>
              <w:jc w:val="both"/>
              <w:rPr>
                <w:rFonts w:ascii="Times New Roman" w:hAnsi="Times New Roman" w:cs="Times New Roman"/>
                <w:lang w:val="en-US"/>
              </w:rPr>
            </w:pPr>
          </w:p>
        </w:tc>
      </w:tr>
    </w:tbl>
    <w:p w:rsidR="00E96117" w:rsidRPr="00954440" w:rsidRDefault="00E96117" w:rsidP="00954440">
      <w:pPr>
        <w:jc w:val="both"/>
        <w:rPr>
          <w:b/>
          <w:sz w:val="22"/>
          <w:szCs w:val="22"/>
        </w:rPr>
      </w:pPr>
      <w:r w:rsidRPr="00954440">
        <w:rPr>
          <w:b/>
          <w:sz w:val="22"/>
          <w:szCs w:val="22"/>
        </w:rPr>
        <w:t>NOTE: Latest Edition of Textbooks May be Used</w:t>
      </w:r>
    </w:p>
    <w:p w:rsidR="00E96117" w:rsidRPr="00954440" w:rsidRDefault="00E96117" w:rsidP="00954440">
      <w:pPr>
        <w:jc w:val="both"/>
        <w:rPr>
          <w:sz w:val="22"/>
          <w:szCs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spacing w:before="40" w:after="40"/>
              <w:rPr>
                <w:b/>
                <w:bCs/>
                <w:color w:val="7030A0"/>
                <w:lang w:val="en-IN"/>
              </w:rPr>
            </w:pPr>
            <w:r w:rsidRPr="00954440">
              <w:rPr>
                <w:b/>
                <w:bCs/>
                <w:color w:val="7030A0"/>
                <w:sz w:val="22"/>
                <w:szCs w:val="22"/>
                <w:lang w:val="en-IN"/>
              </w:rPr>
              <w:t>Web Reference:</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vAlign w:val="center"/>
          </w:tcPr>
          <w:p w:rsidR="00E96117" w:rsidRPr="00954440" w:rsidRDefault="00B72C0F" w:rsidP="00954440">
            <w:pPr>
              <w:pStyle w:val="ListParagraph"/>
              <w:ind w:left="0"/>
              <w:jc w:val="both"/>
              <w:rPr>
                <w:rFonts w:ascii="Times New Roman" w:hAnsi="Times New Roman" w:cs="Times New Roman"/>
              </w:rPr>
            </w:pPr>
            <w:hyperlink r:id="rId42" w:history="1">
              <w:r w:rsidR="00E96117" w:rsidRPr="00954440">
                <w:rPr>
                  <w:rStyle w:val="Hyperlink"/>
                  <w:rFonts w:ascii="Times New Roman" w:hAnsi="Times New Roman" w:cs="Times New Roman"/>
                  <w:color w:val="auto"/>
                  <w:lang w:val="en-US"/>
                </w:rPr>
                <w:t>https://www.slideshare.net/mcsharma1/accounting-for-depreciation-1</w:t>
              </w:r>
            </w:hyperlink>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vAlign w:val="center"/>
          </w:tcPr>
          <w:p w:rsidR="00E96117" w:rsidRPr="00954440" w:rsidRDefault="00B72C0F" w:rsidP="00954440">
            <w:pPr>
              <w:pStyle w:val="ListParagraph"/>
              <w:ind w:left="0"/>
              <w:jc w:val="both"/>
              <w:rPr>
                <w:rFonts w:ascii="Times New Roman" w:hAnsi="Times New Roman" w:cs="Times New Roman"/>
              </w:rPr>
            </w:pPr>
            <w:hyperlink r:id="rId43" w:history="1">
              <w:r w:rsidR="00E96117" w:rsidRPr="00954440">
                <w:rPr>
                  <w:rStyle w:val="Hyperlink"/>
                  <w:rFonts w:ascii="Times New Roman" w:hAnsi="Times New Roman" w:cs="Times New Roman"/>
                  <w:color w:val="auto"/>
                  <w:lang w:val="en-US"/>
                </w:rPr>
                <w:t>https://www.slideshare.net/ramusakha/basics-of-financial-accounting</w:t>
              </w:r>
            </w:hyperlink>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3.</w:t>
            </w:r>
          </w:p>
        </w:tc>
        <w:tc>
          <w:tcPr>
            <w:tcW w:w="4765" w:type="pct"/>
            <w:vAlign w:val="center"/>
          </w:tcPr>
          <w:p w:rsidR="00E96117" w:rsidRPr="00954440" w:rsidRDefault="00B72C0F" w:rsidP="00954440">
            <w:pPr>
              <w:pStyle w:val="ListParagraph"/>
              <w:ind w:left="0"/>
              <w:jc w:val="both"/>
              <w:rPr>
                <w:rFonts w:ascii="Times New Roman" w:hAnsi="Times New Roman" w:cs="Times New Roman"/>
              </w:rPr>
            </w:pPr>
            <w:hyperlink r:id="rId44" w:history="1">
              <w:r w:rsidR="00E96117" w:rsidRPr="00954440">
                <w:rPr>
                  <w:rStyle w:val="Hyperlink"/>
                  <w:rFonts w:ascii="Times New Roman" w:hAnsi="Times New Roman" w:cs="Times New Roman"/>
                  <w:color w:val="auto"/>
                  <w:lang w:val="en-US"/>
                </w:rPr>
                <w:t>https://www.accountingtools.com/articles/what-is-a-single-entry-system.html</w:t>
              </w:r>
            </w:hyperlink>
          </w:p>
        </w:tc>
      </w:tr>
    </w:tbl>
    <w:p w:rsidR="00643E77" w:rsidRDefault="00643E77" w:rsidP="00954440">
      <w:pPr>
        <w:rPr>
          <w:b/>
          <w:color w:val="7030A0"/>
          <w:sz w:val="22"/>
          <w:szCs w:val="22"/>
        </w:rPr>
      </w:pPr>
    </w:p>
    <w:p w:rsidR="00643E77" w:rsidRDefault="00643E77">
      <w:pPr>
        <w:spacing w:after="160" w:line="259" w:lineRule="auto"/>
        <w:rPr>
          <w:b/>
          <w:color w:val="7030A0"/>
          <w:sz w:val="22"/>
          <w:szCs w:val="22"/>
        </w:rPr>
      </w:pPr>
      <w:r>
        <w:rPr>
          <w:b/>
          <w:color w:val="7030A0"/>
          <w:sz w:val="22"/>
          <w:szCs w:val="22"/>
        </w:rPr>
        <w:br w:type="page"/>
      </w:r>
    </w:p>
    <w:p w:rsidR="00E96117" w:rsidRDefault="00E96117" w:rsidP="00954440">
      <w:pPr>
        <w:rPr>
          <w:b/>
          <w:color w:val="7030A0"/>
          <w:sz w:val="22"/>
          <w:szCs w:val="22"/>
        </w:rPr>
      </w:pPr>
    </w:p>
    <w:p w:rsidR="00643E77" w:rsidRPr="00954440" w:rsidRDefault="00643E77" w:rsidP="00954440">
      <w:pPr>
        <w:rPr>
          <w:b/>
          <w:color w:val="7030A0"/>
          <w:sz w:val="22"/>
          <w:szCs w:val="22"/>
        </w:rPr>
      </w:pPr>
    </w:p>
    <w:p w:rsidR="00E96117" w:rsidRPr="00954440" w:rsidRDefault="00E96117" w:rsidP="00954440">
      <w:pPr>
        <w:rPr>
          <w:b/>
          <w:sz w:val="22"/>
          <w:szCs w:val="22"/>
        </w:rPr>
      </w:pPr>
      <w:r w:rsidRPr="00954440">
        <w:rPr>
          <w:b/>
          <w:sz w:val="22"/>
          <w:szCs w:val="22"/>
        </w:rPr>
        <w:t>NOTE: Latest Edition of Textbooks May be Used</w:t>
      </w: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568"/>
        <w:gridCol w:w="452"/>
        <w:gridCol w:w="355"/>
        <w:gridCol w:w="368"/>
        <w:gridCol w:w="360"/>
        <w:gridCol w:w="360"/>
        <w:gridCol w:w="360"/>
        <w:gridCol w:w="360"/>
        <w:gridCol w:w="360"/>
        <w:gridCol w:w="450"/>
        <w:gridCol w:w="450"/>
        <w:gridCol w:w="449"/>
        <w:gridCol w:w="466"/>
        <w:gridCol w:w="479"/>
        <w:gridCol w:w="479"/>
        <w:gridCol w:w="479"/>
        <w:gridCol w:w="529"/>
        <w:gridCol w:w="631"/>
        <w:gridCol w:w="573"/>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1</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643E77" w:rsidRDefault="00643E77">
      <w:pPr>
        <w:spacing w:after="160" w:line="259" w:lineRule="auto"/>
        <w:rPr>
          <w:rFonts w:eastAsia="Calibri"/>
          <w:color w:val="4F81BD"/>
          <w:kern w:val="2"/>
          <w:sz w:val="22"/>
          <w:szCs w:val="22"/>
          <w:lang w:val="en-IN"/>
        </w:rPr>
      </w:pPr>
      <w:r>
        <w:rPr>
          <w:color w:val="4F81BD"/>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30"/>
        <w:gridCol w:w="4445"/>
        <w:gridCol w:w="596"/>
        <w:gridCol w:w="561"/>
        <w:gridCol w:w="498"/>
        <w:gridCol w:w="567"/>
      </w:tblGrid>
      <w:tr w:rsidR="00E96117" w:rsidRPr="00954440" w:rsidTr="00E96117">
        <w:trPr>
          <w:trHeight w:val="405"/>
        </w:trPr>
        <w:tc>
          <w:tcPr>
            <w:tcW w:w="1630" w:type="dxa"/>
            <w:shd w:val="clear" w:color="auto" w:fill="FFFF99"/>
            <w:vAlign w:val="center"/>
          </w:tcPr>
          <w:p w:rsidR="00E96117" w:rsidRPr="00954440" w:rsidRDefault="00203642" w:rsidP="00954440">
            <w:pPr>
              <w:tabs>
                <w:tab w:val="center" w:pos="4680"/>
              </w:tabs>
              <w:spacing w:after="60" w:line="300" w:lineRule="auto"/>
              <w:rPr>
                <w:b/>
                <w:color w:val="FF66FF"/>
              </w:rPr>
            </w:pPr>
            <w:r w:rsidRPr="00954440">
              <w:rPr>
                <w:b/>
                <w:bCs/>
                <w:color w:val="FF66FF"/>
                <w:sz w:val="22"/>
                <w:szCs w:val="22"/>
              </w:rPr>
              <w:lastRenderedPageBreak/>
              <w:t>23UCOS</w:t>
            </w:r>
            <w:r w:rsidR="00E96117" w:rsidRPr="00954440">
              <w:rPr>
                <w:b/>
                <w:bCs/>
                <w:color w:val="FF66FF"/>
                <w:sz w:val="22"/>
                <w:szCs w:val="22"/>
              </w:rPr>
              <w:t>S14</w:t>
            </w:r>
          </w:p>
        </w:tc>
        <w:tc>
          <w:tcPr>
            <w:tcW w:w="4445" w:type="dxa"/>
            <w:vMerge w:val="restart"/>
            <w:shd w:val="clear" w:color="auto" w:fill="FFFF99"/>
            <w:vAlign w:val="center"/>
          </w:tcPr>
          <w:p w:rsidR="00E96117" w:rsidRPr="00954440" w:rsidRDefault="00E96117" w:rsidP="00954440">
            <w:pPr>
              <w:jc w:val="center"/>
              <w:rPr>
                <w:b/>
                <w:color w:val="7030A0"/>
              </w:rPr>
            </w:pPr>
            <w:r w:rsidRPr="00954440">
              <w:rPr>
                <w:b/>
                <w:color w:val="7030A0"/>
                <w:sz w:val="22"/>
                <w:szCs w:val="22"/>
              </w:rPr>
              <w:t>PRINCIPLES OF MANAGEMENT</w:t>
            </w:r>
          </w:p>
        </w:tc>
        <w:tc>
          <w:tcPr>
            <w:tcW w:w="59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6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30"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Semester-1</w:t>
            </w:r>
          </w:p>
        </w:tc>
        <w:tc>
          <w:tcPr>
            <w:tcW w:w="4445" w:type="dxa"/>
            <w:vMerge/>
            <w:shd w:val="clear" w:color="auto" w:fill="FFFF99"/>
            <w:vAlign w:val="center"/>
          </w:tcPr>
          <w:p w:rsidR="00E96117" w:rsidRPr="00954440" w:rsidRDefault="00E96117" w:rsidP="00954440">
            <w:pPr>
              <w:tabs>
                <w:tab w:val="center" w:pos="4680"/>
              </w:tabs>
              <w:spacing w:after="60" w:line="300" w:lineRule="auto"/>
              <w:rPr>
                <w:b/>
              </w:rPr>
            </w:pPr>
          </w:p>
        </w:tc>
        <w:tc>
          <w:tcPr>
            <w:tcW w:w="59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6</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6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p>
        </w:tc>
      </w:tr>
    </w:tbl>
    <w:p w:rsidR="00E96117" w:rsidRPr="00954440" w:rsidRDefault="00E96117" w:rsidP="00954440">
      <w:pPr>
        <w:jc w:val="center"/>
        <w:rPr>
          <w:b/>
          <w:sz w:val="22"/>
          <w:szCs w:val="22"/>
        </w:rPr>
      </w:pPr>
    </w:p>
    <w:p w:rsidR="00E96117" w:rsidRPr="00954440" w:rsidRDefault="00E96117" w:rsidP="00954440">
      <w:pPr>
        <w:jc w:val="center"/>
        <w:rPr>
          <w:b/>
          <w:sz w:val="22"/>
          <w:szCs w:val="22"/>
        </w:rPr>
      </w:pPr>
      <w:r w:rsidRPr="00954440">
        <w:rPr>
          <w:b/>
          <w:sz w:val="22"/>
          <w:szCs w:val="22"/>
        </w:rPr>
        <w:t>[</w:t>
      </w: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vAlign w:val="center"/>
          </w:tcPr>
          <w:p w:rsidR="00E96117" w:rsidRPr="00954440" w:rsidRDefault="00E96117" w:rsidP="00954440">
            <w:pPr>
              <w:spacing w:before="60" w:after="120"/>
              <w:rPr>
                <w:b/>
                <w:lang w:val="en-IN"/>
              </w:rPr>
            </w:pPr>
            <w:r w:rsidRPr="00954440">
              <w:rPr>
                <w:color w:val="000000"/>
                <w:sz w:val="22"/>
                <w:szCs w:val="22"/>
              </w:rPr>
              <w:t>To understand the basic management concepts and functions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vAlign w:val="center"/>
          </w:tcPr>
          <w:p w:rsidR="00E96117" w:rsidRPr="00954440" w:rsidRDefault="00E96117" w:rsidP="00954440">
            <w:pPr>
              <w:spacing w:before="60" w:after="120"/>
              <w:rPr>
                <w:b/>
                <w:lang w:val="en-IN"/>
              </w:rPr>
            </w:pPr>
            <w:r w:rsidRPr="00954440">
              <w:rPr>
                <w:sz w:val="22"/>
                <w:szCs w:val="22"/>
              </w:rPr>
              <w:t>To know the various techniques of planning and decision making</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vAlign w:val="center"/>
          </w:tcPr>
          <w:p w:rsidR="00E96117" w:rsidRPr="00954440" w:rsidRDefault="00E96117" w:rsidP="00954440">
            <w:pPr>
              <w:spacing w:before="60" w:after="120"/>
            </w:pPr>
            <w:r w:rsidRPr="00954440">
              <w:rPr>
                <w:color w:val="000000"/>
                <w:sz w:val="22"/>
                <w:szCs w:val="22"/>
              </w:rPr>
              <w:t xml:space="preserve">To familiarize with the concepts of organisation structure </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vAlign w:val="center"/>
          </w:tcPr>
          <w:p w:rsidR="00E96117" w:rsidRPr="00954440" w:rsidRDefault="00E96117" w:rsidP="00954440">
            <w:pPr>
              <w:spacing w:before="60" w:after="120"/>
            </w:pPr>
            <w:r w:rsidRPr="00954440">
              <w:rPr>
                <w:color w:val="000000"/>
                <w:sz w:val="22"/>
                <w:szCs w:val="22"/>
              </w:rPr>
              <w:t>To gain knowledge about the various components of staffing</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vAlign w:val="center"/>
          </w:tcPr>
          <w:p w:rsidR="00E96117" w:rsidRPr="00954440" w:rsidRDefault="00E96117" w:rsidP="00954440">
            <w:pPr>
              <w:spacing w:before="60" w:after="120"/>
            </w:pPr>
            <w:r w:rsidRPr="00954440">
              <w:rPr>
                <w:color w:val="000000"/>
                <w:sz w:val="22"/>
                <w:szCs w:val="22"/>
              </w:rPr>
              <w:t>To enable the students in understanding the control techniques of management</w:t>
            </w:r>
          </w:p>
        </w:tc>
      </w:tr>
    </w:tbl>
    <w:p w:rsidR="00E96117" w:rsidRPr="00954440" w:rsidRDefault="00E96117" w:rsidP="00954440">
      <w:pPr>
        <w:rPr>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vAlign w:val="center"/>
          </w:tcPr>
          <w:p w:rsidR="00E96117" w:rsidRPr="00954440" w:rsidRDefault="00E96117" w:rsidP="00954440">
            <w:pPr>
              <w:spacing w:before="60" w:after="120"/>
              <w:rPr>
                <w:lang w:val="pt-BR"/>
              </w:rPr>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Demonstrate the importance of principles of management.</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sz w:val="22"/>
                <w:szCs w:val="22"/>
              </w:rPr>
              <w:t>Paraphrase the importance of planning and decision making in an organization.</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sz w:val="22"/>
                <w:szCs w:val="22"/>
              </w:rPr>
              <w:t>Comprehend the concept of various authorizes and responsibilities of an organization.</w:t>
            </w:r>
          </w:p>
        </w:tc>
      </w:tr>
      <w:tr w:rsidR="00E96117" w:rsidRPr="00954440" w:rsidTr="00E96117">
        <w:trPr>
          <w:trHeight w:val="53"/>
        </w:trPr>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sz w:val="22"/>
                <w:szCs w:val="22"/>
              </w:rPr>
              <w:t>Enumerate the various methods of Performance appraisal</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Demonstrate the notion of directing, co-coordination and control in the management.</w:t>
            </w:r>
          </w:p>
        </w:tc>
      </w:tr>
    </w:tbl>
    <w:p w:rsidR="00E96117" w:rsidRPr="00954440" w:rsidRDefault="00E96117" w:rsidP="00954440">
      <w:pPr>
        <w:jc w:val="both"/>
        <w:rPr>
          <w:b/>
          <w:bCs/>
          <w:sz w:val="22"/>
          <w:szCs w:val="22"/>
        </w:rPr>
      </w:pPr>
      <w:r w:rsidRPr="00954440">
        <w:rPr>
          <w:b/>
          <w:bCs/>
          <w:color w:val="CC00CC"/>
          <w:sz w:val="22"/>
          <w:szCs w:val="22"/>
        </w:rPr>
        <w:t>Unit I:</w:t>
      </w:r>
      <w:r w:rsidRPr="00954440">
        <w:rPr>
          <w:b/>
          <w:bCs/>
          <w:sz w:val="22"/>
          <w:szCs w:val="22"/>
        </w:rPr>
        <w:t xml:space="preserve"> Introduction to Management</w:t>
      </w:r>
    </w:p>
    <w:p w:rsidR="00E96117" w:rsidRPr="00954440" w:rsidRDefault="00E96117" w:rsidP="00954440">
      <w:pPr>
        <w:jc w:val="both"/>
        <w:rPr>
          <w:sz w:val="22"/>
          <w:szCs w:val="22"/>
        </w:rPr>
      </w:pPr>
      <w:r w:rsidRPr="00954440">
        <w:rPr>
          <w:sz w:val="22"/>
          <w:szCs w:val="22"/>
        </w:rPr>
        <w:t xml:space="preserve">Meaning- Definitions – Nature and Scope - Levels of Management – Importance - Management Vs. Administration – Management: Science or Art –Evolution of Management Thoughts – F. W. Taylor, Henry Fayol, </w:t>
      </w:r>
    </w:p>
    <w:p w:rsidR="00E96117" w:rsidRPr="00954440" w:rsidRDefault="00E96117" w:rsidP="00954440">
      <w:pPr>
        <w:jc w:val="both"/>
        <w:rPr>
          <w:sz w:val="22"/>
          <w:szCs w:val="22"/>
        </w:rPr>
      </w:pPr>
      <w:r w:rsidRPr="00954440">
        <w:rPr>
          <w:sz w:val="22"/>
          <w:szCs w:val="22"/>
        </w:rPr>
        <w:t>Peter F. Drucker, Elton Mayo - Functions of Management - Trends and Challenges of Management</w:t>
      </w:r>
      <w:r w:rsidRPr="00954440">
        <w:rPr>
          <w:b/>
          <w:bCs/>
          <w:sz w:val="22"/>
          <w:szCs w:val="22"/>
        </w:rPr>
        <w:tab/>
        <w:t>-</w:t>
      </w:r>
      <w:r w:rsidRPr="00954440">
        <w:rPr>
          <w:sz w:val="22"/>
          <w:szCs w:val="22"/>
        </w:rPr>
        <w:t xml:space="preserve"> Duties &amp; Responsibilities.  </w:t>
      </w:r>
      <w:r w:rsidRPr="00954440">
        <w:rPr>
          <w:sz w:val="22"/>
          <w:szCs w:val="22"/>
        </w:rPr>
        <w:tab/>
      </w:r>
      <w:r w:rsidRPr="00954440">
        <w:rPr>
          <w:sz w:val="22"/>
          <w:szCs w:val="22"/>
        </w:rPr>
        <w:tab/>
      </w:r>
    </w:p>
    <w:p w:rsidR="00E96117" w:rsidRPr="00954440" w:rsidRDefault="00E96117" w:rsidP="00954440">
      <w:pPr>
        <w:jc w:val="both"/>
        <w:rPr>
          <w:b/>
          <w:bCs/>
          <w:sz w:val="22"/>
          <w:szCs w:val="22"/>
        </w:rPr>
      </w:pPr>
      <w:r w:rsidRPr="00954440">
        <w:rPr>
          <w:b/>
          <w:bCs/>
          <w:color w:val="CC00CC"/>
          <w:sz w:val="22"/>
          <w:szCs w:val="22"/>
        </w:rPr>
        <w:t>Unit II:</w:t>
      </w:r>
      <w:r w:rsidRPr="00954440">
        <w:rPr>
          <w:b/>
          <w:bCs/>
          <w:sz w:val="22"/>
          <w:szCs w:val="22"/>
        </w:rPr>
        <w:t xml:space="preserve"> Planning</w:t>
      </w:r>
      <w:r w:rsidRPr="00954440">
        <w:rPr>
          <w:b/>
          <w:bCs/>
          <w:sz w:val="22"/>
          <w:szCs w:val="22"/>
        </w:rPr>
        <w:tab/>
      </w:r>
      <w:r w:rsidRPr="00954440">
        <w:rPr>
          <w:b/>
          <w:bCs/>
          <w:sz w:val="22"/>
          <w:szCs w:val="22"/>
        </w:rPr>
        <w:tab/>
      </w:r>
      <w:r w:rsidRPr="00954440">
        <w:rPr>
          <w:b/>
          <w:bCs/>
          <w:sz w:val="22"/>
          <w:szCs w:val="22"/>
        </w:rPr>
        <w:tab/>
      </w:r>
    </w:p>
    <w:p w:rsidR="00E96117" w:rsidRPr="00954440" w:rsidRDefault="00E96117" w:rsidP="00954440">
      <w:pPr>
        <w:jc w:val="both"/>
        <w:rPr>
          <w:sz w:val="22"/>
          <w:szCs w:val="22"/>
        </w:rPr>
      </w:pPr>
      <w:r w:rsidRPr="00954440">
        <w:rPr>
          <w:sz w:val="22"/>
          <w:szCs w:val="22"/>
        </w:rPr>
        <w:t xml:space="preserve">Planning – Meaning – Definitions – Nature – Scope and Functions – Importance and Elements of Planning – Types – Planning Process - Tools and Techniques of Planning – Management by Objective (MBO). Decision Making: Meaning – Characteristics – Types - Steps in Decision Making – Forecasting.  </w:t>
      </w:r>
      <w:r w:rsidRPr="00954440">
        <w:rPr>
          <w:b/>
          <w:bCs/>
          <w:sz w:val="22"/>
          <w:szCs w:val="22"/>
        </w:rPr>
        <w:tab/>
      </w:r>
    </w:p>
    <w:p w:rsidR="00E96117" w:rsidRPr="00954440" w:rsidRDefault="00E96117" w:rsidP="00954440">
      <w:pPr>
        <w:jc w:val="both"/>
        <w:rPr>
          <w:b/>
          <w:bCs/>
          <w:sz w:val="22"/>
          <w:szCs w:val="22"/>
        </w:rPr>
      </w:pPr>
      <w:r w:rsidRPr="00954440">
        <w:rPr>
          <w:b/>
          <w:bCs/>
          <w:color w:val="CC00CC"/>
          <w:sz w:val="22"/>
          <w:szCs w:val="22"/>
        </w:rPr>
        <w:t>Unit III:</w:t>
      </w:r>
      <w:r w:rsidRPr="00954440">
        <w:rPr>
          <w:b/>
          <w:bCs/>
          <w:sz w:val="22"/>
          <w:szCs w:val="22"/>
        </w:rPr>
        <w:t xml:space="preserve"> Organizing</w:t>
      </w:r>
      <w:r w:rsidRPr="00954440">
        <w:rPr>
          <w:b/>
          <w:bCs/>
          <w:sz w:val="22"/>
          <w:szCs w:val="22"/>
        </w:rPr>
        <w:tab/>
      </w:r>
      <w:r w:rsidRPr="00954440">
        <w:rPr>
          <w:b/>
          <w:bCs/>
          <w:sz w:val="22"/>
          <w:szCs w:val="22"/>
        </w:rPr>
        <w:tab/>
      </w:r>
      <w:r w:rsidRPr="00954440">
        <w:rPr>
          <w:b/>
          <w:bCs/>
          <w:sz w:val="22"/>
          <w:szCs w:val="22"/>
        </w:rPr>
        <w:tab/>
      </w:r>
      <w:r w:rsidRPr="00954440">
        <w:rPr>
          <w:b/>
          <w:bCs/>
          <w:sz w:val="22"/>
          <w:szCs w:val="22"/>
        </w:rPr>
        <w:tab/>
      </w:r>
      <w:r w:rsidRPr="00954440">
        <w:rPr>
          <w:b/>
          <w:bCs/>
          <w:sz w:val="22"/>
          <w:szCs w:val="22"/>
        </w:rPr>
        <w:tab/>
      </w:r>
    </w:p>
    <w:p w:rsidR="00E96117" w:rsidRPr="00954440" w:rsidRDefault="00E96117" w:rsidP="00954440">
      <w:pPr>
        <w:jc w:val="both"/>
        <w:rPr>
          <w:sz w:val="22"/>
          <w:szCs w:val="22"/>
        </w:rPr>
      </w:pPr>
      <w:r w:rsidRPr="00954440">
        <w:rPr>
          <w:sz w:val="22"/>
          <w:szCs w:val="22"/>
        </w:rPr>
        <w:t>Meaning - Definitions - Nature and Scope – Characteristics – Importance – Types - Formal and Informal Organization – Organization Chart – Organization Structure: Meaning and Types - Departmentalization– Authority and Responsibility – Centralization and Decentralization – Span of Managemen</w:t>
      </w:r>
      <w:r w:rsidRPr="00954440">
        <w:rPr>
          <w:sz w:val="22"/>
          <w:szCs w:val="22"/>
        </w:rPr>
        <w:tab/>
      </w:r>
      <w:r w:rsidRPr="00954440">
        <w:rPr>
          <w:sz w:val="22"/>
          <w:szCs w:val="22"/>
        </w:rPr>
        <w:tab/>
      </w:r>
      <w:r w:rsidRPr="00954440">
        <w:rPr>
          <w:sz w:val="22"/>
          <w:szCs w:val="22"/>
        </w:rPr>
        <w:tab/>
      </w:r>
      <w:r w:rsidRPr="00954440">
        <w:rPr>
          <w:sz w:val="22"/>
          <w:szCs w:val="22"/>
        </w:rPr>
        <w:tab/>
      </w:r>
    </w:p>
    <w:p w:rsidR="00E96117" w:rsidRPr="00954440" w:rsidRDefault="00E96117" w:rsidP="00954440">
      <w:pPr>
        <w:jc w:val="both"/>
        <w:rPr>
          <w:b/>
          <w:bCs/>
          <w:sz w:val="22"/>
          <w:szCs w:val="22"/>
        </w:rPr>
      </w:pPr>
      <w:r w:rsidRPr="00954440">
        <w:rPr>
          <w:b/>
          <w:bCs/>
          <w:color w:val="CC00CC"/>
          <w:sz w:val="22"/>
          <w:szCs w:val="22"/>
        </w:rPr>
        <w:t>Unit IV:</w:t>
      </w:r>
      <w:r w:rsidRPr="00954440">
        <w:rPr>
          <w:b/>
          <w:bCs/>
          <w:sz w:val="22"/>
          <w:szCs w:val="22"/>
        </w:rPr>
        <w:t xml:space="preserve"> Staffing</w:t>
      </w:r>
      <w:r w:rsidRPr="00954440">
        <w:rPr>
          <w:b/>
          <w:bCs/>
          <w:sz w:val="22"/>
          <w:szCs w:val="22"/>
        </w:rPr>
        <w:tab/>
      </w:r>
      <w:r w:rsidRPr="00954440">
        <w:rPr>
          <w:b/>
          <w:bCs/>
          <w:sz w:val="22"/>
          <w:szCs w:val="22"/>
        </w:rPr>
        <w:tab/>
      </w:r>
      <w:r w:rsidRPr="00954440">
        <w:rPr>
          <w:b/>
          <w:bCs/>
          <w:sz w:val="22"/>
          <w:szCs w:val="22"/>
        </w:rPr>
        <w:tab/>
      </w:r>
    </w:p>
    <w:p w:rsidR="00E96117" w:rsidRPr="00954440" w:rsidRDefault="00E96117" w:rsidP="00954440">
      <w:pPr>
        <w:jc w:val="both"/>
        <w:rPr>
          <w:sz w:val="22"/>
          <w:szCs w:val="22"/>
        </w:rPr>
      </w:pPr>
      <w:r w:rsidRPr="00954440">
        <w:rPr>
          <w:sz w:val="22"/>
          <w:szCs w:val="22"/>
        </w:rPr>
        <w:t>Introduction - Concept of Staffing- Staffing Process – Recruitment – Sources of Recruitment – Modern Recruitment Methods - Selection Procedure – Test- Interview– Training: Need - Types– Promotion –Management Games – Performance Appraisal - Meaning and Methods – 360 Performance Appraisal – Work from Home - Managing Work from Home [WFH].</w:t>
      </w:r>
      <w:r w:rsidRPr="00954440">
        <w:rPr>
          <w:sz w:val="22"/>
          <w:szCs w:val="22"/>
        </w:rPr>
        <w:tab/>
      </w:r>
      <w:r w:rsidRPr="00954440">
        <w:rPr>
          <w:sz w:val="22"/>
          <w:szCs w:val="22"/>
        </w:rPr>
        <w:tab/>
      </w:r>
      <w:r w:rsidRPr="00954440">
        <w:rPr>
          <w:sz w:val="22"/>
          <w:szCs w:val="22"/>
        </w:rPr>
        <w:tab/>
      </w:r>
      <w:r w:rsidRPr="00954440">
        <w:rPr>
          <w:sz w:val="22"/>
          <w:szCs w:val="22"/>
        </w:rPr>
        <w:tab/>
      </w:r>
      <w:r w:rsidRPr="00954440">
        <w:rPr>
          <w:sz w:val="22"/>
          <w:szCs w:val="22"/>
        </w:rPr>
        <w:tab/>
      </w:r>
      <w:r w:rsidRPr="00954440">
        <w:rPr>
          <w:sz w:val="22"/>
          <w:szCs w:val="22"/>
        </w:rPr>
        <w:tab/>
      </w:r>
    </w:p>
    <w:p w:rsidR="00643E77" w:rsidRDefault="00643E77">
      <w:pPr>
        <w:spacing w:after="160" w:line="259" w:lineRule="auto"/>
        <w:rPr>
          <w:b/>
          <w:bCs/>
          <w:color w:val="CC00CC"/>
          <w:sz w:val="22"/>
          <w:szCs w:val="22"/>
        </w:rPr>
      </w:pPr>
      <w:r>
        <w:rPr>
          <w:b/>
          <w:bCs/>
          <w:color w:val="CC00CC"/>
          <w:sz w:val="22"/>
          <w:szCs w:val="22"/>
        </w:rPr>
        <w:br w:type="page"/>
      </w:r>
    </w:p>
    <w:p w:rsidR="00643E77" w:rsidRDefault="00643E77" w:rsidP="00954440">
      <w:pPr>
        <w:jc w:val="both"/>
        <w:rPr>
          <w:b/>
          <w:bCs/>
          <w:color w:val="CC00CC"/>
          <w:sz w:val="22"/>
          <w:szCs w:val="22"/>
        </w:rPr>
      </w:pPr>
    </w:p>
    <w:p w:rsidR="00E96117" w:rsidRPr="00954440" w:rsidRDefault="00E96117" w:rsidP="00954440">
      <w:pPr>
        <w:jc w:val="both"/>
        <w:rPr>
          <w:b/>
          <w:bCs/>
          <w:sz w:val="22"/>
          <w:szCs w:val="22"/>
        </w:rPr>
      </w:pPr>
      <w:r w:rsidRPr="00954440">
        <w:rPr>
          <w:b/>
          <w:bCs/>
          <w:color w:val="CC00CC"/>
          <w:sz w:val="22"/>
          <w:szCs w:val="22"/>
        </w:rPr>
        <w:t>Unit V:</w:t>
      </w:r>
      <w:r w:rsidRPr="00954440">
        <w:rPr>
          <w:b/>
          <w:bCs/>
          <w:sz w:val="22"/>
          <w:szCs w:val="22"/>
        </w:rPr>
        <w:t xml:space="preserve"> Directing </w:t>
      </w:r>
    </w:p>
    <w:p w:rsidR="00E96117" w:rsidRPr="00954440" w:rsidRDefault="00E96117" w:rsidP="00954440">
      <w:pPr>
        <w:jc w:val="both"/>
        <w:rPr>
          <w:sz w:val="22"/>
          <w:szCs w:val="22"/>
        </w:rPr>
      </w:pPr>
      <w:r w:rsidRPr="00954440">
        <w:rPr>
          <w:sz w:val="22"/>
          <w:szCs w:val="22"/>
        </w:rPr>
        <w:t>Motivation –Meaning - Theories – Communication – Types - Barriers to Communications – Measures to Overcome the Barriers.  Leadership – Nature - Types and Theories of Leadership – Styles of Leadership - Qualities of a Good Leader – Successful Women Leaders. Supervision.</w:t>
      </w:r>
    </w:p>
    <w:p w:rsidR="00E96117" w:rsidRPr="00954440" w:rsidRDefault="00E96117" w:rsidP="00954440">
      <w:pPr>
        <w:jc w:val="both"/>
        <w:rPr>
          <w:b/>
          <w:bCs/>
          <w:sz w:val="22"/>
          <w:szCs w:val="22"/>
        </w:rPr>
      </w:pPr>
      <w:r w:rsidRPr="00954440">
        <w:rPr>
          <w:b/>
          <w:bCs/>
          <w:sz w:val="22"/>
          <w:szCs w:val="22"/>
        </w:rPr>
        <w:t>Co-ordination and Control</w:t>
      </w:r>
      <w:r w:rsidRPr="00954440">
        <w:rPr>
          <w:b/>
          <w:bCs/>
          <w:sz w:val="22"/>
          <w:szCs w:val="22"/>
        </w:rPr>
        <w:tab/>
      </w:r>
    </w:p>
    <w:p w:rsidR="00E96117" w:rsidRPr="00954440" w:rsidRDefault="00E96117" w:rsidP="00954440">
      <w:pPr>
        <w:jc w:val="both"/>
        <w:rPr>
          <w:sz w:val="22"/>
          <w:szCs w:val="22"/>
        </w:rPr>
      </w:pPr>
      <w:r w:rsidRPr="00954440">
        <w:rPr>
          <w:sz w:val="22"/>
          <w:szCs w:val="22"/>
        </w:rPr>
        <w:t>Co-ordination – Meaning - Techniques of Co-ordination.</w:t>
      </w:r>
    </w:p>
    <w:p w:rsidR="00E96117" w:rsidRPr="00954440" w:rsidRDefault="00E96117" w:rsidP="00954440">
      <w:pPr>
        <w:jc w:val="both"/>
        <w:rPr>
          <w:sz w:val="22"/>
          <w:szCs w:val="22"/>
        </w:rPr>
      </w:pPr>
      <w:r w:rsidRPr="00954440">
        <w:rPr>
          <w:sz w:val="22"/>
          <w:szCs w:val="22"/>
        </w:rPr>
        <w:t>Control - Characteristics - Importance – Stages in the Control Process - Requisites of Effective Control and Controlling Techniques – Management by Exception [MBE].</w:t>
      </w:r>
      <w:r w:rsidRPr="00954440">
        <w:rPr>
          <w:sz w:val="22"/>
          <w:szCs w:val="22"/>
        </w:rPr>
        <w:tab/>
      </w:r>
      <w:r w:rsidRPr="00954440">
        <w:rPr>
          <w:sz w:val="22"/>
          <w:szCs w:val="22"/>
        </w:rPr>
        <w:tab/>
      </w:r>
      <w:r w:rsidRPr="00954440">
        <w:rPr>
          <w:sz w:val="22"/>
          <w:szCs w:val="22"/>
        </w:rPr>
        <w:tab/>
      </w:r>
      <w:r w:rsidRPr="00954440">
        <w:rPr>
          <w:sz w:val="22"/>
          <w:szCs w:val="22"/>
        </w:rPr>
        <w:tab/>
      </w:r>
      <w:r w:rsidRPr="00954440">
        <w:rPr>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Principles of Management</w:t>
            </w:r>
          </w:p>
        </w:tc>
      </w:tr>
      <w:tr w:rsidR="00E96117" w:rsidRPr="00954440" w:rsidTr="00E96117">
        <w:tc>
          <w:tcPr>
            <w:tcW w:w="8523" w:type="dxa"/>
          </w:tcPr>
          <w:p w:rsidR="00E96117" w:rsidRPr="00954440" w:rsidRDefault="00E96117" w:rsidP="00954440">
            <w:pPr>
              <w:jc w:val="both"/>
            </w:pPr>
            <w:r w:rsidRPr="00954440">
              <w:rPr>
                <w:sz w:val="22"/>
                <w:szCs w:val="22"/>
              </w:rPr>
              <w:t>Faculty member will impart the knowledge on recent trends in Principles of Management to the students and these components will not cover in the examination.</w:t>
            </w:r>
          </w:p>
        </w:tc>
      </w:tr>
    </w:tbl>
    <w:p w:rsidR="00E96117" w:rsidRPr="00954440" w:rsidRDefault="00E96117" w:rsidP="00954440">
      <w:pPr>
        <w:pStyle w:val="BodyTextIndent2"/>
        <w:rPr>
          <w:b/>
          <w:sz w:val="22"/>
          <w:szCs w:val="22"/>
          <w:lang w:val="en-IN"/>
        </w:rPr>
      </w:pPr>
    </w:p>
    <w:p w:rsidR="00E96117" w:rsidRPr="00954440" w:rsidRDefault="00E96117" w:rsidP="00954440">
      <w:pPr>
        <w:pStyle w:val="BodyTextIndent2"/>
        <w:rPr>
          <w:b/>
          <w:sz w:val="22"/>
          <w:szCs w:val="22"/>
          <w:lang w:val="en-IN"/>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Gupta.C.B, 2022 Principles of Management-L.M. Prasad, S.Chand &amp; Sons Co. Ltd,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DinkarPagare,2023Principles of Management, Sultan Chand &amp; Sons Publications,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3.</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P.C.Tripathi&amp; P.N Reddy, 2022 Principles of Management. Tata McGraw, Hill, Noida.</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4.</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L.M. Prasad, Principles of Management, 2022 S.Chand &amp;Sons Co. Ltd,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5.</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R.K. Sharma, Shashi K. Gupta, Rahul Sharma, 2023 Business Management, Kalyani Publications, New Delhi.</w:t>
            </w:r>
          </w:p>
        </w:tc>
      </w:tr>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 xml:space="preserve">K Sundar,  2022 Principles of Management, Vijay Nichole Imprints Limited, Chennai </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Harold Koontz, Heinz Weirich, 2023 Essentials of Management, McGraw Hill, Sultan Chand and Sons,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3.</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Grifffin, 2022 Management principles and applications, Cengage learning, India.</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4.</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H.Mintzberg  2023 The Nature of Managerial Work, Harper &amp; Row, New York.</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5.</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Eccles, R. G. &amp; Nohria, N. Beyond the Hype 2023 Rediscovering the Essence of Management. Boston The Harvard Business School Press, India.</w:t>
            </w:r>
          </w:p>
        </w:tc>
      </w:tr>
      <w:tr w:rsidR="00E96117" w:rsidRPr="00954440" w:rsidTr="00E96117">
        <w:tc>
          <w:tcPr>
            <w:tcW w:w="5000" w:type="pct"/>
            <w:gridSpan w:val="2"/>
          </w:tcPr>
          <w:p w:rsidR="00E96117" w:rsidRPr="00954440" w:rsidRDefault="00E96117" w:rsidP="00954440">
            <w:pPr>
              <w:spacing w:before="40" w:after="40"/>
              <w:rPr>
                <w:b/>
                <w:bCs/>
                <w:color w:val="7030A0"/>
                <w:lang w:val="en-IN"/>
              </w:rPr>
            </w:pPr>
            <w:r w:rsidRPr="00954440">
              <w:rPr>
                <w:b/>
                <w:bCs/>
                <w:color w:val="7030A0"/>
                <w:sz w:val="22"/>
                <w:szCs w:val="22"/>
                <w:lang w:val="en-IN"/>
              </w:rPr>
              <w:t>Web Reference:</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vAlign w:val="center"/>
          </w:tcPr>
          <w:p w:rsidR="00E96117" w:rsidRPr="00954440" w:rsidRDefault="00B72C0F" w:rsidP="00954440">
            <w:pPr>
              <w:pStyle w:val="ListParagraph"/>
              <w:ind w:left="0"/>
              <w:jc w:val="both"/>
              <w:rPr>
                <w:rFonts w:ascii="Times New Roman" w:hAnsi="Times New Roman" w:cs="Times New Roman"/>
              </w:rPr>
            </w:pPr>
            <w:hyperlink r:id="rId45" w:history="1">
              <w:r w:rsidR="00E96117" w:rsidRPr="00954440">
                <w:rPr>
                  <w:rStyle w:val="Hyperlink"/>
                  <w:rFonts w:ascii="Times New Roman" w:hAnsi="Times New Roman" w:cs="Times New Roman"/>
                  <w:color w:val="auto"/>
                  <w:lang w:val="en-US"/>
                </w:rPr>
                <w:t>https://www.slideshare.net/mcsharma1/accounting-for-depreciation-1</w:t>
              </w:r>
            </w:hyperlink>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vAlign w:val="center"/>
          </w:tcPr>
          <w:p w:rsidR="00E96117" w:rsidRPr="00954440" w:rsidRDefault="00B72C0F" w:rsidP="00954440">
            <w:pPr>
              <w:pStyle w:val="ListParagraph"/>
              <w:ind w:left="0"/>
              <w:jc w:val="both"/>
              <w:rPr>
                <w:rFonts w:ascii="Times New Roman" w:hAnsi="Times New Roman" w:cs="Times New Roman"/>
              </w:rPr>
            </w:pPr>
            <w:hyperlink r:id="rId46" w:history="1">
              <w:r w:rsidR="00E96117" w:rsidRPr="00954440">
                <w:rPr>
                  <w:rStyle w:val="Hyperlink"/>
                  <w:rFonts w:ascii="Times New Roman" w:hAnsi="Times New Roman" w:cs="Times New Roman"/>
                  <w:color w:val="auto"/>
                  <w:lang w:val="en-US"/>
                </w:rPr>
                <w:t>https://www.slideshare.net/ramusakha/basics-of-financial-accounting</w:t>
              </w:r>
            </w:hyperlink>
          </w:p>
        </w:tc>
      </w:tr>
      <w:tr w:rsidR="00E96117" w:rsidRPr="00954440" w:rsidTr="00E96117">
        <w:tc>
          <w:tcPr>
            <w:tcW w:w="235" w:type="pct"/>
          </w:tcPr>
          <w:p w:rsidR="00E96117" w:rsidRPr="00954440" w:rsidRDefault="00E96117" w:rsidP="00954440">
            <w:pPr>
              <w:spacing w:before="40" w:after="40"/>
              <w:rPr>
                <w:lang w:val="en-IN"/>
              </w:rPr>
            </w:pPr>
          </w:p>
        </w:tc>
        <w:tc>
          <w:tcPr>
            <w:tcW w:w="4765" w:type="pct"/>
            <w:vAlign w:val="center"/>
          </w:tcPr>
          <w:p w:rsidR="00E96117" w:rsidRPr="00954440" w:rsidRDefault="00E96117" w:rsidP="00954440">
            <w:pPr>
              <w:pStyle w:val="ListParagraph"/>
              <w:ind w:left="0"/>
              <w:jc w:val="both"/>
              <w:rPr>
                <w:rFonts w:ascii="Times New Roman" w:hAnsi="Times New Roman" w:cs="Times New Roman"/>
                <w:b/>
                <w:lang w:val="en-US"/>
              </w:rPr>
            </w:pPr>
            <w:r w:rsidRPr="00954440">
              <w:rPr>
                <w:rFonts w:ascii="Times New Roman" w:hAnsi="Times New Roman" w:cs="Times New Roman"/>
                <w:b/>
                <w:lang w:val="en-US"/>
              </w:rPr>
              <w:t>NOTE: Latest Edition of Textbooks May be Used</w:t>
            </w:r>
          </w:p>
          <w:p w:rsidR="00E96117" w:rsidRPr="00954440" w:rsidRDefault="00E96117" w:rsidP="00954440">
            <w:pPr>
              <w:pStyle w:val="ListParagraph"/>
              <w:ind w:left="0"/>
              <w:jc w:val="both"/>
              <w:rPr>
                <w:rFonts w:ascii="Times New Roman" w:hAnsi="Times New Roman" w:cs="Times New Roman"/>
              </w:rPr>
            </w:pPr>
          </w:p>
          <w:p w:rsidR="00E96117" w:rsidRPr="00954440" w:rsidRDefault="00E96117" w:rsidP="00954440">
            <w:pPr>
              <w:pStyle w:val="ListParagraph"/>
              <w:ind w:left="0"/>
              <w:jc w:val="both"/>
              <w:rPr>
                <w:rFonts w:ascii="Times New Roman" w:hAnsi="Times New Roman" w:cs="Times New Roman"/>
              </w:rPr>
            </w:pPr>
          </w:p>
          <w:p w:rsidR="00E96117" w:rsidRPr="00954440" w:rsidRDefault="00E96117" w:rsidP="00954440">
            <w:pPr>
              <w:pStyle w:val="ListParagraph"/>
              <w:ind w:left="0"/>
              <w:jc w:val="both"/>
              <w:rPr>
                <w:rFonts w:ascii="Times New Roman" w:hAnsi="Times New Roman" w:cs="Times New Roman"/>
              </w:rPr>
            </w:pPr>
          </w:p>
          <w:p w:rsidR="00E96117" w:rsidRPr="00954440" w:rsidRDefault="00E96117" w:rsidP="00954440">
            <w:pPr>
              <w:pStyle w:val="ListParagraph"/>
              <w:ind w:left="0"/>
              <w:jc w:val="both"/>
              <w:rPr>
                <w:rFonts w:ascii="Times New Roman" w:hAnsi="Times New Roman" w:cs="Times New Roman"/>
              </w:rPr>
            </w:pPr>
          </w:p>
          <w:p w:rsidR="00E96117" w:rsidRPr="00954440" w:rsidRDefault="00E96117" w:rsidP="00954440">
            <w:pPr>
              <w:pStyle w:val="ListParagraph"/>
              <w:ind w:left="0"/>
              <w:jc w:val="both"/>
              <w:rPr>
                <w:rFonts w:ascii="Times New Roman" w:hAnsi="Times New Roman" w:cs="Times New Roman"/>
              </w:rPr>
            </w:pPr>
          </w:p>
          <w:p w:rsidR="00E96117" w:rsidRPr="00954440" w:rsidRDefault="00E96117" w:rsidP="00954440">
            <w:pPr>
              <w:pStyle w:val="ListParagraph"/>
              <w:ind w:left="0"/>
              <w:jc w:val="both"/>
              <w:rPr>
                <w:rFonts w:ascii="Times New Roman" w:hAnsi="Times New Roman" w:cs="Times New Roman"/>
              </w:rPr>
            </w:pPr>
          </w:p>
        </w:tc>
      </w:tr>
    </w:tbl>
    <w:p w:rsidR="00E96117" w:rsidRPr="00954440" w:rsidRDefault="00E96117" w:rsidP="00954440">
      <w:pPr>
        <w:rPr>
          <w:b/>
          <w:color w:val="7030A0"/>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568"/>
        <w:gridCol w:w="452"/>
        <w:gridCol w:w="355"/>
        <w:gridCol w:w="368"/>
        <w:gridCol w:w="360"/>
        <w:gridCol w:w="360"/>
        <w:gridCol w:w="360"/>
        <w:gridCol w:w="360"/>
        <w:gridCol w:w="360"/>
        <w:gridCol w:w="450"/>
        <w:gridCol w:w="450"/>
        <w:gridCol w:w="449"/>
        <w:gridCol w:w="466"/>
        <w:gridCol w:w="479"/>
        <w:gridCol w:w="479"/>
        <w:gridCol w:w="479"/>
        <w:gridCol w:w="529"/>
        <w:gridCol w:w="631"/>
        <w:gridCol w:w="573"/>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1</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30"/>
        <w:gridCol w:w="4445"/>
        <w:gridCol w:w="596"/>
        <w:gridCol w:w="561"/>
        <w:gridCol w:w="498"/>
        <w:gridCol w:w="567"/>
      </w:tblGrid>
      <w:tr w:rsidR="00E96117" w:rsidRPr="00954440" w:rsidTr="00E96117">
        <w:trPr>
          <w:trHeight w:val="405"/>
        </w:trPr>
        <w:tc>
          <w:tcPr>
            <w:tcW w:w="1630" w:type="dxa"/>
            <w:shd w:val="clear" w:color="auto" w:fill="FFFF99"/>
            <w:vAlign w:val="center"/>
          </w:tcPr>
          <w:p w:rsidR="00E96117" w:rsidRPr="00954440" w:rsidRDefault="00203642" w:rsidP="00954440">
            <w:pPr>
              <w:tabs>
                <w:tab w:val="center" w:pos="4680"/>
              </w:tabs>
              <w:spacing w:after="60" w:line="300" w:lineRule="auto"/>
              <w:rPr>
                <w:b/>
                <w:color w:val="FF66FF"/>
              </w:rPr>
            </w:pPr>
            <w:r w:rsidRPr="00954440">
              <w:rPr>
                <w:b/>
                <w:bCs/>
                <w:color w:val="FF66FF"/>
                <w:sz w:val="22"/>
                <w:szCs w:val="22"/>
              </w:rPr>
              <w:lastRenderedPageBreak/>
              <w:t>23UCOS</w:t>
            </w:r>
            <w:r w:rsidR="00E96117" w:rsidRPr="00954440">
              <w:rPr>
                <w:b/>
                <w:bCs/>
                <w:color w:val="FF66FF"/>
                <w:sz w:val="22"/>
                <w:szCs w:val="22"/>
              </w:rPr>
              <w:t>S15</w:t>
            </w:r>
          </w:p>
        </w:tc>
        <w:tc>
          <w:tcPr>
            <w:tcW w:w="4445" w:type="dxa"/>
            <w:vMerge w:val="restart"/>
            <w:shd w:val="clear" w:color="auto" w:fill="FFFF99"/>
            <w:vAlign w:val="center"/>
          </w:tcPr>
          <w:p w:rsidR="00E96117" w:rsidRPr="00954440" w:rsidRDefault="00E96117" w:rsidP="00954440">
            <w:pPr>
              <w:jc w:val="center"/>
              <w:rPr>
                <w:b/>
                <w:color w:val="7030A0"/>
              </w:rPr>
            </w:pPr>
            <w:r w:rsidRPr="00954440">
              <w:rPr>
                <w:b/>
                <w:color w:val="7030A0"/>
                <w:sz w:val="22"/>
                <w:szCs w:val="22"/>
              </w:rPr>
              <w:t>BUSINESS COMMUNICATION</w:t>
            </w:r>
          </w:p>
        </w:tc>
        <w:tc>
          <w:tcPr>
            <w:tcW w:w="59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6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30"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Semester-1</w:t>
            </w:r>
          </w:p>
        </w:tc>
        <w:tc>
          <w:tcPr>
            <w:tcW w:w="4445" w:type="dxa"/>
            <w:vMerge/>
            <w:shd w:val="clear" w:color="auto" w:fill="FFFF99"/>
            <w:vAlign w:val="center"/>
          </w:tcPr>
          <w:p w:rsidR="00E96117" w:rsidRPr="00954440" w:rsidRDefault="00E96117" w:rsidP="00954440">
            <w:pPr>
              <w:tabs>
                <w:tab w:val="center" w:pos="4680"/>
              </w:tabs>
              <w:spacing w:after="60" w:line="300" w:lineRule="auto"/>
              <w:rPr>
                <w:b/>
              </w:rPr>
            </w:pPr>
          </w:p>
        </w:tc>
        <w:tc>
          <w:tcPr>
            <w:tcW w:w="59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6</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6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p>
        </w:tc>
      </w:tr>
    </w:tbl>
    <w:p w:rsidR="00E96117" w:rsidRPr="00954440" w:rsidRDefault="00E96117" w:rsidP="00954440">
      <w:pPr>
        <w:rPr>
          <w:b/>
          <w:color w:val="7030A0"/>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85"/>
        <w:gridCol w:w="7743"/>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60"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40" w:type="pct"/>
            <w:shd w:val="clear" w:color="auto" w:fill="EAF1DD"/>
          </w:tcPr>
          <w:p w:rsidR="00E96117" w:rsidRPr="00954440" w:rsidRDefault="00E96117" w:rsidP="00954440">
            <w:pPr>
              <w:spacing w:before="60" w:after="120"/>
              <w:rPr>
                <w:b/>
                <w:lang w:val="en-IN"/>
              </w:rPr>
            </w:pPr>
            <w:r w:rsidRPr="00954440">
              <w:rPr>
                <w:color w:val="000000"/>
                <w:sz w:val="22"/>
                <w:szCs w:val="22"/>
              </w:rPr>
              <w:t>To enable the students to know about the principles, objectives and importance of communication in commerce and trade. </w:t>
            </w:r>
          </w:p>
        </w:tc>
      </w:tr>
      <w:tr w:rsidR="00E96117" w:rsidRPr="00954440" w:rsidTr="00E96117">
        <w:tc>
          <w:tcPr>
            <w:tcW w:w="460"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40" w:type="pct"/>
            <w:shd w:val="clear" w:color="auto" w:fill="CCFFFF"/>
          </w:tcPr>
          <w:p w:rsidR="00E96117" w:rsidRPr="00954440" w:rsidRDefault="00E96117" w:rsidP="00954440">
            <w:pPr>
              <w:spacing w:before="60" w:after="120"/>
              <w:rPr>
                <w:b/>
                <w:lang w:val="en-IN"/>
              </w:rPr>
            </w:pPr>
            <w:r w:rsidRPr="00954440">
              <w:rPr>
                <w:color w:val="000000"/>
                <w:sz w:val="22"/>
                <w:szCs w:val="22"/>
              </w:rPr>
              <w:t>To develop the students to understand about trade enquiries</w:t>
            </w:r>
          </w:p>
        </w:tc>
      </w:tr>
      <w:tr w:rsidR="00E96117" w:rsidRPr="00954440" w:rsidTr="00E96117">
        <w:tc>
          <w:tcPr>
            <w:tcW w:w="460"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40" w:type="pct"/>
            <w:shd w:val="clear" w:color="auto" w:fill="EAF1DD"/>
          </w:tcPr>
          <w:p w:rsidR="00E96117" w:rsidRPr="00954440" w:rsidRDefault="00E96117" w:rsidP="00954440">
            <w:pPr>
              <w:spacing w:before="60" w:after="120"/>
            </w:pPr>
            <w:r w:rsidRPr="00954440">
              <w:rPr>
                <w:color w:val="000000"/>
                <w:sz w:val="22"/>
                <w:szCs w:val="22"/>
              </w:rPr>
              <w:t>To make the students aware about various types of business correspondence. </w:t>
            </w:r>
          </w:p>
        </w:tc>
      </w:tr>
      <w:tr w:rsidR="00E96117" w:rsidRPr="00954440" w:rsidTr="00E96117">
        <w:tc>
          <w:tcPr>
            <w:tcW w:w="460"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40" w:type="pct"/>
            <w:shd w:val="clear" w:color="auto" w:fill="CCFFFF"/>
          </w:tcPr>
          <w:p w:rsidR="00E96117" w:rsidRPr="00954440" w:rsidRDefault="00E96117" w:rsidP="00954440">
            <w:pPr>
              <w:spacing w:before="60" w:after="120"/>
            </w:pPr>
            <w:r w:rsidRPr="00954440">
              <w:rPr>
                <w:color w:val="000000"/>
                <w:sz w:val="22"/>
                <w:szCs w:val="22"/>
              </w:rPr>
              <w:t>To develop the students to write business reports.</w:t>
            </w:r>
          </w:p>
        </w:tc>
      </w:tr>
      <w:tr w:rsidR="00E96117" w:rsidRPr="00954440" w:rsidTr="00E96117">
        <w:tc>
          <w:tcPr>
            <w:tcW w:w="460"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40" w:type="pct"/>
            <w:shd w:val="clear" w:color="auto" w:fill="EAF1DD"/>
          </w:tcPr>
          <w:p w:rsidR="00E96117" w:rsidRPr="00954440" w:rsidRDefault="00E96117" w:rsidP="00954440">
            <w:pPr>
              <w:spacing w:before="60" w:after="120"/>
            </w:pPr>
            <w:r w:rsidRPr="00954440">
              <w:rPr>
                <w:color w:val="000000"/>
                <w:sz w:val="22"/>
                <w:szCs w:val="22"/>
              </w:rPr>
              <w:t>To enable the learners to update with various types of interviews</w:t>
            </w:r>
          </w:p>
        </w:tc>
      </w:tr>
    </w:tbl>
    <w:p w:rsidR="00E96117" w:rsidRPr="00954440" w:rsidRDefault="00E96117" w:rsidP="00954440">
      <w:pPr>
        <w:rPr>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vAlign w:val="center"/>
          </w:tcPr>
          <w:p w:rsidR="00E96117" w:rsidRPr="00954440" w:rsidRDefault="00E96117" w:rsidP="00954440">
            <w:pPr>
              <w:spacing w:before="60" w:after="120"/>
              <w:rPr>
                <w:lang w:val="pt-BR"/>
              </w:rPr>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tcPr>
          <w:p w:rsidR="00E96117" w:rsidRPr="00954440" w:rsidRDefault="00E96117" w:rsidP="00954440">
            <w:pPr>
              <w:spacing w:before="60" w:after="120"/>
              <w:rPr>
                <w:b/>
              </w:rPr>
            </w:pPr>
            <w:r w:rsidRPr="00954440">
              <w:rPr>
                <w:sz w:val="22"/>
                <w:szCs w:val="22"/>
              </w:rPr>
              <w:t xml:space="preserve">Acquire the basic concept of business communication. </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tcPr>
          <w:p w:rsidR="00E96117" w:rsidRPr="00954440" w:rsidRDefault="00E96117" w:rsidP="00954440">
            <w:pPr>
              <w:spacing w:before="60" w:after="120"/>
              <w:rPr>
                <w:b/>
                <w:lang w:val="en-IN"/>
              </w:rPr>
            </w:pPr>
            <w:r w:rsidRPr="00954440">
              <w:rPr>
                <w:sz w:val="22"/>
                <w:szCs w:val="22"/>
              </w:rPr>
              <w:t>Exposed to effective business letter</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tcPr>
          <w:p w:rsidR="00E96117" w:rsidRPr="00954440" w:rsidRDefault="00E96117" w:rsidP="00954440">
            <w:pPr>
              <w:spacing w:before="60" w:after="120"/>
              <w:rPr>
                <w:b/>
                <w:lang w:val="en-IN"/>
              </w:rPr>
            </w:pPr>
            <w:r w:rsidRPr="00954440">
              <w:rPr>
                <w:sz w:val="22"/>
                <w:szCs w:val="22"/>
              </w:rPr>
              <w:t>Paraphrase the concept of various correspondences.</w:t>
            </w:r>
          </w:p>
        </w:tc>
      </w:tr>
      <w:tr w:rsidR="00E96117" w:rsidRPr="00954440" w:rsidTr="00E96117">
        <w:trPr>
          <w:trHeight w:val="53"/>
        </w:trPr>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tcPr>
          <w:p w:rsidR="00E96117" w:rsidRPr="00954440" w:rsidRDefault="00E96117" w:rsidP="00954440">
            <w:pPr>
              <w:spacing w:before="60" w:after="120"/>
              <w:rPr>
                <w:b/>
              </w:rPr>
            </w:pPr>
            <w:r w:rsidRPr="00954440">
              <w:rPr>
                <w:sz w:val="22"/>
                <w:szCs w:val="22"/>
              </w:rPr>
              <w:t>Prepare Secretarial Correspondence like agenda, minutes and various business reports.</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37" w:type="pct"/>
            <w:shd w:val="clear" w:color="auto" w:fill="CCFFFF"/>
          </w:tcPr>
          <w:p w:rsidR="00E96117" w:rsidRPr="00954440" w:rsidRDefault="00E96117" w:rsidP="00954440">
            <w:pPr>
              <w:spacing w:before="60" w:after="120"/>
              <w:rPr>
                <w:b/>
              </w:rPr>
            </w:pPr>
            <w:r w:rsidRPr="00954440">
              <w:rPr>
                <w:sz w:val="22"/>
                <w:szCs w:val="22"/>
              </w:rPr>
              <w:t>Acquire the skill of preparing an effective resume</w:t>
            </w:r>
          </w:p>
        </w:tc>
      </w:tr>
    </w:tbl>
    <w:p w:rsidR="00E96117" w:rsidRPr="00954440" w:rsidRDefault="00E96117" w:rsidP="00954440">
      <w:pPr>
        <w:rPr>
          <w:b/>
          <w:sz w:val="22"/>
          <w:szCs w:val="22"/>
        </w:rPr>
      </w:pPr>
    </w:p>
    <w:p w:rsidR="00E96117" w:rsidRPr="00954440" w:rsidRDefault="00E96117" w:rsidP="00954440">
      <w:pPr>
        <w:jc w:val="both"/>
        <w:rPr>
          <w:b/>
          <w:sz w:val="22"/>
          <w:szCs w:val="22"/>
        </w:rPr>
      </w:pPr>
      <w:r w:rsidRPr="00954440">
        <w:rPr>
          <w:b/>
          <w:color w:val="CC00CC"/>
          <w:sz w:val="22"/>
          <w:szCs w:val="22"/>
        </w:rPr>
        <w:t>Unit I:</w:t>
      </w:r>
      <w:r w:rsidRPr="00954440">
        <w:rPr>
          <w:b/>
          <w:sz w:val="22"/>
          <w:szCs w:val="22"/>
        </w:rPr>
        <w:t xml:space="preserve"> Introduction to Business Communication</w:t>
      </w:r>
    </w:p>
    <w:p w:rsidR="00E96117" w:rsidRPr="00954440" w:rsidRDefault="00E96117" w:rsidP="00954440">
      <w:pPr>
        <w:jc w:val="both"/>
        <w:rPr>
          <w:sz w:val="22"/>
          <w:szCs w:val="22"/>
        </w:rPr>
      </w:pPr>
      <w:r w:rsidRPr="00954440">
        <w:rPr>
          <w:w w:val="104"/>
          <w:sz w:val="22"/>
          <w:szCs w:val="22"/>
        </w:rPr>
        <w:t>Definition – Meaning – Importance of Effective Communication – Modern Communication Methods – Barriers to Communication – E-Communication - Business Letters: Need - Functions – Essentials of Effective Business Letters – Layout</w:t>
      </w:r>
      <w:r w:rsidRPr="00954440">
        <w:rPr>
          <w:b/>
          <w:sz w:val="22"/>
          <w:szCs w:val="22"/>
        </w:rPr>
        <w:tab/>
      </w:r>
      <w:r w:rsidRPr="00954440">
        <w:rPr>
          <w:b/>
          <w:sz w:val="22"/>
          <w:szCs w:val="22"/>
        </w:rPr>
        <w:tab/>
      </w:r>
      <w:r w:rsidRPr="00954440">
        <w:rPr>
          <w:b/>
          <w:sz w:val="22"/>
          <w:szCs w:val="22"/>
        </w:rPr>
        <w:tab/>
      </w:r>
      <w:r w:rsidRPr="00954440">
        <w:rPr>
          <w:b/>
          <w:sz w:val="22"/>
          <w:szCs w:val="22"/>
        </w:rPr>
        <w:tab/>
      </w:r>
      <w:r w:rsidRPr="00954440">
        <w:rPr>
          <w:b/>
          <w:sz w:val="22"/>
          <w:szCs w:val="22"/>
        </w:rPr>
        <w:tab/>
      </w:r>
    </w:p>
    <w:p w:rsidR="00E96117" w:rsidRPr="00954440" w:rsidRDefault="00E96117" w:rsidP="00954440">
      <w:pPr>
        <w:jc w:val="both"/>
        <w:rPr>
          <w:b/>
          <w:w w:val="104"/>
          <w:sz w:val="22"/>
          <w:szCs w:val="22"/>
        </w:rPr>
      </w:pPr>
      <w:r w:rsidRPr="00954440">
        <w:rPr>
          <w:b/>
          <w:color w:val="CC00CC"/>
          <w:sz w:val="22"/>
          <w:szCs w:val="22"/>
        </w:rPr>
        <w:t>Unit II:</w:t>
      </w:r>
      <w:r w:rsidRPr="00954440">
        <w:rPr>
          <w:b/>
          <w:sz w:val="22"/>
          <w:szCs w:val="22"/>
        </w:rPr>
        <w:t xml:space="preserve"> </w:t>
      </w:r>
      <w:r w:rsidRPr="00954440">
        <w:rPr>
          <w:b/>
          <w:w w:val="104"/>
          <w:sz w:val="22"/>
          <w:szCs w:val="22"/>
        </w:rPr>
        <w:t>Trade Enquiries</w:t>
      </w:r>
    </w:p>
    <w:p w:rsidR="00E96117" w:rsidRPr="00954440" w:rsidRDefault="00E96117" w:rsidP="00954440">
      <w:pPr>
        <w:jc w:val="both"/>
        <w:rPr>
          <w:b/>
          <w:sz w:val="22"/>
          <w:szCs w:val="22"/>
        </w:rPr>
      </w:pPr>
      <w:r w:rsidRPr="00954440">
        <w:rPr>
          <w:w w:val="104"/>
          <w:sz w:val="22"/>
          <w:szCs w:val="22"/>
        </w:rPr>
        <w:t>Trade Enquiries – Orders and their Execution – Credit and Status Enquiries – Complaints and Adjustments – Collection Letters – Sales Letters – Circular Letters</w:t>
      </w:r>
    </w:p>
    <w:p w:rsidR="00E96117" w:rsidRPr="00954440" w:rsidRDefault="00E96117" w:rsidP="00954440">
      <w:pPr>
        <w:jc w:val="both"/>
        <w:rPr>
          <w:w w:val="104"/>
          <w:sz w:val="22"/>
          <w:szCs w:val="22"/>
        </w:rPr>
      </w:pPr>
      <w:r w:rsidRPr="00954440">
        <w:rPr>
          <w:b/>
          <w:color w:val="CC00CC"/>
          <w:sz w:val="22"/>
          <w:szCs w:val="22"/>
        </w:rPr>
        <w:t>Unit III:</w:t>
      </w:r>
      <w:r w:rsidRPr="00954440">
        <w:rPr>
          <w:b/>
          <w:sz w:val="22"/>
          <w:szCs w:val="22"/>
        </w:rPr>
        <w:t xml:space="preserve"> </w:t>
      </w:r>
      <w:r w:rsidRPr="00954440">
        <w:rPr>
          <w:b/>
          <w:w w:val="104"/>
          <w:sz w:val="22"/>
          <w:szCs w:val="22"/>
        </w:rPr>
        <w:t>Banking Correspondence</w:t>
      </w:r>
    </w:p>
    <w:p w:rsidR="00E96117" w:rsidRPr="00954440" w:rsidRDefault="00E96117" w:rsidP="00954440">
      <w:pPr>
        <w:ind w:left="1440" w:hanging="1440"/>
        <w:rPr>
          <w:w w:val="104"/>
          <w:sz w:val="22"/>
          <w:szCs w:val="22"/>
        </w:rPr>
      </w:pPr>
      <w:r w:rsidRPr="00954440">
        <w:rPr>
          <w:w w:val="104"/>
          <w:sz w:val="22"/>
          <w:szCs w:val="22"/>
        </w:rPr>
        <w:t>Banking Correspondence – Types – Structure of Banking Correspondenc</w:t>
      </w:r>
    </w:p>
    <w:p w:rsidR="00E96117" w:rsidRPr="00954440" w:rsidRDefault="00E96117" w:rsidP="00954440">
      <w:pPr>
        <w:ind w:left="1440" w:hanging="1440"/>
        <w:rPr>
          <w:w w:val="104"/>
          <w:sz w:val="22"/>
          <w:szCs w:val="22"/>
        </w:rPr>
      </w:pPr>
      <w:r w:rsidRPr="00954440">
        <w:rPr>
          <w:w w:val="104"/>
          <w:sz w:val="22"/>
          <w:szCs w:val="22"/>
        </w:rPr>
        <w:t xml:space="preserve">Elements of a Good Banking Correspondence – Insurance – Meaning and Types </w:t>
      </w:r>
    </w:p>
    <w:p w:rsidR="00E96117" w:rsidRPr="00954440" w:rsidRDefault="00E96117" w:rsidP="00954440">
      <w:pPr>
        <w:ind w:left="1440" w:hanging="1440"/>
        <w:rPr>
          <w:w w:val="104"/>
          <w:sz w:val="22"/>
          <w:szCs w:val="22"/>
        </w:rPr>
      </w:pPr>
      <w:r w:rsidRPr="00954440">
        <w:rPr>
          <w:w w:val="104"/>
          <w:sz w:val="22"/>
          <w:szCs w:val="22"/>
        </w:rPr>
        <w:t>Insurance Correspondence – Difference between Life and General Insurance –</w:t>
      </w:r>
    </w:p>
    <w:p w:rsidR="00E96117" w:rsidRPr="00954440" w:rsidRDefault="00E96117" w:rsidP="00954440">
      <w:pPr>
        <w:ind w:left="1440" w:hanging="1440"/>
        <w:rPr>
          <w:w w:val="104"/>
          <w:sz w:val="22"/>
          <w:szCs w:val="22"/>
        </w:rPr>
      </w:pPr>
      <w:r w:rsidRPr="00954440">
        <w:rPr>
          <w:w w:val="104"/>
          <w:sz w:val="22"/>
          <w:szCs w:val="22"/>
        </w:rPr>
        <w:t>Meaning of Fire Insurance – Kinds – Correspondence Relating to Marine</w:t>
      </w:r>
    </w:p>
    <w:p w:rsidR="00E96117" w:rsidRPr="00954440" w:rsidRDefault="00E96117" w:rsidP="00954440">
      <w:pPr>
        <w:ind w:left="1440" w:hanging="1440"/>
        <w:rPr>
          <w:w w:val="104"/>
          <w:sz w:val="22"/>
          <w:szCs w:val="22"/>
        </w:rPr>
      </w:pPr>
      <w:r w:rsidRPr="00954440">
        <w:rPr>
          <w:w w:val="104"/>
          <w:sz w:val="22"/>
          <w:szCs w:val="22"/>
        </w:rPr>
        <w:t xml:space="preserve">Insurance – Agency Correspondence – Introduction – Kinds – Stages of Agent </w:t>
      </w:r>
    </w:p>
    <w:p w:rsidR="00E96117" w:rsidRPr="00954440" w:rsidRDefault="00E96117" w:rsidP="00954440">
      <w:pPr>
        <w:rPr>
          <w:b/>
          <w:sz w:val="22"/>
          <w:szCs w:val="22"/>
        </w:rPr>
      </w:pPr>
      <w:r w:rsidRPr="00954440">
        <w:rPr>
          <w:w w:val="104"/>
          <w:sz w:val="22"/>
          <w:szCs w:val="22"/>
        </w:rPr>
        <w:t>Correspondence – Terms of Agency Correspondence</w:t>
      </w:r>
    </w:p>
    <w:p w:rsidR="00E96117" w:rsidRPr="00954440" w:rsidRDefault="00E96117" w:rsidP="00954440">
      <w:pPr>
        <w:jc w:val="both"/>
        <w:rPr>
          <w:b/>
          <w:w w:val="104"/>
          <w:sz w:val="22"/>
          <w:szCs w:val="22"/>
        </w:rPr>
      </w:pPr>
      <w:r w:rsidRPr="00954440">
        <w:rPr>
          <w:b/>
          <w:color w:val="CC00CC"/>
          <w:sz w:val="22"/>
          <w:szCs w:val="22"/>
        </w:rPr>
        <w:t>Unit IV :</w:t>
      </w:r>
      <w:r w:rsidRPr="00954440">
        <w:rPr>
          <w:b/>
          <w:sz w:val="22"/>
          <w:szCs w:val="22"/>
        </w:rPr>
        <w:t xml:space="preserve"> </w:t>
      </w:r>
      <w:r w:rsidRPr="00954440">
        <w:rPr>
          <w:b/>
          <w:w w:val="104"/>
          <w:sz w:val="22"/>
          <w:szCs w:val="22"/>
        </w:rPr>
        <w:t>Secretarial Correspondence</w:t>
      </w:r>
    </w:p>
    <w:p w:rsidR="00E96117" w:rsidRDefault="00E96117" w:rsidP="00954440">
      <w:pPr>
        <w:jc w:val="both"/>
        <w:rPr>
          <w:b/>
          <w:sz w:val="22"/>
          <w:szCs w:val="22"/>
        </w:rPr>
      </w:pPr>
      <w:r w:rsidRPr="00954440">
        <w:rPr>
          <w:w w:val="104"/>
          <w:sz w:val="22"/>
          <w:szCs w:val="22"/>
        </w:rPr>
        <w:t>Company Secretarial Correspondence – Introduction – Duties of Secretary – Classification of Secretarial Correspondence – Specimen letters – Agenda and Minutes of Report writing – Introduction – Types of Reports – Preparation of Report Writing</w:t>
      </w:r>
      <w:r w:rsidRPr="00954440">
        <w:rPr>
          <w:b/>
          <w:sz w:val="22"/>
          <w:szCs w:val="22"/>
        </w:rPr>
        <w:tab/>
      </w:r>
      <w:r w:rsidRPr="00954440">
        <w:rPr>
          <w:b/>
          <w:sz w:val="22"/>
          <w:szCs w:val="22"/>
        </w:rPr>
        <w:tab/>
      </w:r>
      <w:r w:rsidRPr="00954440">
        <w:rPr>
          <w:b/>
          <w:sz w:val="22"/>
          <w:szCs w:val="22"/>
        </w:rPr>
        <w:tab/>
      </w:r>
      <w:r w:rsidRPr="00954440">
        <w:rPr>
          <w:b/>
          <w:sz w:val="22"/>
          <w:szCs w:val="22"/>
        </w:rPr>
        <w:tab/>
      </w:r>
    </w:p>
    <w:p w:rsidR="0025025C" w:rsidRDefault="0025025C" w:rsidP="00954440">
      <w:pPr>
        <w:jc w:val="both"/>
        <w:rPr>
          <w:b/>
          <w:sz w:val="22"/>
          <w:szCs w:val="22"/>
        </w:rPr>
      </w:pPr>
    </w:p>
    <w:p w:rsidR="0025025C" w:rsidRDefault="0025025C" w:rsidP="00954440">
      <w:pPr>
        <w:jc w:val="both"/>
        <w:rPr>
          <w:b/>
          <w:sz w:val="22"/>
          <w:szCs w:val="22"/>
        </w:rPr>
      </w:pPr>
    </w:p>
    <w:p w:rsidR="0025025C" w:rsidRPr="00954440" w:rsidRDefault="0025025C" w:rsidP="00954440">
      <w:pPr>
        <w:jc w:val="both"/>
        <w:rPr>
          <w:sz w:val="22"/>
          <w:szCs w:val="22"/>
        </w:rPr>
      </w:pPr>
    </w:p>
    <w:p w:rsidR="00E96117" w:rsidRPr="00954440" w:rsidRDefault="00E96117" w:rsidP="00954440">
      <w:pPr>
        <w:pStyle w:val="TableParagraph"/>
        <w:spacing w:before="56"/>
        <w:jc w:val="both"/>
        <w:rPr>
          <w:b/>
          <w:w w:val="104"/>
        </w:rPr>
      </w:pPr>
      <w:r w:rsidRPr="00954440">
        <w:rPr>
          <w:b/>
          <w:color w:val="CC00CC"/>
        </w:rPr>
        <w:lastRenderedPageBreak/>
        <w:t>Unit V:</w:t>
      </w:r>
      <w:r w:rsidRPr="00954440">
        <w:rPr>
          <w:b/>
        </w:rPr>
        <w:t xml:space="preserve"> </w:t>
      </w:r>
      <w:r w:rsidRPr="00954440">
        <w:rPr>
          <w:b/>
          <w:w w:val="104"/>
        </w:rPr>
        <w:t>Application Letters</w:t>
      </w:r>
    </w:p>
    <w:p w:rsidR="00E96117" w:rsidRPr="00954440" w:rsidRDefault="00E96117" w:rsidP="00954440">
      <w:pPr>
        <w:jc w:val="both"/>
        <w:rPr>
          <w:b/>
          <w:sz w:val="22"/>
          <w:szCs w:val="22"/>
        </w:rPr>
      </w:pPr>
      <w:r w:rsidRPr="00954440">
        <w:rPr>
          <w:w w:val="104"/>
          <w:sz w:val="22"/>
          <w:szCs w:val="22"/>
        </w:rPr>
        <w:t>Application Letters – Preparation of Resume – Interview: Meaning – Objectives and Techniques of Various Types of Interviews – Public Speech – Characteristics of a Good Speech</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Business Communication</w:t>
            </w:r>
          </w:p>
        </w:tc>
      </w:tr>
      <w:tr w:rsidR="00E96117" w:rsidRPr="00954440" w:rsidTr="00E96117">
        <w:tc>
          <w:tcPr>
            <w:tcW w:w="8523" w:type="dxa"/>
          </w:tcPr>
          <w:p w:rsidR="00E96117" w:rsidRPr="00954440" w:rsidRDefault="00E96117" w:rsidP="00954440">
            <w:pPr>
              <w:jc w:val="both"/>
            </w:pPr>
            <w:r w:rsidRPr="00954440">
              <w:rPr>
                <w:sz w:val="22"/>
                <w:szCs w:val="22"/>
              </w:rPr>
              <w:t>Faculty member will impart the knowledge on recent trends in Business Communication to the students and these components will not cover in the examination.</w:t>
            </w:r>
          </w:p>
        </w:tc>
      </w:tr>
    </w:tbl>
    <w:p w:rsidR="00E96117" w:rsidRPr="00954440" w:rsidRDefault="00E96117" w:rsidP="00954440">
      <w:pPr>
        <w:jc w:val="both"/>
        <w:rPr>
          <w:sz w:val="22"/>
          <w:szCs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25025C">
            <w:pPr>
              <w:rPr>
                <w:color w:val="7030A0"/>
                <w:lang w:val="en-IN"/>
              </w:rPr>
            </w:pPr>
            <w:r w:rsidRPr="00954440">
              <w:rPr>
                <w:b/>
                <w:color w:val="7030A0"/>
                <w:sz w:val="22"/>
                <w:szCs w:val="22"/>
              </w:rPr>
              <w:t>Text Books:</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tcPr>
          <w:p w:rsidR="00E96117" w:rsidRPr="00954440" w:rsidRDefault="00E96117" w:rsidP="0025025C">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Rajendra Pal &amp; J.S. Korlahalli, 2023 Essentials of Business Communication-Sultan Chand &amp; Sons-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tcPr>
          <w:p w:rsidR="00E96117" w:rsidRPr="00954440" w:rsidRDefault="00E96117" w:rsidP="0025025C">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Gupta and Jain, Business Communication,2023  Sahityabahvan  Publication,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3.</w:t>
            </w:r>
          </w:p>
        </w:tc>
        <w:tc>
          <w:tcPr>
            <w:tcW w:w="4765" w:type="pct"/>
          </w:tcPr>
          <w:p w:rsidR="00E96117" w:rsidRPr="00954440" w:rsidRDefault="00E96117" w:rsidP="0025025C">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K.P. Singha, 2023 Business Communication, Taxmann,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4.</w:t>
            </w:r>
          </w:p>
        </w:tc>
        <w:tc>
          <w:tcPr>
            <w:tcW w:w="4765" w:type="pct"/>
          </w:tcPr>
          <w:p w:rsidR="00E96117" w:rsidRPr="00954440" w:rsidRDefault="00E96117" w:rsidP="0025025C">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R. S. N. Pillai and Bhagavathi. S, 2023 Commercial Correspondence, Chand Publications,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5.</w:t>
            </w:r>
          </w:p>
        </w:tc>
        <w:tc>
          <w:tcPr>
            <w:tcW w:w="4765" w:type="pct"/>
          </w:tcPr>
          <w:p w:rsidR="00E96117" w:rsidRPr="00954440" w:rsidRDefault="00E96117" w:rsidP="0025025C">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M. S. Ramesh and R. Pattenshetty, 2023 Effective Business English and Correspondence, S. Chand &amp; Co, Publishers, New Delhi.</w:t>
            </w:r>
          </w:p>
        </w:tc>
      </w:tr>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tcPr>
          <w:p w:rsidR="00E96117" w:rsidRPr="00954440" w:rsidRDefault="00E96117" w:rsidP="0025025C">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V.K. Jain and Om Prakash, 2022 Business communication, S.Chand,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tcPr>
          <w:p w:rsidR="00E96117" w:rsidRPr="00954440" w:rsidRDefault="00E96117" w:rsidP="0025025C">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Rithika Motwani,2022  Business communication, Taxmann,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3.</w:t>
            </w:r>
          </w:p>
        </w:tc>
        <w:tc>
          <w:tcPr>
            <w:tcW w:w="4765" w:type="pct"/>
          </w:tcPr>
          <w:p w:rsidR="00E96117" w:rsidRPr="00954440" w:rsidRDefault="00E96117" w:rsidP="0025025C">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Shirley Taylor, 2022 Communication for Business-Pearson Publications -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4.</w:t>
            </w:r>
          </w:p>
        </w:tc>
        <w:tc>
          <w:tcPr>
            <w:tcW w:w="4765" w:type="pct"/>
          </w:tcPr>
          <w:p w:rsidR="00E96117" w:rsidRPr="00954440" w:rsidRDefault="00E96117" w:rsidP="0025025C">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Bovee, Thill, Schatzman, 2023 Business Communication Today - Pearson Education, Private Ltd- NewDelhi.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5.</w:t>
            </w:r>
          </w:p>
        </w:tc>
        <w:tc>
          <w:tcPr>
            <w:tcW w:w="4765" w:type="pct"/>
          </w:tcPr>
          <w:p w:rsidR="00E96117" w:rsidRPr="00954440" w:rsidRDefault="00E96117" w:rsidP="0025025C">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Penrose, Rasbery, Myers, 2023 Advanced Business Communication, Bangalore.</w:t>
            </w:r>
          </w:p>
        </w:tc>
      </w:tr>
      <w:tr w:rsidR="00E96117" w:rsidRPr="00954440" w:rsidTr="00E96117">
        <w:tc>
          <w:tcPr>
            <w:tcW w:w="5000" w:type="pct"/>
            <w:gridSpan w:val="2"/>
          </w:tcPr>
          <w:p w:rsidR="00E96117" w:rsidRPr="00954440" w:rsidRDefault="00E96117" w:rsidP="0025025C">
            <w:pPr>
              <w:spacing w:before="40"/>
              <w:rPr>
                <w:b/>
                <w:bCs/>
                <w:color w:val="7030A0"/>
                <w:lang w:val="en-IN"/>
              </w:rPr>
            </w:pPr>
            <w:r w:rsidRPr="00954440">
              <w:rPr>
                <w:b/>
                <w:bCs/>
                <w:color w:val="7030A0"/>
                <w:sz w:val="22"/>
                <w:szCs w:val="22"/>
                <w:lang w:val="en-IN"/>
              </w:rPr>
              <w:t>Web Reference:</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tcPr>
          <w:p w:rsidR="00E96117" w:rsidRPr="00954440" w:rsidRDefault="00B72C0F" w:rsidP="0025025C">
            <w:pPr>
              <w:pStyle w:val="ListParagraph"/>
              <w:spacing w:after="0" w:line="240" w:lineRule="auto"/>
              <w:ind w:left="0"/>
              <w:jc w:val="both"/>
              <w:rPr>
                <w:rFonts w:ascii="Times New Roman" w:hAnsi="Times New Roman" w:cs="Times New Roman"/>
              </w:rPr>
            </w:pPr>
            <w:hyperlink r:id="rId47" w:history="1">
              <w:r w:rsidR="00E96117" w:rsidRPr="00954440">
                <w:rPr>
                  <w:rStyle w:val="Hyperlink"/>
                  <w:rFonts w:ascii="Times New Roman" w:hAnsi="Times New Roman" w:cs="Times New Roman"/>
                  <w:color w:val="auto"/>
                  <w:lang w:val="en-US"/>
                </w:rPr>
                <w:t>https://accountingseekho.com/</w:t>
              </w:r>
            </w:hyperlink>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tcPr>
          <w:p w:rsidR="00E96117" w:rsidRPr="00954440" w:rsidRDefault="00B72C0F" w:rsidP="0025025C">
            <w:pPr>
              <w:pStyle w:val="ListParagraph"/>
              <w:spacing w:after="0" w:line="240" w:lineRule="auto"/>
              <w:ind w:left="0"/>
              <w:jc w:val="both"/>
              <w:rPr>
                <w:rFonts w:ascii="Times New Roman" w:hAnsi="Times New Roman" w:cs="Times New Roman"/>
              </w:rPr>
            </w:pPr>
            <w:hyperlink r:id="rId48" w:history="1">
              <w:r w:rsidR="00E96117" w:rsidRPr="00954440">
                <w:rPr>
                  <w:rStyle w:val="Hyperlink"/>
                  <w:rFonts w:ascii="Times New Roman" w:hAnsi="Times New Roman" w:cs="Times New Roman"/>
                  <w:color w:val="auto"/>
                  <w:lang w:val="en-US"/>
                </w:rPr>
                <w:t>https://www.testpreptraining.com/business-communications-practice-exam-questions</w:t>
              </w:r>
            </w:hyperlink>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3.</w:t>
            </w:r>
          </w:p>
        </w:tc>
        <w:tc>
          <w:tcPr>
            <w:tcW w:w="4765" w:type="pct"/>
          </w:tcPr>
          <w:p w:rsidR="00E96117" w:rsidRPr="00954440" w:rsidRDefault="00B72C0F" w:rsidP="0025025C">
            <w:pPr>
              <w:pStyle w:val="ListParagraph"/>
              <w:spacing w:after="0" w:line="240" w:lineRule="auto"/>
              <w:ind w:left="0"/>
              <w:jc w:val="both"/>
              <w:rPr>
                <w:rFonts w:ascii="Times New Roman" w:hAnsi="Times New Roman" w:cs="Times New Roman"/>
              </w:rPr>
            </w:pPr>
            <w:hyperlink r:id="rId49" w:history="1">
              <w:r w:rsidR="00E96117" w:rsidRPr="00954440">
                <w:rPr>
                  <w:rStyle w:val="Hyperlink"/>
                  <w:rFonts w:ascii="Times New Roman" w:hAnsi="Times New Roman" w:cs="Times New Roman"/>
                  <w:color w:val="auto"/>
                  <w:lang w:val="en-US"/>
                </w:rPr>
                <w:t>https://bachelors.online.nmims.edu/degree-programs</w:t>
              </w:r>
            </w:hyperlink>
          </w:p>
        </w:tc>
      </w:tr>
    </w:tbl>
    <w:p w:rsidR="00E96117" w:rsidRPr="00954440" w:rsidRDefault="00E96117" w:rsidP="00954440">
      <w:pPr>
        <w:jc w:val="both"/>
        <w:rPr>
          <w:b/>
          <w:sz w:val="22"/>
          <w:szCs w:val="22"/>
        </w:rPr>
      </w:pPr>
      <w:r w:rsidRPr="00954440">
        <w:rPr>
          <w:b/>
          <w:sz w:val="22"/>
          <w:szCs w:val="22"/>
        </w:rPr>
        <w:t>NOTE: Latest Edition of Textbooks May be Used</w:t>
      </w:r>
    </w:p>
    <w:p w:rsidR="00E96117" w:rsidRPr="00954440" w:rsidRDefault="00E96117" w:rsidP="00954440">
      <w:pPr>
        <w:jc w:val="both"/>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568"/>
        <w:gridCol w:w="452"/>
        <w:gridCol w:w="355"/>
        <w:gridCol w:w="368"/>
        <w:gridCol w:w="360"/>
        <w:gridCol w:w="360"/>
        <w:gridCol w:w="360"/>
        <w:gridCol w:w="360"/>
        <w:gridCol w:w="360"/>
        <w:gridCol w:w="450"/>
        <w:gridCol w:w="450"/>
        <w:gridCol w:w="449"/>
        <w:gridCol w:w="466"/>
        <w:gridCol w:w="479"/>
        <w:gridCol w:w="479"/>
        <w:gridCol w:w="479"/>
        <w:gridCol w:w="529"/>
        <w:gridCol w:w="631"/>
        <w:gridCol w:w="573"/>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left="44" w:firstLine="0"/>
              <w:jc w:val="center"/>
              <w:rPr>
                <w:rFonts w:ascii="Times New Roman" w:hAnsi="Times New Roman" w:cs="Times New Roman"/>
                <w:sz w:val="22"/>
              </w:rPr>
            </w:pPr>
            <w:r w:rsidRPr="00954440">
              <w:rPr>
                <w:rFonts w:ascii="Times New Roman" w:hAnsi="Times New Roman" w:cs="Times New Roman"/>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4"/>
        <w:gridCol w:w="4609"/>
        <w:gridCol w:w="611"/>
        <w:gridCol w:w="574"/>
        <w:gridCol w:w="506"/>
        <w:gridCol w:w="579"/>
      </w:tblGrid>
      <w:tr w:rsidR="00E96117" w:rsidRPr="00954440" w:rsidTr="00E96117">
        <w:trPr>
          <w:trHeight w:val="405"/>
        </w:trPr>
        <w:tc>
          <w:tcPr>
            <w:tcW w:w="1644" w:type="dxa"/>
            <w:shd w:val="clear" w:color="auto" w:fill="FFFF99"/>
            <w:vAlign w:val="center"/>
          </w:tcPr>
          <w:p w:rsidR="00E96117" w:rsidRPr="00954440" w:rsidRDefault="00E96117" w:rsidP="00954440">
            <w:pPr>
              <w:tabs>
                <w:tab w:val="center" w:pos="4680"/>
              </w:tabs>
              <w:spacing w:after="60" w:line="300" w:lineRule="auto"/>
              <w:rPr>
                <w:b/>
                <w:color w:val="FF66FF"/>
              </w:rPr>
            </w:pPr>
            <w:r w:rsidRPr="00954440">
              <w:rPr>
                <w:b/>
                <w:bCs/>
                <w:color w:val="FF66FF"/>
                <w:sz w:val="22"/>
                <w:szCs w:val="22"/>
              </w:rPr>
              <w:lastRenderedPageBreak/>
              <w:t>23BCOSE16</w:t>
            </w:r>
          </w:p>
        </w:tc>
        <w:tc>
          <w:tcPr>
            <w:tcW w:w="4609" w:type="dxa"/>
            <w:vMerge w:val="restart"/>
            <w:shd w:val="clear" w:color="auto" w:fill="FFFF99"/>
            <w:vAlign w:val="center"/>
          </w:tcPr>
          <w:p w:rsidR="00E96117" w:rsidRPr="00954440" w:rsidRDefault="00E96117" w:rsidP="00954440">
            <w:pPr>
              <w:jc w:val="center"/>
              <w:rPr>
                <w:b/>
              </w:rPr>
            </w:pPr>
          </w:p>
          <w:p w:rsidR="00E96117" w:rsidRPr="00954440" w:rsidRDefault="00E96117" w:rsidP="00954440">
            <w:pPr>
              <w:jc w:val="center"/>
              <w:rPr>
                <w:b/>
              </w:rPr>
            </w:pPr>
            <w:r w:rsidRPr="00954440">
              <w:rPr>
                <w:b/>
                <w:sz w:val="22"/>
                <w:szCs w:val="22"/>
              </w:rPr>
              <w:t>INDIAN ECONOMIC DEVELOPMENT</w:t>
            </w:r>
          </w:p>
          <w:p w:rsidR="00E96117" w:rsidRPr="00954440" w:rsidRDefault="00E96117" w:rsidP="00954440">
            <w:pPr>
              <w:rPr>
                <w:b/>
                <w:color w:val="7030A0"/>
              </w:rPr>
            </w:pPr>
          </w:p>
        </w:tc>
        <w:tc>
          <w:tcPr>
            <w:tcW w:w="61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4"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7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44"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Semester-1</w:t>
            </w:r>
          </w:p>
        </w:tc>
        <w:tc>
          <w:tcPr>
            <w:tcW w:w="4609" w:type="dxa"/>
            <w:vMerge/>
            <w:shd w:val="clear" w:color="auto" w:fill="FFFF99"/>
            <w:vAlign w:val="center"/>
          </w:tcPr>
          <w:p w:rsidR="00E96117" w:rsidRPr="00954440" w:rsidRDefault="00E96117" w:rsidP="00954440">
            <w:pPr>
              <w:tabs>
                <w:tab w:val="center" w:pos="4680"/>
              </w:tabs>
              <w:spacing w:after="60" w:line="300" w:lineRule="auto"/>
              <w:rPr>
                <w:b/>
              </w:rPr>
            </w:pPr>
          </w:p>
        </w:tc>
        <w:tc>
          <w:tcPr>
            <w:tcW w:w="61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4</w:t>
            </w:r>
          </w:p>
        </w:tc>
        <w:tc>
          <w:tcPr>
            <w:tcW w:w="574"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6"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7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jc w:val="both"/>
        <w:rPr>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spacing w:before="60" w:after="120"/>
              <w:rPr>
                <w:b/>
                <w:lang w:val="en-IN"/>
              </w:rPr>
            </w:pPr>
            <w:r w:rsidRPr="00954440">
              <w:rPr>
                <w:color w:val="000000"/>
                <w:sz w:val="22"/>
                <w:szCs w:val="22"/>
              </w:rPr>
              <w:t>To understand the concepts of Economic growth and development</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spacing w:before="60" w:after="120"/>
              <w:rPr>
                <w:b/>
                <w:lang w:val="en-IN"/>
              </w:rPr>
            </w:pPr>
            <w:r w:rsidRPr="00954440">
              <w:rPr>
                <w:sz w:val="22"/>
                <w:szCs w:val="22"/>
              </w:rPr>
              <w:t>To know the features and factors affecting economic development</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spacing w:before="60" w:after="120"/>
            </w:pPr>
            <w:r w:rsidRPr="00954440">
              <w:rPr>
                <w:color w:val="000000"/>
                <w:sz w:val="22"/>
                <w:szCs w:val="22"/>
              </w:rPr>
              <w:t>To gain understanding about the calculation of national income</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tcPr>
          <w:p w:rsidR="00E96117" w:rsidRPr="00954440" w:rsidRDefault="00E96117" w:rsidP="00954440">
            <w:pPr>
              <w:spacing w:before="60" w:after="120"/>
            </w:pPr>
            <w:r w:rsidRPr="00954440">
              <w:rPr>
                <w:sz w:val="22"/>
                <w:szCs w:val="22"/>
              </w:rPr>
              <w:t>To examine the role of public finance in economic development</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spacing w:before="60" w:after="120"/>
            </w:pPr>
            <w:r w:rsidRPr="00954440">
              <w:rPr>
                <w:color w:val="000000"/>
                <w:sz w:val="22"/>
                <w:szCs w:val="22"/>
              </w:rPr>
              <w:t>To understand the causes of inflation</w:t>
            </w:r>
          </w:p>
        </w:tc>
      </w:tr>
    </w:tbl>
    <w:p w:rsidR="00E96117" w:rsidRPr="00954440" w:rsidRDefault="00E96117" w:rsidP="00954440">
      <w:pPr>
        <w:jc w:val="both"/>
        <w:rPr>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vAlign w:val="center"/>
          </w:tcPr>
          <w:p w:rsidR="00E96117" w:rsidRPr="00954440" w:rsidRDefault="00E96117" w:rsidP="00954440">
            <w:pPr>
              <w:spacing w:before="60" w:after="120"/>
              <w:rPr>
                <w:lang w:val="pt-BR"/>
              </w:rPr>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tcPr>
          <w:p w:rsidR="00E96117" w:rsidRPr="00954440" w:rsidRDefault="00E96117" w:rsidP="00954440">
            <w:pPr>
              <w:spacing w:before="60" w:after="120"/>
              <w:rPr>
                <w:b/>
              </w:rPr>
            </w:pPr>
            <w:r w:rsidRPr="00954440">
              <w:rPr>
                <w:color w:val="000000"/>
                <w:sz w:val="22"/>
                <w:szCs w:val="22"/>
              </w:rPr>
              <w:t>To understand the concepts of Economic growth and development</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tcPr>
          <w:p w:rsidR="00E96117" w:rsidRPr="00954440" w:rsidRDefault="00E96117" w:rsidP="00954440">
            <w:pPr>
              <w:spacing w:before="60" w:after="120"/>
              <w:rPr>
                <w:b/>
                <w:lang w:val="en-IN"/>
              </w:rPr>
            </w:pPr>
            <w:r w:rsidRPr="00954440">
              <w:rPr>
                <w:sz w:val="22"/>
                <w:szCs w:val="22"/>
              </w:rPr>
              <w:t>To know the features and factors affecting economic development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tcPr>
          <w:p w:rsidR="00E96117" w:rsidRPr="00954440" w:rsidRDefault="00E96117" w:rsidP="00954440">
            <w:pPr>
              <w:spacing w:before="60" w:after="120"/>
              <w:rPr>
                <w:b/>
                <w:lang w:val="en-IN"/>
              </w:rPr>
            </w:pPr>
            <w:r w:rsidRPr="00954440">
              <w:rPr>
                <w:color w:val="000000"/>
                <w:sz w:val="22"/>
                <w:szCs w:val="22"/>
              </w:rPr>
              <w:t>To gain understanding about the calculation of national income</w:t>
            </w:r>
          </w:p>
        </w:tc>
      </w:tr>
      <w:tr w:rsidR="00E96117" w:rsidRPr="00954440" w:rsidTr="00E96117">
        <w:trPr>
          <w:trHeight w:val="53"/>
        </w:trPr>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tcPr>
          <w:p w:rsidR="00E96117" w:rsidRPr="00954440" w:rsidRDefault="00E96117" w:rsidP="00954440">
            <w:pPr>
              <w:spacing w:before="60" w:after="120"/>
              <w:rPr>
                <w:b/>
              </w:rPr>
            </w:pPr>
            <w:r w:rsidRPr="00954440">
              <w:rPr>
                <w:sz w:val="22"/>
                <w:szCs w:val="22"/>
              </w:rPr>
              <w:t>To examine the role of public finance in economic development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37" w:type="pct"/>
            <w:shd w:val="clear" w:color="auto" w:fill="CCFFFF"/>
          </w:tcPr>
          <w:p w:rsidR="00E96117" w:rsidRPr="00954440" w:rsidRDefault="00E96117" w:rsidP="00954440">
            <w:pPr>
              <w:spacing w:before="60" w:after="120"/>
              <w:rPr>
                <w:b/>
              </w:rPr>
            </w:pPr>
            <w:r w:rsidRPr="00954440">
              <w:rPr>
                <w:color w:val="000000"/>
                <w:sz w:val="22"/>
                <w:szCs w:val="22"/>
              </w:rPr>
              <w:t>To understand the causes of inflation</w:t>
            </w:r>
          </w:p>
        </w:tc>
      </w:tr>
    </w:tbl>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b/>
          <w:sz w:val="22"/>
          <w:szCs w:val="22"/>
        </w:rPr>
      </w:pPr>
      <w:r w:rsidRPr="00954440">
        <w:rPr>
          <w:b/>
          <w:color w:val="FF00FF"/>
          <w:sz w:val="22"/>
          <w:szCs w:val="22"/>
        </w:rPr>
        <w:t>Unit I:</w:t>
      </w:r>
      <w:r w:rsidRPr="00954440">
        <w:rPr>
          <w:b/>
          <w:sz w:val="22"/>
          <w:szCs w:val="22"/>
        </w:rPr>
        <w:t xml:space="preserve"> </w:t>
      </w:r>
      <w:r w:rsidRPr="00954440">
        <w:rPr>
          <w:b/>
          <w:sz w:val="22"/>
          <w:szCs w:val="22"/>
        </w:rPr>
        <w:tab/>
        <w:t>Economic Development and Growth</w:t>
      </w:r>
      <w:r w:rsidRPr="00954440">
        <w:rPr>
          <w:b/>
          <w:sz w:val="22"/>
          <w:szCs w:val="22"/>
        </w:rPr>
        <w:tab/>
      </w:r>
    </w:p>
    <w:p w:rsidR="00E96117" w:rsidRPr="00954440" w:rsidRDefault="00E96117" w:rsidP="00954440">
      <w:pPr>
        <w:jc w:val="both"/>
        <w:rPr>
          <w:b/>
          <w:sz w:val="22"/>
          <w:szCs w:val="22"/>
        </w:rPr>
      </w:pPr>
      <w:r w:rsidRPr="00954440">
        <w:rPr>
          <w:sz w:val="22"/>
          <w:szCs w:val="22"/>
        </w:rPr>
        <w:t>Concepts of Economic Growth and Development. Measurement of Economic Development: Per Capita Income, Basic Needs, Physical Quality of Life Index, Human Development Index and Gender Empowerment Measure.</w:t>
      </w:r>
      <w:r w:rsidRPr="00954440">
        <w:rPr>
          <w:b/>
          <w:sz w:val="22"/>
          <w:szCs w:val="22"/>
        </w:rPr>
        <w:tab/>
      </w:r>
      <w:r w:rsidRPr="00954440">
        <w:rPr>
          <w:b/>
          <w:sz w:val="22"/>
          <w:szCs w:val="22"/>
        </w:rPr>
        <w:tab/>
      </w:r>
    </w:p>
    <w:p w:rsidR="00E96117" w:rsidRPr="00954440" w:rsidRDefault="00E96117" w:rsidP="00954440">
      <w:pPr>
        <w:jc w:val="both"/>
        <w:rPr>
          <w:b/>
          <w:sz w:val="22"/>
          <w:szCs w:val="22"/>
        </w:rPr>
      </w:pPr>
      <w:r w:rsidRPr="00954440">
        <w:rPr>
          <w:b/>
          <w:color w:val="CC00CC"/>
          <w:sz w:val="22"/>
          <w:szCs w:val="22"/>
        </w:rPr>
        <w:t>Unit II:</w:t>
      </w:r>
      <w:r w:rsidRPr="00954440">
        <w:rPr>
          <w:b/>
          <w:sz w:val="22"/>
          <w:szCs w:val="22"/>
        </w:rPr>
        <w:t xml:space="preserve"> Economic Development</w:t>
      </w:r>
    </w:p>
    <w:p w:rsidR="00E96117" w:rsidRPr="00954440" w:rsidRDefault="00E96117" w:rsidP="00954440">
      <w:pPr>
        <w:jc w:val="both"/>
        <w:rPr>
          <w:sz w:val="22"/>
          <w:szCs w:val="22"/>
        </w:rPr>
      </w:pPr>
      <w:r w:rsidRPr="00954440">
        <w:rPr>
          <w:sz w:val="22"/>
          <w:szCs w:val="22"/>
        </w:rPr>
        <w:t>Factors affecting Economic Development - Characteristics of Developing Countries- Population and Economic Development- Theories of Demographic Transition. Human Resource Development and Economic Development</w:t>
      </w:r>
    </w:p>
    <w:p w:rsidR="00E96117" w:rsidRPr="00954440" w:rsidRDefault="00E96117" w:rsidP="00954440">
      <w:pPr>
        <w:rPr>
          <w:b/>
          <w:bCs/>
          <w:sz w:val="22"/>
          <w:szCs w:val="22"/>
        </w:rPr>
      </w:pPr>
      <w:r w:rsidRPr="00954440">
        <w:rPr>
          <w:b/>
          <w:color w:val="CC00CC"/>
          <w:sz w:val="22"/>
          <w:szCs w:val="22"/>
        </w:rPr>
        <w:t>Unit III:</w:t>
      </w:r>
      <w:r w:rsidRPr="00954440">
        <w:rPr>
          <w:b/>
          <w:bCs/>
          <w:sz w:val="22"/>
          <w:szCs w:val="22"/>
        </w:rPr>
        <w:t xml:space="preserve"> National Income                                                                          </w:t>
      </w:r>
      <w:r w:rsidRPr="00954440">
        <w:rPr>
          <w:b/>
          <w:bCs/>
          <w:sz w:val="22"/>
          <w:szCs w:val="22"/>
        </w:rPr>
        <w:tab/>
      </w:r>
    </w:p>
    <w:p w:rsidR="00E96117" w:rsidRPr="00954440" w:rsidRDefault="00E96117" w:rsidP="00954440">
      <w:pPr>
        <w:rPr>
          <w:b/>
          <w:sz w:val="22"/>
          <w:szCs w:val="22"/>
        </w:rPr>
      </w:pPr>
      <w:r w:rsidRPr="00954440">
        <w:rPr>
          <w:sz w:val="22"/>
          <w:szCs w:val="22"/>
        </w:rPr>
        <w:t>Meaning, Importance, National Product-Concept, types of measurement, Comparison of National Income at Constant and Current Prices. Sectorial Contribution to National Income. National Income and Economic Welfare</w:t>
      </w:r>
      <w:r w:rsidRPr="00954440">
        <w:rPr>
          <w:b/>
          <w:sz w:val="22"/>
          <w:szCs w:val="22"/>
        </w:rPr>
        <w:tab/>
      </w:r>
    </w:p>
    <w:p w:rsidR="00E96117" w:rsidRPr="00954440" w:rsidRDefault="00E96117" w:rsidP="00954440">
      <w:pPr>
        <w:jc w:val="both"/>
        <w:rPr>
          <w:b/>
          <w:bCs/>
          <w:sz w:val="22"/>
          <w:szCs w:val="22"/>
        </w:rPr>
      </w:pPr>
      <w:r w:rsidRPr="00954440">
        <w:rPr>
          <w:b/>
          <w:color w:val="CC00CC"/>
          <w:sz w:val="22"/>
          <w:szCs w:val="22"/>
        </w:rPr>
        <w:t>Unit IV :</w:t>
      </w:r>
      <w:r w:rsidRPr="00954440">
        <w:rPr>
          <w:b/>
          <w:bCs/>
          <w:sz w:val="22"/>
          <w:szCs w:val="22"/>
        </w:rPr>
        <w:t xml:space="preserve"> Public Finance                                                                                          </w:t>
      </w:r>
    </w:p>
    <w:p w:rsidR="00E96117" w:rsidRPr="00954440" w:rsidRDefault="00E96117" w:rsidP="00954440">
      <w:pPr>
        <w:jc w:val="both"/>
        <w:rPr>
          <w:sz w:val="22"/>
          <w:szCs w:val="22"/>
        </w:rPr>
      </w:pPr>
      <w:r w:rsidRPr="00954440">
        <w:rPr>
          <w:sz w:val="22"/>
          <w:szCs w:val="22"/>
        </w:rPr>
        <w:t>Meaning, Importance, Role of Public Finance in Economic Development, Public Revenue-Sources, Direct and Indirect taxes, Impact and Incidence of Taxation, Public Expenditure-Classification and Cannons of Public Expenditure, Public Debt-Need, Sources and Importance, Budget-Importance, Types of Deficits -Revenue, Budgetary, Primary and Fiscal, Deficit Financing.</w:t>
      </w:r>
    </w:p>
    <w:p w:rsidR="00E96117" w:rsidRPr="00954440" w:rsidRDefault="00E96117" w:rsidP="00954440">
      <w:pPr>
        <w:jc w:val="both"/>
        <w:rPr>
          <w:b/>
          <w:bCs/>
          <w:sz w:val="22"/>
          <w:szCs w:val="22"/>
        </w:rPr>
      </w:pPr>
      <w:r w:rsidRPr="00954440">
        <w:rPr>
          <w:sz w:val="22"/>
          <w:szCs w:val="22"/>
        </w:rPr>
        <w:t>.</w:t>
      </w:r>
      <w:r w:rsidRPr="00954440">
        <w:rPr>
          <w:b/>
          <w:color w:val="CC00CC"/>
          <w:sz w:val="22"/>
          <w:szCs w:val="22"/>
        </w:rPr>
        <w:t>Unit V :</w:t>
      </w:r>
      <w:r w:rsidRPr="00954440">
        <w:rPr>
          <w:b/>
          <w:sz w:val="22"/>
          <w:szCs w:val="22"/>
        </w:rPr>
        <w:t xml:space="preserve"> </w:t>
      </w:r>
      <w:r w:rsidRPr="00954440">
        <w:rPr>
          <w:b/>
          <w:bCs/>
          <w:sz w:val="22"/>
          <w:szCs w:val="22"/>
        </w:rPr>
        <w:t xml:space="preserve">Money Supply                                                                                            </w:t>
      </w:r>
    </w:p>
    <w:p w:rsidR="00E96117" w:rsidRDefault="00E96117" w:rsidP="00954440">
      <w:pPr>
        <w:jc w:val="both"/>
        <w:rPr>
          <w:bCs/>
          <w:sz w:val="22"/>
          <w:szCs w:val="22"/>
        </w:rPr>
      </w:pPr>
      <w:r w:rsidRPr="00954440">
        <w:rPr>
          <w:bCs/>
          <w:sz w:val="22"/>
          <w:szCs w:val="22"/>
        </w:rPr>
        <w:t>Theories of Money and Its Supply, Types of Money-Broad, Narrow and High Power, Concepts of M1, M2 and M3. Inflation and Deflation -Types, Causes and Impact, - Price Index- CPI and WPI, Role of Fiscal Policy in Controlling Money supply.</w:t>
      </w:r>
    </w:p>
    <w:p w:rsidR="00140B6F" w:rsidRDefault="00140B6F" w:rsidP="00954440">
      <w:pPr>
        <w:jc w:val="both"/>
        <w:rPr>
          <w:sz w:val="22"/>
          <w:szCs w:val="22"/>
        </w:rPr>
      </w:pPr>
    </w:p>
    <w:p w:rsidR="00140B6F" w:rsidRDefault="00140B6F" w:rsidP="00954440">
      <w:pPr>
        <w:jc w:val="both"/>
        <w:rPr>
          <w:sz w:val="22"/>
          <w:szCs w:val="22"/>
        </w:rPr>
      </w:pPr>
    </w:p>
    <w:p w:rsidR="00140B6F" w:rsidRDefault="00140B6F" w:rsidP="00954440">
      <w:pPr>
        <w:jc w:val="both"/>
        <w:rPr>
          <w:sz w:val="22"/>
          <w:szCs w:val="22"/>
        </w:rPr>
      </w:pPr>
    </w:p>
    <w:p w:rsidR="00140B6F" w:rsidRPr="00954440" w:rsidRDefault="00140B6F" w:rsidP="00954440">
      <w:pPr>
        <w:jc w:val="both"/>
        <w:rPr>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Indian Economic Development</w:t>
            </w:r>
          </w:p>
        </w:tc>
      </w:tr>
      <w:tr w:rsidR="00E96117" w:rsidRPr="00954440" w:rsidTr="00E96117">
        <w:tc>
          <w:tcPr>
            <w:tcW w:w="8523" w:type="dxa"/>
          </w:tcPr>
          <w:p w:rsidR="00E96117" w:rsidRPr="00954440" w:rsidRDefault="00E96117" w:rsidP="00954440">
            <w:r w:rsidRPr="00954440">
              <w:rPr>
                <w:sz w:val="22"/>
                <w:szCs w:val="22"/>
              </w:rPr>
              <w:t>Faculty member will impart the knowledge on recent trends in Indian Economic Development  to the students and these components will not cover in the examination.</w:t>
            </w:r>
          </w:p>
        </w:tc>
      </w:tr>
    </w:tbl>
    <w:p w:rsidR="00E96117" w:rsidRPr="00954440" w:rsidRDefault="00E96117" w:rsidP="00954440">
      <w:pPr>
        <w:ind w:firstLine="720"/>
        <w:jc w:val="both"/>
        <w:rPr>
          <w:sz w:val="22"/>
          <w:szCs w:val="22"/>
        </w:rPr>
      </w:pPr>
    </w:p>
    <w:p w:rsidR="00E96117" w:rsidRPr="00954440" w:rsidRDefault="00E96117" w:rsidP="00954440">
      <w:pPr>
        <w:ind w:firstLine="720"/>
        <w:jc w:val="both"/>
        <w:rPr>
          <w:sz w:val="22"/>
          <w:szCs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Dutt and Sundaram,2023  Indian Economy, S.Chand,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V.K. Puri, S.K. Mishra, 2023 Indian Economy, Himalaya Publishing house, Mumbai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3.</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Remesh Singh, 2023 Indian Economy, McGraw Hill, Noida.</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4.</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Nitin Singhania, 2023 Indian Economy, McGraw Hill, Noida.</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5.</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Sanjeverma, 2022 The Indian Economy, Unique Publication, Shimla.</w:t>
            </w:r>
          </w:p>
        </w:tc>
      </w:tr>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Ghatak Subrata  2023 Introduction to Development Economics, Routledge Publications,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 xml:space="preserve">Sukumoy Chakravarthy 2023  Development Planning- Indian Experience, OUP, </w:t>
            </w:r>
            <w:r w:rsidRPr="00954440">
              <w:rPr>
                <w:rFonts w:ascii="Times New Roman" w:hAnsi="Times New Roman" w:cs="Times New Roman"/>
                <w:lang w:val="en-US"/>
              </w:rPr>
              <w:br/>
              <w:t>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3.</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Ramesh Singh, 2023 Indian Economy, McGraw Hill, Noida.</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4.</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Mier, Gerald, M  2023 Leading issues in Economic Development, OUP,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5.</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Todaro, Micheal P 2023  Economic Development in the third world, Orient Longman, Hyderabad</w:t>
            </w:r>
          </w:p>
        </w:tc>
      </w:tr>
      <w:tr w:rsidR="00E96117" w:rsidRPr="00954440" w:rsidTr="00E96117">
        <w:tc>
          <w:tcPr>
            <w:tcW w:w="5000" w:type="pct"/>
            <w:gridSpan w:val="2"/>
          </w:tcPr>
          <w:p w:rsidR="00E96117" w:rsidRPr="00954440" w:rsidRDefault="00E96117" w:rsidP="00954440">
            <w:pPr>
              <w:spacing w:before="40" w:after="40"/>
              <w:rPr>
                <w:b/>
                <w:bCs/>
                <w:color w:val="7030A0"/>
                <w:lang w:val="en-IN"/>
              </w:rPr>
            </w:pPr>
            <w:r w:rsidRPr="00954440">
              <w:rPr>
                <w:b/>
                <w:bCs/>
                <w:color w:val="7030A0"/>
                <w:sz w:val="22"/>
                <w:szCs w:val="22"/>
                <w:lang w:val="en-IN"/>
              </w:rPr>
              <w:t>Web Reference:</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vAlign w:val="center"/>
          </w:tcPr>
          <w:p w:rsidR="00E96117" w:rsidRPr="00954440" w:rsidRDefault="00B72C0F" w:rsidP="00954440">
            <w:pPr>
              <w:pStyle w:val="ListParagraph"/>
              <w:ind w:left="0"/>
              <w:jc w:val="both"/>
              <w:rPr>
                <w:rFonts w:ascii="Times New Roman" w:hAnsi="Times New Roman" w:cs="Times New Roman"/>
              </w:rPr>
            </w:pPr>
            <w:hyperlink r:id="rId50" w:history="1">
              <w:r w:rsidR="00E96117" w:rsidRPr="00954440">
                <w:rPr>
                  <w:rStyle w:val="Hyperlink"/>
                  <w:rFonts w:ascii="Times New Roman" w:hAnsi="Times New Roman" w:cs="Times New Roman"/>
                  <w:color w:val="auto"/>
                  <w:lang w:val="en-US"/>
                </w:rPr>
                <w:t>http://www.jstor.org</w:t>
              </w:r>
            </w:hyperlink>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vAlign w:val="center"/>
          </w:tcPr>
          <w:p w:rsidR="00E96117" w:rsidRPr="00954440" w:rsidRDefault="00B72C0F" w:rsidP="00954440">
            <w:pPr>
              <w:pStyle w:val="ListParagraph"/>
              <w:ind w:left="0"/>
              <w:jc w:val="both"/>
              <w:rPr>
                <w:rFonts w:ascii="Times New Roman" w:hAnsi="Times New Roman" w:cs="Times New Roman"/>
              </w:rPr>
            </w:pPr>
            <w:hyperlink r:id="rId51" w:history="1">
              <w:r w:rsidR="00E96117" w:rsidRPr="00954440">
                <w:rPr>
                  <w:rStyle w:val="Hyperlink"/>
                  <w:rFonts w:ascii="Times New Roman" w:hAnsi="Times New Roman" w:cs="Times New Roman"/>
                  <w:color w:val="auto"/>
                  <w:lang w:val="en-US"/>
                </w:rPr>
                <w:t>http://www.indiastat.com</w:t>
              </w:r>
            </w:hyperlink>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3.</w:t>
            </w:r>
          </w:p>
        </w:tc>
        <w:tc>
          <w:tcPr>
            <w:tcW w:w="4765" w:type="pct"/>
            <w:vAlign w:val="center"/>
          </w:tcPr>
          <w:p w:rsidR="00E96117" w:rsidRPr="00954440" w:rsidRDefault="00B72C0F" w:rsidP="00954440">
            <w:pPr>
              <w:pStyle w:val="ListParagraph"/>
              <w:ind w:left="0"/>
              <w:jc w:val="both"/>
              <w:rPr>
                <w:rFonts w:ascii="Times New Roman" w:hAnsi="Times New Roman" w:cs="Times New Roman"/>
              </w:rPr>
            </w:pPr>
            <w:hyperlink r:id="rId52" w:history="1">
              <w:r w:rsidR="00E96117" w:rsidRPr="00954440">
                <w:rPr>
                  <w:rStyle w:val="Hyperlink"/>
                  <w:rFonts w:ascii="Times New Roman" w:hAnsi="Times New Roman" w:cs="Times New Roman"/>
                  <w:color w:val="auto"/>
                  <w:lang w:val="en-US"/>
                </w:rPr>
                <w:t>http://www.epw.in</w:t>
              </w:r>
            </w:hyperlink>
          </w:p>
        </w:tc>
      </w:tr>
    </w:tbl>
    <w:p w:rsidR="00E96117" w:rsidRPr="00954440" w:rsidRDefault="00E96117" w:rsidP="00954440">
      <w:pPr>
        <w:rPr>
          <w:b/>
          <w:sz w:val="22"/>
          <w:szCs w:val="22"/>
        </w:rPr>
      </w:pPr>
      <w:r w:rsidRPr="00954440">
        <w:rPr>
          <w:b/>
          <w:sz w:val="22"/>
          <w:szCs w:val="22"/>
        </w:rPr>
        <w:t>NOTE: Latest Edition of Textbooks May be Used</w:t>
      </w: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2"/>
        <w:gridCol w:w="474"/>
        <w:gridCol w:w="474"/>
        <w:gridCol w:w="474"/>
        <w:gridCol w:w="524"/>
        <w:gridCol w:w="626"/>
        <w:gridCol w:w="569"/>
      </w:tblGrid>
      <w:tr w:rsidR="00E96117" w:rsidRPr="00954440" w:rsidTr="00E96117">
        <w:trPr>
          <w:trHeight w:val="410"/>
        </w:trPr>
        <w:tc>
          <w:tcPr>
            <w:tcW w:w="331"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9"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1"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1"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r>
      <w:tr w:rsidR="00E96117" w:rsidRPr="00954440" w:rsidTr="00E96117">
        <w:trPr>
          <w:trHeight w:val="412"/>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r>
      <w:tr w:rsidR="00E96117" w:rsidRPr="00954440" w:rsidTr="00E96117">
        <w:trPr>
          <w:trHeight w:val="410"/>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r>
      <w:tr w:rsidR="00E96117" w:rsidRPr="00954440" w:rsidTr="00E96117">
        <w:trPr>
          <w:trHeight w:val="410"/>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1</w:t>
            </w:r>
          </w:p>
        </w:tc>
      </w:tr>
      <w:tr w:rsidR="00E96117" w:rsidRPr="00954440" w:rsidTr="00E96117">
        <w:trPr>
          <w:trHeight w:val="412"/>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1</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764"/>
        <w:gridCol w:w="26"/>
        <w:gridCol w:w="852"/>
        <w:gridCol w:w="4432"/>
        <w:gridCol w:w="596"/>
        <w:gridCol w:w="561"/>
        <w:gridCol w:w="498"/>
        <w:gridCol w:w="568"/>
        <w:gridCol w:w="231"/>
      </w:tblGrid>
      <w:tr w:rsidR="00E96117" w:rsidRPr="00954440" w:rsidTr="0025025C">
        <w:trPr>
          <w:gridAfter w:val="1"/>
          <w:wAfter w:w="231" w:type="dxa"/>
          <w:trHeight w:val="405"/>
        </w:trPr>
        <w:tc>
          <w:tcPr>
            <w:tcW w:w="1642" w:type="dxa"/>
            <w:gridSpan w:val="3"/>
            <w:shd w:val="clear" w:color="auto" w:fill="FFFF99"/>
            <w:vAlign w:val="center"/>
          </w:tcPr>
          <w:p w:rsidR="00E96117" w:rsidRPr="00954440" w:rsidRDefault="00E96117" w:rsidP="00954440">
            <w:pPr>
              <w:tabs>
                <w:tab w:val="center" w:pos="4680"/>
              </w:tabs>
              <w:spacing w:after="60" w:line="300" w:lineRule="auto"/>
              <w:rPr>
                <w:b/>
                <w:color w:val="FF66FF"/>
              </w:rPr>
            </w:pPr>
            <w:r w:rsidRPr="00954440">
              <w:rPr>
                <w:b/>
                <w:bCs/>
                <w:color w:val="FF66FF"/>
                <w:sz w:val="22"/>
                <w:szCs w:val="22"/>
              </w:rPr>
              <w:lastRenderedPageBreak/>
              <w:t>23BCOSE17</w:t>
            </w:r>
          </w:p>
        </w:tc>
        <w:tc>
          <w:tcPr>
            <w:tcW w:w="4432" w:type="dxa"/>
            <w:vMerge w:val="restart"/>
            <w:shd w:val="clear" w:color="auto" w:fill="FFFF99"/>
            <w:vAlign w:val="center"/>
          </w:tcPr>
          <w:p w:rsidR="00E96117" w:rsidRPr="00954440" w:rsidRDefault="00E96117" w:rsidP="00954440">
            <w:pPr>
              <w:jc w:val="center"/>
              <w:rPr>
                <w:b/>
              </w:rPr>
            </w:pPr>
          </w:p>
          <w:p w:rsidR="00E96117" w:rsidRPr="00954440" w:rsidRDefault="00E96117" w:rsidP="00954440">
            <w:pPr>
              <w:jc w:val="center"/>
              <w:rPr>
                <w:b/>
              </w:rPr>
            </w:pPr>
            <w:r w:rsidRPr="00954440">
              <w:rPr>
                <w:b/>
                <w:sz w:val="22"/>
                <w:szCs w:val="22"/>
              </w:rPr>
              <w:t>BUSINESS ECONOMICS</w:t>
            </w:r>
          </w:p>
          <w:p w:rsidR="00E96117" w:rsidRPr="00954440" w:rsidRDefault="00E96117" w:rsidP="00954440">
            <w:pPr>
              <w:rPr>
                <w:b/>
                <w:color w:val="7030A0"/>
              </w:rPr>
            </w:pPr>
          </w:p>
        </w:tc>
        <w:tc>
          <w:tcPr>
            <w:tcW w:w="59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6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25025C">
        <w:trPr>
          <w:gridAfter w:val="1"/>
          <w:wAfter w:w="231" w:type="dxa"/>
          <w:trHeight w:val="405"/>
        </w:trPr>
        <w:tc>
          <w:tcPr>
            <w:tcW w:w="1642" w:type="dxa"/>
            <w:gridSpan w:val="3"/>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Semester-1</w:t>
            </w:r>
          </w:p>
        </w:tc>
        <w:tc>
          <w:tcPr>
            <w:tcW w:w="4432" w:type="dxa"/>
            <w:vMerge/>
            <w:shd w:val="clear" w:color="auto" w:fill="FFFF99"/>
            <w:vAlign w:val="center"/>
          </w:tcPr>
          <w:p w:rsidR="00E96117" w:rsidRPr="00954440" w:rsidRDefault="00E96117" w:rsidP="00954440">
            <w:pPr>
              <w:tabs>
                <w:tab w:val="center" w:pos="4680"/>
              </w:tabs>
              <w:spacing w:after="60" w:line="300" w:lineRule="auto"/>
              <w:rPr>
                <w:b/>
              </w:rPr>
            </w:pPr>
          </w:p>
        </w:tc>
        <w:tc>
          <w:tcPr>
            <w:tcW w:w="59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4</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6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r w:rsidR="00E96117" w:rsidRPr="00954440" w:rsidTr="0025025C">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auto"/>
        </w:tblPrEx>
        <w:tc>
          <w:tcPr>
            <w:tcW w:w="8528" w:type="dxa"/>
            <w:gridSpan w:val="9"/>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25025C">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auto"/>
        </w:tblPrEx>
        <w:tc>
          <w:tcPr>
            <w:tcW w:w="764" w:type="dxa"/>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7764" w:type="dxa"/>
            <w:gridSpan w:val="8"/>
            <w:shd w:val="clear" w:color="auto" w:fill="EAF1DD"/>
            <w:vAlign w:val="center"/>
          </w:tcPr>
          <w:p w:rsidR="00E96117" w:rsidRPr="00954440" w:rsidRDefault="00E96117" w:rsidP="00954440">
            <w:pPr>
              <w:spacing w:before="60" w:after="120"/>
              <w:rPr>
                <w:b/>
                <w:lang w:val="en-IN"/>
              </w:rPr>
            </w:pPr>
            <w:r w:rsidRPr="00954440">
              <w:rPr>
                <w:sz w:val="22"/>
                <w:szCs w:val="22"/>
              </w:rPr>
              <w:t>To understand the approaches to economic analysis</w:t>
            </w:r>
          </w:p>
        </w:tc>
      </w:tr>
      <w:tr w:rsidR="00E96117" w:rsidRPr="00954440" w:rsidTr="0025025C">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auto"/>
        </w:tblPrEx>
        <w:tc>
          <w:tcPr>
            <w:tcW w:w="764" w:type="dxa"/>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7764" w:type="dxa"/>
            <w:gridSpan w:val="8"/>
            <w:shd w:val="clear" w:color="auto" w:fill="CCFFFF"/>
            <w:vAlign w:val="center"/>
          </w:tcPr>
          <w:p w:rsidR="00E96117" w:rsidRPr="00954440" w:rsidRDefault="00E96117" w:rsidP="00954440">
            <w:pPr>
              <w:spacing w:before="60" w:after="120"/>
              <w:rPr>
                <w:b/>
                <w:lang w:val="en-IN"/>
              </w:rPr>
            </w:pPr>
            <w:r w:rsidRPr="00954440">
              <w:rPr>
                <w:sz w:val="22"/>
                <w:szCs w:val="22"/>
              </w:rPr>
              <w:t>To know the various determinants of demand</w:t>
            </w:r>
          </w:p>
        </w:tc>
      </w:tr>
      <w:tr w:rsidR="00E96117" w:rsidRPr="00954440" w:rsidTr="0025025C">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auto"/>
        </w:tblPrEx>
        <w:tc>
          <w:tcPr>
            <w:tcW w:w="764" w:type="dxa"/>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7764" w:type="dxa"/>
            <w:gridSpan w:val="8"/>
            <w:shd w:val="clear" w:color="auto" w:fill="EAF1DD"/>
            <w:vAlign w:val="center"/>
          </w:tcPr>
          <w:p w:rsidR="00E96117" w:rsidRPr="00954440" w:rsidRDefault="00E96117" w:rsidP="00954440">
            <w:pPr>
              <w:spacing w:before="60" w:after="120"/>
            </w:pPr>
            <w:r w:rsidRPr="00954440">
              <w:rPr>
                <w:sz w:val="22"/>
                <w:szCs w:val="22"/>
              </w:rPr>
              <w:t>To gain knowledge on concept and features of consumer behaviour</w:t>
            </w:r>
          </w:p>
        </w:tc>
      </w:tr>
      <w:tr w:rsidR="00E96117" w:rsidRPr="00954440" w:rsidTr="0025025C">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auto"/>
        </w:tblPrEx>
        <w:tc>
          <w:tcPr>
            <w:tcW w:w="764" w:type="dxa"/>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7764" w:type="dxa"/>
            <w:gridSpan w:val="8"/>
            <w:shd w:val="clear" w:color="auto" w:fill="CCFFFF"/>
            <w:vAlign w:val="center"/>
          </w:tcPr>
          <w:p w:rsidR="00E96117" w:rsidRPr="00954440" w:rsidRDefault="00E96117" w:rsidP="00954440">
            <w:pPr>
              <w:spacing w:before="60" w:after="120"/>
            </w:pPr>
            <w:r w:rsidRPr="00954440">
              <w:rPr>
                <w:sz w:val="22"/>
                <w:szCs w:val="22"/>
              </w:rPr>
              <w:t>To learn the laws of variable proportions</w:t>
            </w:r>
          </w:p>
        </w:tc>
      </w:tr>
      <w:tr w:rsidR="00E96117" w:rsidRPr="00954440" w:rsidTr="0025025C">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auto"/>
        </w:tblPrEx>
        <w:tc>
          <w:tcPr>
            <w:tcW w:w="764" w:type="dxa"/>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7764" w:type="dxa"/>
            <w:gridSpan w:val="8"/>
            <w:shd w:val="clear" w:color="auto" w:fill="EAF1DD"/>
            <w:vAlign w:val="center"/>
          </w:tcPr>
          <w:p w:rsidR="00E96117" w:rsidRPr="00954440" w:rsidRDefault="00E96117" w:rsidP="00954440">
            <w:pPr>
              <w:spacing w:before="60" w:after="120"/>
            </w:pPr>
            <w:r w:rsidRPr="00954440">
              <w:rPr>
                <w:sz w:val="22"/>
                <w:szCs w:val="22"/>
              </w:rPr>
              <w:t>To enable the students to understand the objectives and importance of pricing policy</w:t>
            </w:r>
          </w:p>
        </w:tc>
      </w:tr>
      <w:tr w:rsidR="00E96117" w:rsidRPr="00954440" w:rsidTr="0025025C">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auto"/>
        </w:tblPrEx>
        <w:tc>
          <w:tcPr>
            <w:tcW w:w="8528" w:type="dxa"/>
            <w:gridSpan w:val="9"/>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25025C">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auto"/>
        </w:tblPrEx>
        <w:tc>
          <w:tcPr>
            <w:tcW w:w="790" w:type="dxa"/>
            <w:gridSpan w:val="2"/>
            <w:shd w:val="clear" w:color="auto" w:fill="EAF1DD"/>
            <w:vAlign w:val="center"/>
          </w:tcPr>
          <w:p w:rsidR="00E96117" w:rsidRPr="00954440" w:rsidRDefault="00E96117" w:rsidP="00954440">
            <w:pPr>
              <w:spacing w:before="40" w:after="40"/>
              <w:rPr>
                <w:b/>
                <w:bCs/>
                <w:lang w:val="en-IN"/>
              </w:rPr>
            </w:pPr>
          </w:p>
        </w:tc>
        <w:tc>
          <w:tcPr>
            <w:tcW w:w="7738" w:type="dxa"/>
            <w:gridSpan w:val="7"/>
            <w:shd w:val="clear" w:color="auto" w:fill="EAF1DD"/>
            <w:vAlign w:val="center"/>
          </w:tcPr>
          <w:p w:rsidR="00E96117" w:rsidRPr="00954440" w:rsidRDefault="00E96117" w:rsidP="00954440">
            <w:pPr>
              <w:spacing w:before="60" w:after="120"/>
              <w:rPr>
                <w:lang w:val="pt-BR"/>
              </w:rPr>
            </w:pPr>
            <w:r w:rsidRPr="00954440">
              <w:rPr>
                <w:sz w:val="22"/>
                <w:szCs w:val="22"/>
              </w:rPr>
              <w:t>After the successful completion of the course, the students will be able to:</w:t>
            </w:r>
          </w:p>
        </w:tc>
      </w:tr>
      <w:tr w:rsidR="00E96117" w:rsidRPr="00954440" w:rsidTr="0025025C">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auto"/>
        </w:tblPrEx>
        <w:tc>
          <w:tcPr>
            <w:tcW w:w="790" w:type="dxa"/>
            <w:gridSpan w:val="2"/>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7738" w:type="dxa"/>
            <w:gridSpan w:val="7"/>
            <w:shd w:val="clear" w:color="auto" w:fill="CCFFFF"/>
            <w:vAlign w:val="center"/>
          </w:tcPr>
          <w:p w:rsidR="00E96117" w:rsidRPr="00954440" w:rsidRDefault="00E96117" w:rsidP="00954440">
            <w:pPr>
              <w:spacing w:before="60" w:after="120"/>
              <w:rPr>
                <w:b/>
              </w:rPr>
            </w:pPr>
            <w:r w:rsidRPr="00954440">
              <w:rPr>
                <w:sz w:val="22"/>
                <w:szCs w:val="22"/>
              </w:rPr>
              <w:t>Explain the positive and negative approaches in economic analysis</w:t>
            </w:r>
          </w:p>
        </w:tc>
      </w:tr>
      <w:tr w:rsidR="00E96117" w:rsidRPr="00954440" w:rsidTr="0025025C">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auto"/>
        </w:tblPrEx>
        <w:tc>
          <w:tcPr>
            <w:tcW w:w="790" w:type="dxa"/>
            <w:gridSpan w:val="2"/>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7738" w:type="dxa"/>
            <w:gridSpan w:val="7"/>
            <w:shd w:val="clear" w:color="auto" w:fill="EAF1DD"/>
            <w:vAlign w:val="center"/>
          </w:tcPr>
          <w:p w:rsidR="00E96117" w:rsidRPr="00954440" w:rsidRDefault="00E96117" w:rsidP="00954440">
            <w:pPr>
              <w:spacing w:before="60" w:after="120"/>
              <w:rPr>
                <w:b/>
                <w:lang w:val="en-IN"/>
              </w:rPr>
            </w:pPr>
            <w:r w:rsidRPr="00954440">
              <w:rPr>
                <w:sz w:val="22"/>
                <w:szCs w:val="22"/>
              </w:rPr>
              <w:t>Understood the factors of demand forecasting</w:t>
            </w:r>
          </w:p>
        </w:tc>
      </w:tr>
      <w:tr w:rsidR="00E96117" w:rsidRPr="00954440" w:rsidTr="0025025C">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auto"/>
        </w:tblPrEx>
        <w:tc>
          <w:tcPr>
            <w:tcW w:w="790" w:type="dxa"/>
            <w:gridSpan w:val="2"/>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7738" w:type="dxa"/>
            <w:gridSpan w:val="7"/>
            <w:shd w:val="clear" w:color="auto" w:fill="CCFFFF"/>
            <w:vAlign w:val="center"/>
          </w:tcPr>
          <w:p w:rsidR="00E96117" w:rsidRPr="00954440" w:rsidRDefault="00E96117" w:rsidP="00954440">
            <w:pPr>
              <w:spacing w:before="60" w:after="120"/>
              <w:rPr>
                <w:b/>
                <w:lang w:val="en-IN"/>
              </w:rPr>
            </w:pPr>
            <w:r w:rsidRPr="00954440">
              <w:rPr>
                <w:sz w:val="22"/>
                <w:szCs w:val="22"/>
              </w:rPr>
              <w:t>Know the assumptions and significance of indifference curve</w:t>
            </w:r>
          </w:p>
        </w:tc>
      </w:tr>
      <w:tr w:rsidR="00E96117" w:rsidRPr="00954440" w:rsidTr="0025025C">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auto"/>
        </w:tblPrEx>
        <w:trPr>
          <w:trHeight w:val="53"/>
        </w:trPr>
        <w:tc>
          <w:tcPr>
            <w:tcW w:w="790" w:type="dxa"/>
            <w:gridSpan w:val="2"/>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7738" w:type="dxa"/>
            <w:gridSpan w:val="7"/>
            <w:shd w:val="clear" w:color="auto" w:fill="EAF1DD"/>
            <w:vAlign w:val="center"/>
          </w:tcPr>
          <w:p w:rsidR="00E96117" w:rsidRPr="00954440" w:rsidRDefault="00E96117" w:rsidP="00954440">
            <w:pPr>
              <w:spacing w:before="60" w:after="120"/>
              <w:rPr>
                <w:b/>
              </w:rPr>
            </w:pPr>
            <w:r w:rsidRPr="00954440">
              <w:rPr>
                <w:sz w:val="22"/>
                <w:szCs w:val="22"/>
              </w:rPr>
              <w:t>Outline the internal and external economies of scale</w:t>
            </w:r>
          </w:p>
        </w:tc>
      </w:tr>
      <w:tr w:rsidR="00E96117" w:rsidRPr="00954440" w:rsidTr="0025025C">
        <w:tblPrEx>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auto"/>
        </w:tblPrEx>
        <w:tc>
          <w:tcPr>
            <w:tcW w:w="790" w:type="dxa"/>
            <w:gridSpan w:val="2"/>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7738" w:type="dxa"/>
            <w:gridSpan w:val="7"/>
            <w:shd w:val="clear" w:color="auto" w:fill="CCFFFF"/>
            <w:vAlign w:val="center"/>
          </w:tcPr>
          <w:p w:rsidR="00E96117" w:rsidRPr="00954440" w:rsidRDefault="00E96117" w:rsidP="00954440">
            <w:pPr>
              <w:spacing w:before="60" w:after="120"/>
              <w:rPr>
                <w:b/>
              </w:rPr>
            </w:pPr>
            <w:r w:rsidRPr="00954440">
              <w:rPr>
                <w:sz w:val="22"/>
                <w:szCs w:val="22"/>
              </w:rPr>
              <w:t>Relate and apply the various methods of pricing</w:t>
            </w:r>
          </w:p>
        </w:tc>
      </w:tr>
    </w:tbl>
    <w:p w:rsidR="00E96117" w:rsidRPr="00954440" w:rsidRDefault="00E96117" w:rsidP="00954440">
      <w:pPr>
        <w:rPr>
          <w:b/>
          <w:w w:val="104"/>
          <w:sz w:val="22"/>
          <w:szCs w:val="22"/>
        </w:rPr>
      </w:pPr>
      <w:r w:rsidRPr="00954440">
        <w:rPr>
          <w:b/>
          <w:color w:val="FF00FF"/>
          <w:sz w:val="22"/>
          <w:szCs w:val="22"/>
        </w:rPr>
        <w:t>Unit I:</w:t>
      </w:r>
      <w:r w:rsidRPr="00954440">
        <w:rPr>
          <w:b/>
          <w:sz w:val="22"/>
          <w:szCs w:val="22"/>
        </w:rPr>
        <w:t xml:space="preserve"> </w:t>
      </w:r>
      <w:r w:rsidRPr="00954440">
        <w:rPr>
          <w:b/>
          <w:sz w:val="22"/>
          <w:szCs w:val="22"/>
        </w:rPr>
        <w:tab/>
      </w:r>
      <w:r w:rsidRPr="00954440">
        <w:rPr>
          <w:b/>
          <w:w w:val="104"/>
          <w:sz w:val="22"/>
          <w:szCs w:val="22"/>
        </w:rPr>
        <w:t>Introduction to Economics</w:t>
      </w:r>
    </w:p>
    <w:p w:rsidR="00E96117" w:rsidRPr="00954440" w:rsidRDefault="00E96117" w:rsidP="00954440">
      <w:pPr>
        <w:rPr>
          <w:w w:val="104"/>
          <w:sz w:val="22"/>
          <w:szCs w:val="22"/>
        </w:rPr>
      </w:pPr>
      <w:r w:rsidRPr="00954440">
        <w:rPr>
          <w:w w:val="104"/>
          <w:sz w:val="22"/>
          <w:szCs w:val="22"/>
        </w:rPr>
        <w:t>Introduction to Economics – Wealth, Welfare and Scarcity Views on Economics – Positive and Normative Economics - Definition – Scope and Importance of Business Economics - Concepts: Production Possibility frontiers – Opportunity Cost – Accounting Profit and Economic Profit – Incremental and Marginal Concepts – Time and Discounting Principles –</w:t>
      </w:r>
    </w:p>
    <w:p w:rsidR="00E96117" w:rsidRPr="00954440" w:rsidRDefault="00E96117" w:rsidP="00954440">
      <w:pPr>
        <w:rPr>
          <w:b/>
          <w:sz w:val="22"/>
          <w:szCs w:val="22"/>
        </w:rPr>
      </w:pPr>
      <w:r w:rsidRPr="00954440">
        <w:rPr>
          <w:w w:val="104"/>
          <w:sz w:val="22"/>
          <w:szCs w:val="22"/>
        </w:rPr>
        <w:t>Concept of Efficiency- Business Cycle:- Inflation, Depression, Recession, Recovery, Reflation and Deflation.</w:t>
      </w:r>
      <w:r w:rsidRPr="00954440">
        <w:rPr>
          <w:b/>
          <w:sz w:val="22"/>
          <w:szCs w:val="22"/>
        </w:rPr>
        <w:tab/>
      </w:r>
    </w:p>
    <w:p w:rsidR="00E96117" w:rsidRPr="00954440" w:rsidRDefault="00E96117" w:rsidP="00954440">
      <w:pPr>
        <w:rPr>
          <w:b/>
          <w:sz w:val="22"/>
          <w:szCs w:val="22"/>
        </w:rPr>
      </w:pPr>
      <w:r w:rsidRPr="00954440">
        <w:rPr>
          <w:b/>
          <w:color w:val="CC00CC"/>
          <w:sz w:val="22"/>
          <w:szCs w:val="22"/>
        </w:rPr>
        <w:t>Unit II:</w:t>
      </w:r>
      <w:r w:rsidRPr="00954440">
        <w:rPr>
          <w:b/>
          <w:sz w:val="22"/>
          <w:szCs w:val="22"/>
        </w:rPr>
        <w:t xml:space="preserve"> Demand &amp; Supply Functions</w:t>
      </w:r>
    </w:p>
    <w:p w:rsidR="00E96117" w:rsidRPr="00954440" w:rsidRDefault="00E96117" w:rsidP="00954440">
      <w:pPr>
        <w:rPr>
          <w:w w:val="104"/>
          <w:sz w:val="22"/>
          <w:szCs w:val="22"/>
        </w:rPr>
      </w:pPr>
      <w:r w:rsidRPr="00954440">
        <w:rPr>
          <w:sz w:val="22"/>
          <w:szCs w:val="22"/>
        </w:rPr>
        <w:t xml:space="preserve">Meaning of Demand - Demand Analysis: Demand Determinants, Law of Demand and its Exceptions. Elasticity of Demand: Definition, Types, Measurement and Significance. Demand Forecasting - Factors Governing Demand Forecasting - Methods of Demand Forecasting, </w:t>
      </w:r>
      <w:r w:rsidRPr="00954440">
        <w:rPr>
          <w:w w:val="104"/>
          <w:sz w:val="22"/>
          <w:szCs w:val="22"/>
        </w:rPr>
        <w:t>Law of Supply and Determinants</w:t>
      </w:r>
    </w:p>
    <w:p w:rsidR="00E96117" w:rsidRPr="00954440" w:rsidRDefault="00E96117" w:rsidP="00954440">
      <w:pPr>
        <w:pStyle w:val="TableParagraph"/>
        <w:rPr>
          <w:b/>
          <w:w w:val="104"/>
        </w:rPr>
      </w:pPr>
      <w:r w:rsidRPr="00954440">
        <w:rPr>
          <w:b/>
          <w:color w:val="CC00CC"/>
        </w:rPr>
        <w:t>Unit III:</w:t>
      </w:r>
      <w:r w:rsidRPr="00954440">
        <w:rPr>
          <w:b/>
          <w:bCs/>
        </w:rPr>
        <w:t xml:space="preserve">   </w:t>
      </w:r>
      <w:r w:rsidRPr="00954440">
        <w:rPr>
          <w:b/>
          <w:w w:val="104"/>
        </w:rPr>
        <w:t>Consumer Behaviour</w:t>
      </w:r>
    </w:p>
    <w:p w:rsidR="00E96117" w:rsidRPr="00954440" w:rsidRDefault="00E96117" w:rsidP="00954440">
      <w:pPr>
        <w:rPr>
          <w:b/>
          <w:bCs/>
          <w:sz w:val="22"/>
          <w:szCs w:val="22"/>
        </w:rPr>
      </w:pPr>
      <w:r w:rsidRPr="00954440">
        <w:rPr>
          <w:w w:val="104"/>
          <w:sz w:val="22"/>
          <w:szCs w:val="22"/>
        </w:rPr>
        <w:t xml:space="preserve">Consumer Behaviour – Meaning, Concepts and Features – Law of Diminishing Marginal Utility – Equi-Marginal Utility – Indifference Curve: Meaning, Definition, Assumptions, Significance and Properties – </w:t>
      </w:r>
      <w:r w:rsidRPr="00954440">
        <w:rPr>
          <w:sz w:val="22"/>
          <w:szCs w:val="22"/>
        </w:rPr>
        <w:t>Consumer’s Equilibrium. Price, Income and Substitution Effects. Types of Goods: Normal, Inferior and Giffen Goods - Derivation of Individual Demand Curve and Market Demand Curve with the help of Indifference Curve.</w:t>
      </w:r>
      <w:r w:rsidRPr="00954440">
        <w:rPr>
          <w:b/>
          <w:bCs/>
          <w:sz w:val="22"/>
          <w:szCs w:val="22"/>
        </w:rPr>
        <w:t xml:space="preserve">                                                                       </w:t>
      </w:r>
      <w:r w:rsidRPr="00954440">
        <w:rPr>
          <w:b/>
          <w:bCs/>
          <w:sz w:val="22"/>
          <w:szCs w:val="22"/>
        </w:rPr>
        <w:tab/>
      </w:r>
    </w:p>
    <w:p w:rsidR="00E96117" w:rsidRPr="00954440" w:rsidRDefault="00E96117" w:rsidP="00954440">
      <w:pPr>
        <w:rPr>
          <w:w w:val="104"/>
          <w:sz w:val="22"/>
          <w:szCs w:val="22"/>
        </w:rPr>
      </w:pPr>
      <w:r w:rsidRPr="00954440">
        <w:rPr>
          <w:b/>
          <w:color w:val="CC00CC"/>
          <w:sz w:val="22"/>
          <w:szCs w:val="22"/>
        </w:rPr>
        <w:t>Unit IV :</w:t>
      </w:r>
      <w:r w:rsidRPr="00954440">
        <w:rPr>
          <w:b/>
          <w:bCs/>
          <w:sz w:val="22"/>
          <w:szCs w:val="22"/>
        </w:rPr>
        <w:t xml:space="preserve">  </w:t>
      </w:r>
      <w:r w:rsidRPr="00954440">
        <w:rPr>
          <w:b/>
          <w:w w:val="104"/>
          <w:sz w:val="22"/>
          <w:szCs w:val="22"/>
        </w:rPr>
        <w:t>Theory of Production</w:t>
      </w:r>
    </w:p>
    <w:p w:rsidR="00E96117" w:rsidRPr="00954440" w:rsidRDefault="00E96117" w:rsidP="00954440">
      <w:pPr>
        <w:rPr>
          <w:b/>
          <w:bCs/>
          <w:sz w:val="22"/>
          <w:szCs w:val="22"/>
        </w:rPr>
      </w:pPr>
      <w:r w:rsidRPr="00954440">
        <w:rPr>
          <w:w w:val="104"/>
          <w:sz w:val="22"/>
          <w:szCs w:val="22"/>
        </w:rPr>
        <w:t xml:space="preserve">Concept of Production - </w:t>
      </w:r>
      <w:r w:rsidRPr="00954440">
        <w:rPr>
          <w:sz w:val="22"/>
          <w:szCs w:val="22"/>
        </w:rPr>
        <w:t xml:space="preserve">Production Functions: Linear and Non – Linear Homogeneous Production Functions - </w:t>
      </w:r>
      <w:r w:rsidRPr="00954440">
        <w:rPr>
          <w:w w:val="104"/>
          <w:sz w:val="22"/>
          <w:szCs w:val="22"/>
        </w:rPr>
        <w:t>Law of Variable Proportion – Laws of Returns to Scale - Difference between Laws of variable proportion and returns to scale – Economies of Scale – Internal and External Economies – Internal and External Diseconomies - Producer’s equilibrium</w:t>
      </w:r>
      <w:r w:rsidRPr="00954440">
        <w:rPr>
          <w:b/>
          <w:bCs/>
          <w:sz w:val="22"/>
          <w:szCs w:val="22"/>
        </w:rPr>
        <w:t xml:space="preserve">                                                                                         </w:t>
      </w:r>
    </w:p>
    <w:p w:rsidR="00140B6F" w:rsidRDefault="00140B6F">
      <w:pPr>
        <w:spacing w:after="160" w:line="259" w:lineRule="auto"/>
        <w:rPr>
          <w:sz w:val="22"/>
          <w:szCs w:val="22"/>
        </w:rPr>
      </w:pPr>
      <w:r>
        <w:rPr>
          <w:sz w:val="22"/>
          <w:szCs w:val="22"/>
        </w:rPr>
        <w:br w:type="page"/>
      </w:r>
    </w:p>
    <w:p w:rsidR="00E96117" w:rsidRPr="00954440" w:rsidRDefault="00E96117" w:rsidP="00954440">
      <w:pPr>
        <w:rPr>
          <w:b/>
          <w:w w:val="104"/>
          <w:sz w:val="22"/>
          <w:szCs w:val="22"/>
        </w:rPr>
      </w:pPr>
      <w:r w:rsidRPr="00954440">
        <w:rPr>
          <w:sz w:val="22"/>
          <w:szCs w:val="22"/>
        </w:rPr>
        <w:lastRenderedPageBreak/>
        <w:t>.</w:t>
      </w:r>
      <w:r w:rsidRPr="00954440">
        <w:rPr>
          <w:b/>
          <w:color w:val="CC00CC"/>
          <w:sz w:val="22"/>
          <w:szCs w:val="22"/>
        </w:rPr>
        <w:t>Unit V :</w:t>
      </w:r>
      <w:r w:rsidRPr="00954440">
        <w:rPr>
          <w:b/>
          <w:sz w:val="22"/>
          <w:szCs w:val="22"/>
        </w:rPr>
        <w:t xml:space="preserve"> </w:t>
      </w:r>
      <w:r w:rsidRPr="00954440">
        <w:rPr>
          <w:b/>
          <w:w w:val="104"/>
          <w:sz w:val="22"/>
          <w:szCs w:val="22"/>
        </w:rPr>
        <w:t>Product Pricing</w:t>
      </w:r>
    </w:p>
    <w:p w:rsidR="00E96117" w:rsidRPr="00954440" w:rsidRDefault="00E96117" w:rsidP="00954440">
      <w:pPr>
        <w:rPr>
          <w:w w:val="104"/>
          <w:sz w:val="22"/>
          <w:szCs w:val="22"/>
        </w:rPr>
      </w:pPr>
      <w:r w:rsidRPr="00954440">
        <w:rPr>
          <w:w w:val="104"/>
          <w:sz w:val="22"/>
          <w:szCs w:val="22"/>
        </w:rPr>
        <w:t xml:space="preserve">Price and Output Determination under Perfect Competition, Short Period and Long Period Price Determination, Objectives of Pricing Policy, its importance, Pricing Methods and Objectives – </w:t>
      </w:r>
      <w:r w:rsidRPr="00954440">
        <w:rPr>
          <w:spacing w:val="-5"/>
          <w:w w:val="104"/>
          <w:sz w:val="22"/>
          <w:szCs w:val="22"/>
        </w:rPr>
        <w:t xml:space="preserve">Price </w:t>
      </w:r>
      <w:r w:rsidRPr="00954440">
        <w:rPr>
          <w:spacing w:val="-1"/>
          <w:w w:val="104"/>
          <w:sz w:val="22"/>
          <w:szCs w:val="22"/>
        </w:rPr>
        <w:t xml:space="preserve">Determination under Monopoly, kinds </w:t>
      </w:r>
      <w:r w:rsidRPr="00954440">
        <w:rPr>
          <w:w w:val="104"/>
          <w:sz w:val="22"/>
          <w:szCs w:val="22"/>
        </w:rPr>
        <w:t>of Monopoly, Price Discrimination, Determination of Price in Monopoly –Monopolistic Competition – Price Discrimination, Equilibrium of Firm in Monopolistic Competition–Oligopoly – Meaning – features, “Kinked Demand” Curve</w:t>
      </w:r>
    </w:p>
    <w:p w:rsidR="00E96117" w:rsidRPr="00954440" w:rsidRDefault="00E96117" w:rsidP="00954440">
      <w:pPr>
        <w:jc w:val="both"/>
        <w:rPr>
          <w:b/>
          <w:bCs/>
          <w:sz w:val="22"/>
          <w:szCs w:val="22"/>
        </w:rPr>
      </w:pPr>
      <w:r w:rsidRPr="00954440">
        <w:rPr>
          <w:b/>
          <w:bCs/>
          <w:sz w:val="22"/>
          <w:szCs w:val="22"/>
        </w:rPr>
        <w:t xml:space="preserve">                                                                             </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401"/>
        <w:gridCol w:w="8127"/>
      </w:tblGrid>
      <w:tr w:rsidR="00E96117" w:rsidRPr="00954440" w:rsidTr="0025025C">
        <w:tc>
          <w:tcPr>
            <w:tcW w:w="8528" w:type="dxa"/>
            <w:gridSpan w:val="2"/>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Business Economics</w:t>
            </w:r>
          </w:p>
        </w:tc>
      </w:tr>
      <w:tr w:rsidR="00E96117" w:rsidRPr="00954440" w:rsidTr="0025025C">
        <w:tc>
          <w:tcPr>
            <w:tcW w:w="8528" w:type="dxa"/>
            <w:gridSpan w:val="2"/>
          </w:tcPr>
          <w:p w:rsidR="00E96117" w:rsidRPr="00954440" w:rsidRDefault="00E96117" w:rsidP="00954440">
            <w:r w:rsidRPr="00954440">
              <w:rPr>
                <w:sz w:val="22"/>
                <w:szCs w:val="22"/>
              </w:rPr>
              <w:t>Faculty member will impart the knowledge on recent trends in Business Economics   to the students and these components will not cover in the examination.</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gridSpan w:val="2"/>
          </w:tcPr>
          <w:p w:rsidR="00E96117" w:rsidRPr="00954440" w:rsidRDefault="00E96117" w:rsidP="0025025C">
            <w:pPr>
              <w:rPr>
                <w:color w:val="7030A0"/>
                <w:lang w:val="en-IN"/>
              </w:rPr>
            </w:pPr>
            <w:r w:rsidRPr="00954440">
              <w:rPr>
                <w:b/>
                <w:color w:val="7030A0"/>
                <w:sz w:val="22"/>
                <w:szCs w:val="22"/>
              </w:rPr>
              <w:t>Text Books:</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25025C">
            <w:pPr>
              <w:rPr>
                <w:lang w:val="en-IN"/>
              </w:rPr>
            </w:pPr>
            <w:r w:rsidRPr="00954440">
              <w:rPr>
                <w:sz w:val="22"/>
                <w:szCs w:val="22"/>
                <w:lang w:val="en-IN"/>
              </w:rPr>
              <w:t>1.</w:t>
            </w:r>
          </w:p>
        </w:tc>
        <w:tc>
          <w:tcPr>
            <w:tcW w:w="8127" w:type="dxa"/>
            <w:vAlign w:val="center"/>
          </w:tcPr>
          <w:p w:rsidR="00E96117" w:rsidRPr="00954440" w:rsidRDefault="00E96117" w:rsidP="0025025C">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H.L. Ahuja, 2023 Business Economics–Micro &amp; Macro - Sultan Chand &amp; Sons, New Delhi.</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25025C">
            <w:pPr>
              <w:rPr>
                <w:lang w:val="en-IN"/>
              </w:rPr>
            </w:pPr>
            <w:r w:rsidRPr="00954440">
              <w:rPr>
                <w:sz w:val="22"/>
                <w:szCs w:val="22"/>
                <w:lang w:val="en-IN"/>
              </w:rPr>
              <w:t>2.</w:t>
            </w:r>
          </w:p>
        </w:tc>
        <w:tc>
          <w:tcPr>
            <w:tcW w:w="8127" w:type="dxa"/>
            <w:vAlign w:val="center"/>
          </w:tcPr>
          <w:p w:rsidR="00E96117" w:rsidRPr="00954440" w:rsidRDefault="00E96117" w:rsidP="0025025C">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C.M. Chaudhary, 2023 Business Economics-RBSA Publishers - Jaipur-03.</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25025C">
            <w:pPr>
              <w:rPr>
                <w:lang w:val="en-IN"/>
              </w:rPr>
            </w:pPr>
            <w:r w:rsidRPr="00954440">
              <w:rPr>
                <w:sz w:val="22"/>
                <w:szCs w:val="22"/>
                <w:lang w:val="en-IN"/>
              </w:rPr>
              <w:t>3.</w:t>
            </w:r>
          </w:p>
        </w:tc>
        <w:tc>
          <w:tcPr>
            <w:tcW w:w="8127" w:type="dxa"/>
            <w:vAlign w:val="center"/>
          </w:tcPr>
          <w:p w:rsidR="00E96117" w:rsidRPr="00954440" w:rsidRDefault="00E96117" w:rsidP="0025025C">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Aryamala.T, 2023 Business Economics, Vijay Nocole, Chennai.</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25025C">
            <w:pPr>
              <w:rPr>
                <w:lang w:val="en-IN"/>
              </w:rPr>
            </w:pPr>
            <w:r w:rsidRPr="00954440">
              <w:rPr>
                <w:sz w:val="22"/>
                <w:szCs w:val="22"/>
                <w:lang w:val="en-IN"/>
              </w:rPr>
              <w:t>4.</w:t>
            </w:r>
          </w:p>
        </w:tc>
        <w:tc>
          <w:tcPr>
            <w:tcW w:w="8127" w:type="dxa"/>
            <w:vAlign w:val="center"/>
          </w:tcPr>
          <w:p w:rsidR="00E96117" w:rsidRPr="00954440" w:rsidRDefault="00E96117" w:rsidP="0025025C">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T.P Jain,2023  Business Economics, Global Publication Pvt. Ltd, Chennai.</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25025C">
            <w:pPr>
              <w:rPr>
                <w:lang w:val="en-IN"/>
              </w:rPr>
            </w:pPr>
            <w:r w:rsidRPr="00954440">
              <w:rPr>
                <w:sz w:val="22"/>
                <w:szCs w:val="22"/>
                <w:lang w:val="en-IN"/>
              </w:rPr>
              <w:t>5.</w:t>
            </w:r>
          </w:p>
        </w:tc>
        <w:tc>
          <w:tcPr>
            <w:tcW w:w="8127" w:type="dxa"/>
            <w:vAlign w:val="center"/>
          </w:tcPr>
          <w:p w:rsidR="00E96117" w:rsidRPr="00954440" w:rsidRDefault="00E96117" w:rsidP="0025025C">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D.M. Mithani, 2023nBusiness Economics, Himalaya Publishing House, Mumbai.</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gridSpan w:val="2"/>
          </w:tcPr>
          <w:p w:rsidR="00E96117" w:rsidRPr="00954440" w:rsidRDefault="00E96117" w:rsidP="0025025C">
            <w:pPr>
              <w:rPr>
                <w:color w:val="7030A0"/>
                <w:lang w:val="en-IN"/>
              </w:rPr>
            </w:pPr>
            <w:r w:rsidRPr="00954440">
              <w:rPr>
                <w:b/>
                <w:color w:val="7030A0"/>
                <w:sz w:val="22"/>
                <w:szCs w:val="22"/>
              </w:rPr>
              <w:t>Supplementary Readings:</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25025C">
            <w:pPr>
              <w:rPr>
                <w:lang w:val="en-IN"/>
              </w:rPr>
            </w:pPr>
            <w:r w:rsidRPr="00954440">
              <w:rPr>
                <w:sz w:val="22"/>
                <w:szCs w:val="22"/>
                <w:lang w:val="en-IN"/>
              </w:rPr>
              <w:t>1.</w:t>
            </w:r>
          </w:p>
        </w:tc>
        <w:tc>
          <w:tcPr>
            <w:tcW w:w="8127" w:type="dxa"/>
            <w:vAlign w:val="center"/>
          </w:tcPr>
          <w:p w:rsidR="00E96117" w:rsidRPr="00954440" w:rsidRDefault="00E96117" w:rsidP="0025025C">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S.Shankaran, 2023 Business Economics-Margham Publications, Chennai.</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25025C">
            <w:pPr>
              <w:rPr>
                <w:lang w:val="en-IN"/>
              </w:rPr>
            </w:pPr>
            <w:r w:rsidRPr="00954440">
              <w:rPr>
                <w:sz w:val="22"/>
                <w:szCs w:val="22"/>
                <w:lang w:val="en-IN"/>
              </w:rPr>
              <w:t>2.</w:t>
            </w:r>
          </w:p>
        </w:tc>
        <w:tc>
          <w:tcPr>
            <w:tcW w:w="8127" w:type="dxa"/>
            <w:vAlign w:val="center"/>
          </w:tcPr>
          <w:p w:rsidR="00E96117" w:rsidRPr="00954440" w:rsidRDefault="00E96117" w:rsidP="0025025C">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P.L.Mehta, 2023 Managerial Economics–Analysis, Problems &amp; Cases, Sultan Chand &amp; Sons, New Delhi.</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25025C">
            <w:pPr>
              <w:rPr>
                <w:lang w:val="en-IN"/>
              </w:rPr>
            </w:pPr>
            <w:r w:rsidRPr="00954440">
              <w:rPr>
                <w:sz w:val="22"/>
                <w:szCs w:val="22"/>
                <w:lang w:val="en-IN"/>
              </w:rPr>
              <w:t>3.</w:t>
            </w:r>
          </w:p>
        </w:tc>
        <w:tc>
          <w:tcPr>
            <w:tcW w:w="8127" w:type="dxa"/>
            <w:vAlign w:val="center"/>
          </w:tcPr>
          <w:p w:rsidR="00E96117" w:rsidRPr="00954440" w:rsidRDefault="00E96117" w:rsidP="0025025C">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Peter Mitchelson and Andrew Mann, 2023 Economics for Business-Thomas Nelson Australia</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25025C">
            <w:pPr>
              <w:rPr>
                <w:lang w:val="en-IN"/>
              </w:rPr>
            </w:pPr>
            <w:r w:rsidRPr="00954440">
              <w:rPr>
                <w:sz w:val="22"/>
                <w:szCs w:val="22"/>
                <w:lang w:val="en-IN"/>
              </w:rPr>
              <w:t>4.</w:t>
            </w:r>
          </w:p>
        </w:tc>
        <w:tc>
          <w:tcPr>
            <w:tcW w:w="8127" w:type="dxa"/>
            <w:vAlign w:val="center"/>
          </w:tcPr>
          <w:p w:rsidR="00E96117" w:rsidRPr="00954440" w:rsidRDefault="00E96117" w:rsidP="0025025C">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Ram singh and Vinaykumar, Business Economics, 2023 Thakur Publication Pvt. Ltd, Chennai.</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25025C">
            <w:pPr>
              <w:rPr>
                <w:lang w:val="en-IN"/>
              </w:rPr>
            </w:pPr>
            <w:r w:rsidRPr="00954440">
              <w:rPr>
                <w:sz w:val="22"/>
                <w:szCs w:val="22"/>
                <w:lang w:val="en-IN"/>
              </w:rPr>
              <w:t>5.</w:t>
            </w:r>
          </w:p>
        </w:tc>
        <w:tc>
          <w:tcPr>
            <w:tcW w:w="8127" w:type="dxa"/>
            <w:vAlign w:val="center"/>
          </w:tcPr>
          <w:p w:rsidR="00E96117" w:rsidRPr="00954440" w:rsidRDefault="00E96117" w:rsidP="0025025C">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Saluram and Priyanka Jindal, 2023 Business Economics, CA Foundation Study material, Chennai.</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gridSpan w:val="2"/>
          </w:tcPr>
          <w:p w:rsidR="00E96117" w:rsidRPr="00954440" w:rsidRDefault="00E96117" w:rsidP="0025025C">
            <w:pPr>
              <w:rPr>
                <w:b/>
                <w:bCs/>
                <w:color w:val="7030A0"/>
                <w:lang w:val="en-IN"/>
              </w:rPr>
            </w:pPr>
            <w:r w:rsidRPr="00954440">
              <w:rPr>
                <w:b/>
                <w:bCs/>
                <w:color w:val="7030A0"/>
                <w:sz w:val="22"/>
                <w:szCs w:val="22"/>
                <w:lang w:val="en-IN"/>
              </w:rPr>
              <w:t>Web Reference:</w:t>
            </w:r>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25025C">
            <w:pPr>
              <w:rPr>
                <w:lang w:val="en-IN"/>
              </w:rPr>
            </w:pPr>
            <w:r w:rsidRPr="00954440">
              <w:rPr>
                <w:sz w:val="22"/>
                <w:szCs w:val="22"/>
                <w:lang w:val="en-IN"/>
              </w:rPr>
              <w:t>1.</w:t>
            </w:r>
          </w:p>
        </w:tc>
        <w:tc>
          <w:tcPr>
            <w:tcW w:w="8127" w:type="dxa"/>
            <w:vAlign w:val="center"/>
          </w:tcPr>
          <w:p w:rsidR="00E96117" w:rsidRPr="00954440" w:rsidRDefault="00B72C0F" w:rsidP="0025025C">
            <w:pPr>
              <w:pStyle w:val="ListParagraph"/>
              <w:spacing w:after="0" w:line="240" w:lineRule="auto"/>
              <w:ind w:left="0"/>
              <w:jc w:val="both"/>
              <w:rPr>
                <w:rFonts w:ascii="Times New Roman" w:hAnsi="Times New Roman" w:cs="Times New Roman"/>
              </w:rPr>
            </w:pPr>
            <w:hyperlink r:id="rId53" w:history="1">
              <w:r w:rsidR="00E96117" w:rsidRPr="00954440">
                <w:rPr>
                  <w:rStyle w:val="Hyperlink"/>
                  <w:rFonts w:ascii="Times New Roman" w:hAnsi="Times New Roman" w:cs="Times New Roman"/>
                  <w:color w:val="auto"/>
                  <w:lang w:val="en-US"/>
                </w:rPr>
                <w:t>https://youtube.com/channel/UC69_-P77nf5-rKrjcpVEsqQ</w:t>
              </w:r>
            </w:hyperlink>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25025C">
            <w:pPr>
              <w:rPr>
                <w:lang w:val="en-IN"/>
              </w:rPr>
            </w:pPr>
            <w:r w:rsidRPr="00954440">
              <w:rPr>
                <w:sz w:val="22"/>
                <w:szCs w:val="22"/>
                <w:lang w:val="en-IN"/>
              </w:rPr>
              <w:t>2.</w:t>
            </w:r>
          </w:p>
        </w:tc>
        <w:tc>
          <w:tcPr>
            <w:tcW w:w="8127" w:type="dxa"/>
            <w:vAlign w:val="center"/>
          </w:tcPr>
          <w:p w:rsidR="00E96117" w:rsidRPr="00954440" w:rsidRDefault="00B72C0F" w:rsidP="0025025C">
            <w:pPr>
              <w:pStyle w:val="ListParagraph"/>
              <w:spacing w:after="0" w:line="240" w:lineRule="auto"/>
              <w:ind w:left="0"/>
              <w:jc w:val="both"/>
              <w:rPr>
                <w:rFonts w:ascii="Times New Roman" w:hAnsi="Times New Roman" w:cs="Times New Roman"/>
              </w:rPr>
            </w:pPr>
            <w:hyperlink r:id="rId54" w:history="1">
              <w:r w:rsidR="00E96117" w:rsidRPr="00954440">
                <w:rPr>
                  <w:rStyle w:val="Hyperlink"/>
                  <w:rFonts w:ascii="Times New Roman" w:hAnsi="Times New Roman" w:cs="Times New Roman"/>
                  <w:color w:val="auto"/>
                  <w:lang w:val="en-US"/>
                </w:rPr>
                <w:t>https://www.icsi.edu/</w:t>
              </w:r>
            </w:hyperlink>
          </w:p>
        </w:tc>
      </w:tr>
      <w:tr w:rsidR="00E96117" w:rsidRPr="00954440" w:rsidTr="0025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25025C">
            <w:pPr>
              <w:rPr>
                <w:lang w:val="en-IN"/>
              </w:rPr>
            </w:pPr>
            <w:r w:rsidRPr="00954440">
              <w:rPr>
                <w:sz w:val="22"/>
                <w:szCs w:val="22"/>
                <w:lang w:val="en-IN"/>
              </w:rPr>
              <w:t>3.</w:t>
            </w:r>
          </w:p>
        </w:tc>
        <w:tc>
          <w:tcPr>
            <w:tcW w:w="8127" w:type="dxa"/>
            <w:vAlign w:val="center"/>
          </w:tcPr>
          <w:p w:rsidR="00E96117" w:rsidRPr="00954440" w:rsidRDefault="00B72C0F" w:rsidP="0025025C">
            <w:pPr>
              <w:pStyle w:val="ListParagraph"/>
              <w:spacing w:after="0" w:line="240" w:lineRule="auto"/>
              <w:ind w:left="0"/>
              <w:jc w:val="both"/>
              <w:rPr>
                <w:rFonts w:ascii="Times New Roman" w:hAnsi="Times New Roman" w:cs="Times New Roman"/>
              </w:rPr>
            </w:pPr>
            <w:hyperlink r:id="rId55" w:history="1">
              <w:r w:rsidR="00E96117" w:rsidRPr="00954440">
                <w:rPr>
                  <w:rStyle w:val="Hyperlink"/>
                  <w:rFonts w:ascii="Times New Roman" w:hAnsi="Times New Roman" w:cs="Times New Roman"/>
                  <w:color w:val="auto"/>
                  <w:lang w:val="en-US"/>
                </w:rPr>
                <w:t>https://www.yourarticlelibrary.com/marketing/pricing/product-pricing-objectives-basis-and-factors/74160</w:t>
              </w:r>
            </w:hyperlink>
          </w:p>
        </w:tc>
      </w:tr>
    </w:tbl>
    <w:p w:rsidR="00140B6F" w:rsidRDefault="00140B6F" w:rsidP="0025025C">
      <w:pPr>
        <w:rPr>
          <w:b/>
          <w:sz w:val="22"/>
          <w:szCs w:val="22"/>
        </w:rPr>
      </w:pPr>
    </w:p>
    <w:p w:rsidR="00E96117" w:rsidRPr="00954440" w:rsidRDefault="00E96117" w:rsidP="0025025C">
      <w:pPr>
        <w:rPr>
          <w:b/>
          <w:sz w:val="22"/>
          <w:szCs w:val="22"/>
        </w:rPr>
      </w:pPr>
      <w:r w:rsidRPr="00954440">
        <w:rPr>
          <w:b/>
          <w:sz w:val="22"/>
          <w:szCs w:val="22"/>
        </w:rPr>
        <w:t>NOTE: Latest Edition of Textbooks May be Used</w:t>
      </w:r>
    </w:p>
    <w:p w:rsidR="00E96117" w:rsidRPr="00954440" w:rsidRDefault="00E96117" w:rsidP="0025025C">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2"/>
        <w:gridCol w:w="474"/>
        <w:gridCol w:w="474"/>
        <w:gridCol w:w="474"/>
        <w:gridCol w:w="524"/>
        <w:gridCol w:w="626"/>
        <w:gridCol w:w="569"/>
      </w:tblGrid>
      <w:tr w:rsidR="00E96117" w:rsidRPr="00954440" w:rsidTr="00E96117">
        <w:trPr>
          <w:trHeight w:val="410"/>
        </w:trPr>
        <w:tc>
          <w:tcPr>
            <w:tcW w:w="331"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25025C">
            <w:pPr>
              <w:pStyle w:val="Heading2"/>
              <w:spacing w:before="0" w:after="0" w:line="240" w:lineRule="auto"/>
              <w:rPr>
                <w:rFonts w:ascii="Times New Roman" w:hAnsi="Times New Roman"/>
                <w:sz w:val="22"/>
                <w:szCs w:val="22"/>
              </w:rPr>
            </w:pPr>
          </w:p>
        </w:tc>
        <w:tc>
          <w:tcPr>
            <w:tcW w:w="2809"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25025C">
            <w:pPr>
              <w:pStyle w:val="Heading5"/>
              <w:spacing w:before="0" w:line="240" w:lineRule="auto"/>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25025C">
            <w:pPr>
              <w:pStyle w:val="Heading5"/>
              <w:spacing w:before="0" w:line="240" w:lineRule="auto"/>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1" w:type="pct"/>
            <w:tcBorders>
              <w:top w:val="single" w:sz="12" w:space="0" w:color="FFFFFF"/>
              <w:bottom w:val="nil"/>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25025C">
            <w:pPr>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25025C">
            <w:pPr>
              <w:jc w:val="center"/>
              <w:rPr>
                <w:b/>
              </w:rPr>
            </w:pPr>
            <w:r w:rsidRPr="00954440">
              <w:rPr>
                <w:b/>
                <w:sz w:val="22"/>
                <w:szCs w:val="22"/>
              </w:rPr>
              <w:t>6</w:t>
            </w:r>
          </w:p>
        </w:tc>
      </w:tr>
      <w:tr w:rsidR="00E96117" w:rsidRPr="00954440" w:rsidTr="00E96117">
        <w:trPr>
          <w:trHeight w:val="410"/>
        </w:trPr>
        <w:tc>
          <w:tcPr>
            <w:tcW w:w="331" w:type="pct"/>
            <w:tcBorders>
              <w:top w:val="nil"/>
              <w:right w:val="single" w:sz="12" w:space="0" w:color="002060"/>
            </w:tcBorders>
            <w:shd w:val="clear" w:color="auto" w:fill="FF7C80"/>
            <w:vAlign w:val="center"/>
            <w:hideMark/>
          </w:tcPr>
          <w:p w:rsidR="00E96117" w:rsidRPr="00954440" w:rsidRDefault="00E96117" w:rsidP="0025025C">
            <w:pPr>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25025C">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25025C">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2</w:t>
            </w:r>
          </w:p>
        </w:tc>
      </w:tr>
      <w:tr w:rsidR="00E96117" w:rsidRPr="00954440" w:rsidTr="00E96117">
        <w:trPr>
          <w:trHeight w:val="412"/>
        </w:trPr>
        <w:tc>
          <w:tcPr>
            <w:tcW w:w="331" w:type="pct"/>
            <w:tcBorders>
              <w:right w:val="single" w:sz="12" w:space="0" w:color="002060"/>
            </w:tcBorders>
            <w:shd w:val="clear" w:color="auto" w:fill="FF7C80"/>
            <w:vAlign w:val="center"/>
            <w:hideMark/>
          </w:tcPr>
          <w:p w:rsidR="00E96117" w:rsidRPr="00954440" w:rsidRDefault="00E96117" w:rsidP="0025025C">
            <w:pPr>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1</w:t>
            </w:r>
          </w:p>
        </w:tc>
      </w:tr>
      <w:tr w:rsidR="00E96117" w:rsidRPr="00954440" w:rsidTr="00E96117">
        <w:trPr>
          <w:trHeight w:val="410"/>
        </w:trPr>
        <w:tc>
          <w:tcPr>
            <w:tcW w:w="331" w:type="pct"/>
            <w:tcBorders>
              <w:right w:val="single" w:sz="12" w:space="0" w:color="002060"/>
            </w:tcBorders>
            <w:shd w:val="clear" w:color="auto" w:fill="FF7C80"/>
            <w:vAlign w:val="center"/>
            <w:hideMark/>
          </w:tcPr>
          <w:p w:rsidR="00E96117" w:rsidRPr="00954440" w:rsidRDefault="00E96117" w:rsidP="0025025C">
            <w:pPr>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2</w:t>
            </w:r>
          </w:p>
        </w:tc>
      </w:tr>
      <w:tr w:rsidR="00E96117" w:rsidRPr="00954440" w:rsidTr="00E96117">
        <w:trPr>
          <w:trHeight w:val="410"/>
        </w:trPr>
        <w:tc>
          <w:tcPr>
            <w:tcW w:w="331" w:type="pct"/>
            <w:tcBorders>
              <w:right w:val="single" w:sz="12" w:space="0" w:color="002060"/>
            </w:tcBorders>
            <w:shd w:val="clear" w:color="auto" w:fill="FF7C80"/>
            <w:vAlign w:val="center"/>
            <w:hideMark/>
          </w:tcPr>
          <w:p w:rsidR="00E96117" w:rsidRPr="00954440" w:rsidRDefault="00E96117" w:rsidP="0025025C">
            <w:pPr>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b/>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b/>
                <w:sz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25025C">
            <w:pPr>
              <w:jc w:val="center"/>
              <w:rPr>
                <w:b/>
              </w:rPr>
            </w:pPr>
            <w:r w:rsidRPr="00954440">
              <w:rPr>
                <w:b/>
                <w:sz w:val="22"/>
                <w:szCs w:val="22"/>
              </w:rPr>
              <w:t>2</w:t>
            </w:r>
          </w:p>
        </w:tc>
      </w:tr>
      <w:tr w:rsidR="00E96117" w:rsidRPr="00954440" w:rsidTr="00E96117">
        <w:trPr>
          <w:trHeight w:val="412"/>
        </w:trPr>
        <w:tc>
          <w:tcPr>
            <w:tcW w:w="331" w:type="pct"/>
            <w:tcBorders>
              <w:right w:val="single" w:sz="12" w:space="0" w:color="002060"/>
            </w:tcBorders>
            <w:shd w:val="clear" w:color="auto" w:fill="FF7C80"/>
            <w:vAlign w:val="center"/>
            <w:hideMark/>
          </w:tcPr>
          <w:p w:rsidR="00E96117" w:rsidRPr="00954440" w:rsidRDefault="00E96117" w:rsidP="0025025C">
            <w:pPr>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b/>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pStyle w:val="F2Body"/>
              <w:spacing w:after="0"/>
              <w:ind w:firstLine="0"/>
              <w:jc w:val="center"/>
              <w:rPr>
                <w:rFonts w:ascii="Times New Roman" w:hAnsi="Times New Roman" w:cs="Times New Roman"/>
                <w:sz w:val="22"/>
              </w:rPr>
            </w:pPr>
            <w:r w:rsidRPr="00954440">
              <w:rPr>
                <w:rFonts w:ascii="Times New Roman" w:hAnsi="Times New Roman" w:cs="Times New Roman"/>
                <w:sz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25025C">
            <w:pPr>
              <w:jc w:val="center"/>
              <w:rPr>
                <w:b/>
              </w:rPr>
            </w:pPr>
            <w:r w:rsidRPr="00954440">
              <w:rPr>
                <w:b/>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25025C">
            <w:pPr>
              <w:jc w:val="center"/>
              <w:rPr>
                <w:b/>
              </w:rPr>
            </w:pPr>
            <w:r w:rsidRPr="00954440">
              <w:rPr>
                <w:b/>
                <w:sz w:val="22"/>
                <w:szCs w:val="22"/>
              </w:rPr>
              <w:t>2</w:t>
            </w:r>
          </w:p>
        </w:tc>
      </w:tr>
    </w:tbl>
    <w:p w:rsidR="00E96117" w:rsidRPr="00954440" w:rsidRDefault="00E96117" w:rsidP="00954440">
      <w:pPr>
        <w:rPr>
          <w:sz w:val="22"/>
          <w:szCs w:val="22"/>
        </w:rPr>
      </w:pPr>
    </w:p>
    <w:p w:rsidR="00E96117" w:rsidRPr="00954440" w:rsidRDefault="00E96117" w:rsidP="00954440">
      <w:pPr>
        <w:rPr>
          <w:sz w:val="22"/>
          <w:szCs w:val="22"/>
        </w:rPr>
      </w:pPr>
    </w:p>
    <w:p w:rsidR="00E96117" w:rsidRPr="00954440" w:rsidRDefault="00E96117" w:rsidP="00954440">
      <w:pPr>
        <w:rPr>
          <w:sz w:val="22"/>
          <w:szCs w:val="22"/>
        </w:rPr>
      </w:pPr>
    </w:p>
    <w:p w:rsidR="00E96117" w:rsidRPr="00954440" w:rsidRDefault="00E96117" w:rsidP="00954440">
      <w:pPr>
        <w:rPr>
          <w:sz w:val="22"/>
          <w:szCs w:val="22"/>
        </w:rPr>
      </w:pPr>
    </w:p>
    <w:p w:rsidR="00140B6F" w:rsidRDefault="00140B6F">
      <w:pPr>
        <w:spacing w:after="160" w:line="259" w:lineRule="auto"/>
        <w:rPr>
          <w:sz w:val="22"/>
          <w:szCs w:val="22"/>
        </w:rPr>
      </w:pPr>
      <w:r>
        <w:rPr>
          <w:sz w:val="22"/>
          <w:szCs w:val="22"/>
        </w:rPr>
        <w:br w:type="page"/>
      </w:r>
    </w:p>
    <w:p w:rsidR="00E96117" w:rsidRDefault="00E96117" w:rsidP="00954440">
      <w:pPr>
        <w:rPr>
          <w:sz w:val="22"/>
          <w:szCs w:val="22"/>
        </w:rPr>
      </w:pPr>
    </w:p>
    <w:p w:rsidR="00140B6F" w:rsidRPr="00954440" w:rsidRDefault="00140B6F" w:rsidP="00954440">
      <w:pPr>
        <w:rPr>
          <w:sz w:val="22"/>
          <w:szCs w:val="22"/>
        </w:rPr>
      </w:pPr>
    </w:p>
    <w:p w:rsidR="00E96117" w:rsidRPr="00954440" w:rsidRDefault="00E96117" w:rsidP="00954440">
      <w:pPr>
        <w:rPr>
          <w:sz w:val="22"/>
          <w:szCs w:val="22"/>
        </w:rPr>
      </w:pPr>
    </w:p>
    <w:p w:rsidR="00E96117" w:rsidRPr="00954440" w:rsidRDefault="00E96117" w:rsidP="00954440">
      <w:pPr>
        <w:jc w:val="center"/>
        <w:rPr>
          <w:b/>
          <w:sz w:val="22"/>
          <w:szCs w:val="22"/>
          <w:u w:val="single"/>
        </w:rPr>
      </w:pPr>
      <w:r w:rsidRPr="00954440">
        <w:rPr>
          <w:b/>
          <w:sz w:val="22"/>
          <w:szCs w:val="22"/>
          <w:u w:val="single"/>
        </w:rPr>
        <w:t>SEMESTER -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70"/>
        <w:gridCol w:w="4589"/>
        <w:gridCol w:w="609"/>
        <w:gridCol w:w="572"/>
        <w:gridCol w:w="505"/>
        <w:gridCol w:w="578"/>
      </w:tblGrid>
      <w:tr w:rsidR="00E96117" w:rsidRPr="00954440" w:rsidTr="00E96117">
        <w:trPr>
          <w:trHeight w:val="405"/>
        </w:trPr>
        <w:tc>
          <w:tcPr>
            <w:tcW w:w="1670" w:type="dxa"/>
            <w:shd w:val="clear" w:color="auto" w:fill="FFFF99"/>
            <w:vAlign w:val="center"/>
          </w:tcPr>
          <w:p w:rsidR="00E96117" w:rsidRPr="00954440" w:rsidRDefault="00203642" w:rsidP="00954440">
            <w:pPr>
              <w:tabs>
                <w:tab w:val="center" w:pos="4680"/>
              </w:tabs>
              <w:spacing w:after="60" w:line="300" w:lineRule="auto"/>
              <w:rPr>
                <w:b/>
                <w:color w:val="FF66FF"/>
              </w:rPr>
            </w:pPr>
            <w:r w:rsidRPr="00954440">
              <w:rPr>
                <w:b/>
                <w:bCs/>
                <w:color w:val="FF66FF"/>
                <w:sz w:val="22"/>
                <w:szCs w:val="22"/>
              </w:rPr>
              <w:t>23UCOS</w:t>
            </w:r>
            <w:r w:rsidR="00E96117" w:rsidRPr="00954440">
              <w:rPr>
                <w:b/>
                <w:bCs/>
                <w:color w:val="FF66FF"/>
                <w:sz w:val="22"/>
                <w:szCs w:val="22"/>
              </w:rPr>
              <w:t>S23</w:t>
            </w:r>
          </w:p>
        </w:tc>
        <w:tc>
          <w:tcPr>
            <w:tcW w:w="4589" w:type="dxa"/>
            <w:vMerge w:val="restart"/>
            <w:shd w:val="clear" w:color="auto" w:fill="FFFF99"/>
            <w:vAlign w:val="center"/>
          </w:tcPr>
          <w:p w:rsidR="00E96117" w:rsidRPr="00954440" w:rsidRDefault="00E96117" w:rsidP="00954440">
            <w:pPr>
              <w:jc w:val="center"/>
              <w:rPr>
                <w:b/>
                <w:color w:val="7030A0"/>
              </w:rPr>
            </w:pPr>
            <w:r w:rsidRPr="00954440">
              <w:rPr>
                <w:b/>
                <w:color w:val="7030A0"/>
                <w:sz w:val="22"/>
                <w:szCs w:val="22"/>
              </w:rPr>
              <w:t>FINANCIAL ACCOUNTING-II</w:t>
            </w:r>
          </w:p>
        </w:tc>
        <w:tc>
          <w:tcPr>
            <w:tcW w:w="60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7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70"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Semester-2</w:t>
            </w:r>
          </w:p>
        </w:tc>
        <w:tc>
          <w:tcPr>
            <w:tcW w:w="4589" w:type="dxa"/>
            <w:vMerge/>
            <w:shd w:val="clear" w:color="auto" w:fill="FFFF99"/>
            <w:vAlign w:val="center"/>
          </w:tcPr>
          <w:p w:rsidR="00E96117" w:rsidRPr="00954440" w:rsidRDefault="00E96117" w:rsidP="00954440">
            <w:pPr>
              <w:tabs>
                <w:tab w:val="center" w:pos="4680"/>
              </w:tabs>
              <w:spacing w:after="60" w:line="300" w:lineRule="auto"/>
              <w:rPr>
                <w:b/>
              </w:rPr>
            </w:pPr>
          </w:p>
        </w:tc>
        <w:tc>
          <w:tcPr>
            <w:tcW w:w="60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6</w:t>
            </w:r>
          </w:p>
        </w:tc>
        <w:tc>
          <w:tcPr>
            <w:tcW w:w="572"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5"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7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p>
        </w:tc>
      </w:tr>
    </w:tbl>
    <w:p w:rsidR="00E96117" w:rsidRPr="00954440" w:rsidRDefault="00E96117" w:rsidP="00954440">
      <w:pPr>
        <w:rPr>
          <w:sz w:val="22"/>
          <w:szCs w:val="22"/>
        </w:rPr>
      </w:pPr>
    </w:p>
    <w:p w:rsidR="00E96117" w:rsidRPr="00954440" w:rsidRDefault="00E96117" w:rsidP="00954440">
      <w:pPr>
        <w:rPr>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vAlign w:val="center"/>
          </w:tcPr>
          <w:p w:rsidR="00E96117" w:rsidRPr="00954440" w:rsidRDefault="00E96117" w:rsidP="00954440">
            <w:pPr>
              <w:pStyle w:val="Normal1"/>
              <w:pBdr>
                <w:top w:val="nil"/>
                <w:left w:val="nil"/>
                <w:bottom w:val="nil"/>
                <w:right w:val="nil"/>
                <w:between w:val="nil"/>
              </w:pBdr>
              <w:spacing w:before="60" w:after="120"/>
              <w:rPr>
                <w:rFonts w:ascii="Times New Roman" w:eastAsia="Times New Roman" w:hAnsi="Times New Roman" w:cs="Times New Roman"/>
                <w:color w:val="000000"/>
              </w:rPr>
            </w:pPr>
            <w:r w:rsidRPr="00954440">
              <w:rPr>
                <w:rFonts w:ascii="Times New Roman" w:eastAsia="Times New Roman" w:hAnsi="Times New Roman" w:cs="Times New Roman"/>
                <w:color w:val="000000"/>
              </w:rPr>
              <w:t xml:space="preserve">The students are able to prepare different kinds of accounts such </w:t>
            </w:r>
          </w:p>
          <w:p w:rsidR="00E96117" w:rsidRPr="00954440" w:rsidRDefault="00E96117" w:rsidP="00954440">
            <w:pPr>
              <w:spacing w:before="60" w:after="120"/>
              <w:rPr>
                <w:b/>
                <w:lang w:val="en-IN"/>
              </w:rPr>
            </w:pPr>
            <w:r w:rsidRPr="00954440">
              <w:rPr>
                <w:color w:val="000000"/>
                <w:sz w:val="22"/>
                <w:szCs w:val="22"/>
              </w:rPr>
              <w:t>Higher purchase and Instalments System.</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vAlign w:val="center"/>
          </w:tcPr>
          <w:p w:rsidR="00E96117" w:rsidRPr="00954440" w:rsidRDefault="00E96117" w:rsidP="00954440">
            <w:pPr>
              <w:spacing w:before="60" w:after="120"/>
              <w:rPr>
                <w:b/>
                <w:lang w:val="en-IN"/>
              </w:rPr>
            </w:pPr>
            <w:r w:rsidRPr="00954440">
              <w:rPr>
                <w:sz w:val="22"/>
                <w:szCs w:val="22"/>
              </w:rPr>
              <w:t>To understand the allocation of expenses under departmental accounts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vAlign w:val="center"/>
          </w:tcPr>
          <w:p w:rsidR="00E96117" w:rsidRPr="00954440" w:rsidRDefault="00E96117" w:rsidP="00954440">
            <w:pPr>
              <w:spacing w:before="60" w:after="120"/>
            </w:pPr>
            <w:r w:rsidRPr="00954440">
              <w:rPr>
                <w:color w:val="000000"/>
                <w:sz w:val="22"/>
                <w:szCs w:val="22"/>
              </w:rPr>
              <w:t>To gain an understanding about partnership accounts relating to Admission and retirement</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vAlign w:val="center"/>
          </w:tcPr>
          <w:p w:rsidR="00E96117" w:rsidRPr="00954440" w:rsidRDefault="00E96117" w:rsidP="00954440">
            <w:pPr>
              <w:pStyle w:val="Normal1"/>
              <w:pBdr>
                <w:top w:val="nil"/>
                <w:left w:val="nil"/>
                <w:bottom w:val="nil"/>
                <w:right w:val="nil"/>
                <w:between w:val="nil"/>
              </w:pBdr>
              <w:spacing w:before="60" w:after="120"/>
              <w:rPr>
                <w:rFonts w:ascii="Times New Roman" w:eastAsia="Times New Roman" w:hAnsi="Times New Roman" w:cs="Times New Roman"/>
                <w:color w:val="000000"/>
              </w:rPr>
            </w:pPr>
            <w:r w:rsidRPr="00954440">
              <w:rPr>
                <w:rFonts w:ascii="Times New Roman" w:eastAsia="Times New Roman" w:hAnsi="Times New Roman" w:cs="Times New Roman"/>
                <w:color w:val="000000"/>
              </w:rPr>
              <w:t xml:space="preserve">Provides knowledge to the learners regarding Partnership Accounts relating </w:t>
            </w:r>
          </w:p>
          <w:p w:rsidR="00E96117" w:rsidRPr="00954440" w:rsidRDefault="00E96117" w:rsidP="00954440">
            <w:pPr>
              <w:spacing w:before="60" w:after="120"/>
            </w:pPr>
            <w:r w:rsidRPr="00954440">
              <w:rPr>
                <w:color w:val="000000"/>
                <w:sz w:val="22"/>
                <w:szCs w:val="22"/>
              </w:rPr>
              <w:t>to dissolution of firm</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vAlign w:val="center"/>
          </w:tcPr>
          <w:p w:rsidR="00E96117" w:rsidRPr="00954440" w:rsidRDefault="00E96117" w:rsidP="00954440">
            <w:pPr>
              <w:spacing w:before="60" w:after="120"/>
            </w:pPr>
            <w:r w:rsidRPr="00954440">
              <w:rPr>
                <w:color w:val="000000"/>
                <w:sz w:val="22"/>
                <w:szCs w:val="22"/>
              </w:rPr>
              <w:t>To know the requirements of international accounting standards</w:t>
            </w:r>
          </w:p>
        </w:tc>
      </w:tr>
    </w:tbl>
    <w:p w:rsidR="00E96117" w:rsidRPr="00954440" w:rsidRDefault="00E96117" w:rsidP="00954440">
      <w:pPr>
        <w:rPr>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vAlign w:val="center"/>
          </w:tcPr>
          <w:p w:rsidR="00E96117" w:rsidRPr="00954440" w:rsidRDefault="00E96117" w:rsidP="00954440">
            <w:pPr>
              <w:spacing w:before="60" w:after="120"/>
              <w:rPr>
                <w:lang w:val="pt-BR"/>
              </w:rPr>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To evaluate the Hire purchase accounts and Instalment systems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sz w:val="22"/>
                <w:szCs w:val="22"/>
              </w:rPr>
              <w:t>To prepare Branch accounts and Departmental Accounts</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sz w:val="22"/>
                <w:szCs w:val="22"/>
              </w:rPr>
              <w:t>To understand the accounting treatment for admission and retirement in partnership</w:t>
            </w:r>
          </w:p>
        </w:tc>
      </w:tr>
      <w:tr w:rsidR="00E96117" w:rsidRPr="00954440" w:rsidTr="00E96117">
        <w:trPr>
          <w:trHeight w:val="53"/>
        </w:trPr>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sz w:val="22"/>
                <w:szCs w:val="22"/>
              </w:rPr>
              <w:t>To know Settlement of accounts at the time of dissolution of a firm.</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To elaborate the role of IFRS</w:t>
            </w:r>
          </w:p>
        </w:tc>
      </w:tr>
    </w:tbl>
    <w:p w:rsidR="00E96117" w:rsidRPr="00954440" w:rsidRDefault="00E96117" w:rsidP="00954440">
      <w:pPr>
        <w:rPr>
          <w:sz w:val="22"/>
          <w:szCs w:val="22"/>
        </w:rPr>
      </w:pPr>
    </w:p>
    <w:p w:rsidR="00E96117" w:rsidRPr="00954440" w:rsidRDefault="00E96117" w:rsidP="00954440">
      <w:pPr>
        <w:jc w:val="both"/>
        <w:rPr>
          <w:sz w:val="22"/>
          <w:szCs w:val="22"/>
        </w:rPr>
      </w:pPr>
      <w:r w:rsidRPr="00954440">
        <w:rPr>
          <w:b/>
          <w:bCs/>
          <w:color w:val="CC00CC"/>
          <w:sz w:val="22"/>
          <w:szCs w:val="22"/>
        </w:rPr>
        <w:t>Unit I:</w:t>
      </w:r>
      <w:r w:rsidRPr="00954440">
        <w:rPr>
          <w:sz w:val="22"/>
          <w:szCs w:val="22"/>
        </w:rPr>
        <w:t xml:space="preserve"> </w:t>
      </w:r>
      <w:r w:rsidRPr="00954440">
        <w:rPr>
          <w:b/>
          <w:sz w:val="22"/>
          <w:szCs w:val="22"/>
        </w:rPr>
        <w:t>Hire Purchase and Instalment System</w:t>
      </w:r>
    </w:p>
    <w:p w:rsidR="00E96117" w:rsidRPr="00954440" w:rsidRDefault="00E96117" w:rsidP="00954440">
      <w:pPr>
        <w:pStyle w:val="HeadF3"/>
        <w:tabs>
          <w:tab w:val="right" w:pos="8640"/>
        </w:tabs>
        <w:spacing w:before="0" w:after="0" w:line="300" w:lineRule="auto"/>
        <w:jc w:val="both"/>
        <w:rPr>
          <w:rFonts w:ascii="Times New Roman" w:hAnsi="Times New Roman" w:cs="Times New Roman"/>
          <w:b w:val="0"/>
          <w:bCs/>
          <w:sz w:val="22"/>
          <w:szCs w:val="22"/>
        </w:rPr>
      </w:pPr>
      <w:r w:rsidRPr="00954440">
        <w:rPr>
          <w:rFonts w:ascii="Times New Roman" w:hAnsi="Times New Roman" w:cs="Times New Roman"/>
          <w:b w:val="0"/>
          <w:bCs/>
          <w:sz w:val="22"/>
          <w:szCs w:val="22"/>
        </w:rPr>
        <w:t>Hire Purchase System – Accounting Treatment – Calculation of Interest - Default and Repossession - Hire Purchase Trading Account Instalment System - Calculation of Profit</w:t>
      </w:r>
      <w:r w:rsidRPr="00954440">
        <w:rPr>
          <w:rFonts w:ascii="Times New Roman" w:hAnsi="Times New Roman" w:cs="Times New Roman"/>
          <w:b w:val="0"/>
          <w:bCs/>
          <w:sz w:val="22"/>
          <w:szCs w:val="22"/>
        </w:rPr>
        <w:tab/>
      </w:r>
    </w:p>
    <w:p w:rsidR="00E96117" w:rsidRPr="00954440" w:rsidRDefault="00E96117" w:rsidP="00954440">
      <w:pPr>
        <w:pStyle w:val="NoSpacing"/>
        <w:spacing w:line="276" w:lineRule="auto"/>
        <w:jc w:val="both"/>
        <w:rPr>
          <w:rFonts w:ascii="Times New Roman" w:hAnsi="Times New Roman"/>
          <w:b/>
        </w:rPr>
      </w:pPr>
      <w:r w:rsidRPr="00954440">
        <w:rPr>
          <w:rFonts w:ascii="Times New Roman" w:hAnsi="Times New Roman"/>
          <w:b/>
          <w:bCs/>
          <w:color w:val="CC00CC"/>
        </w:rPr>
        <w:t>Unit II:</w:t>
      </w:r>
      <w:r w:rsidRPr="00954440">
        <w:rPr>
          <w:rFonts w:ascii="Times New Roman" w:hAnsi="Times New Roman"/>
          <w:b/>
          <w:bCs/>
        </w:rPr>
        <w:t xml:space="preserve"> </w:t>
      </w:r>
      <w:r w:rsidRPr="00954440">
        <w:rPr>
          <w:rFonts w:ascii="Times New Roman" w:hAnsi="Times New Roman"/>
          <w:b/>
        </w:rPr>
        <w:t xml:space="preserve">Branch and Departmental Accounts </w:t>
      </w:r>
    </w:p>
    <w:p w:rsidR="00E96117" w:rsidRPr="00954440" w:rsidRDefault="00E96117" w:rsidP="00954440">
      <w:pPr>
        <w:pStyle w:val="HeadF3"/>
        <w:tabs>
          <w:tab w:val="right" w:pos="8640"/>
        </w:tabs>
        <w:spacing w:before="0" w:after="0" w:line="300" w:lineRule="auto"/>
        <w:jc w:val="both"/>
        <w:rPr>
          <w:rFonts w:ascii="Times New Roman" w:hAnsi="Times New Roman" w:cs="Times New Roman"/>
          <w:b w:val="0"/>
          <w:sz w:val="22"/>
          <w:szCs w:val="22"/>
        </w:rPr>
      </w:pPr>
      <w:r w:rsidRPr="00954440">
        <w:rPr>
          <w:rFonts w:ascii="Times New Roman" w:hAnsi="Times New Roman" w:cs="Times New Roman"/>
          <w:b w:val="0"/>
          <w:bCs/>
          <w:sz w:val="22"/>
          <w:szCs w:val="22"/>
        </w:rPr>
        <w:t>Branch – Dependent Branches: Accounting Aspects - Debtors system -Stock and Debtors system – Distinction between Wholesale Profit and Retail Profit – Independent Branches (Foreign Branches excluded) - Departmental Accounts: Basis of Allocation of Expenses – Inter- Departmental Transfer at Cost or Selling Price</w:t>
      </w:r>
      <w:r w:rsidRPr="00954440">
        <w:rPr>
          <w:rFonts w:ascii="Times New Roman" w:hAnsi="Times New Roman" w:cs="Times New Roman"/>
          <w:sz w:val="22"/>
          <w:szCs w:val="22"/>
        </w:rPr>
        <w:t>.</w:t>
      </w:r>
      <w:r w:rsidRPr="00954440">
        <w:rPr>
          <w:rFonts w:ascii="Times New Roman" w:hAnsi="Times New Roman" w:cs="Times New Roman"/>
          <w:bCs/>
          <w:sz w:val="22"/>
          <w:szCs w:val="22"/>
        </w:rPr>
        <w:tab/>
      </w:r>
    </w:p>
    <w:p w:rsidR="00E96117" w:rsidRPr="00954440" w:rsidRDefault="00E96117" w:rsidP="00954440">
      <w:pPr>
        <w:jc w:val="both"/>
        <w:rPr>
          <w:b/>
          <w:sz w:val="22"/>
          <w:szCs w:val="22"/>
        </w:rPr>
      </w:pPr>
      <w:r w:rsidRPr="00954440">
        <w:rPr>
          <w:b/>
          <w:bCs/>
          <w:color w:val="CC00CC"/>
          <w:sz w:val="22"/>
          <w:szCs w:val="22"/>
        </w:rPr>
        <w:t>Unit III:</w:t>
      </w:r>
      <w:r w:rsidRPr="00954440">
        <w:rPr>
          <w:b/>
          <w:sz w:val="22"/>
          <w:szCs w:val="22"/>
        </w:rPr>
        <w:t xml:space="preserve"> Partnership Accounts - I</w:t>
      </w:r>
    </w:p>
    <w:p w:rsidR="00E96117" w:rsidRPr="00954440" w:rsidRDefault="00E96117" w:rsidP="00954440">
      <w:pPr>
        <w:pStyle w:val="HeadF3"/>
        <w:tabs>
          <w:tab w:val="right" w:pos="8640"/>
        </w:tabs>
        <w:spacing w:before="0" w:after="0" w:line="300" w:lineRule="auto"/>
        <w:jc w:val="both"/>
        <w:rPr>
          <w:rFonts w:ascii="Times New Roman" w:hAnsi="Times New Roman" w:cs="Times New Roman"/>
          <w:b w:val="0"/>
          <w:bCs/>
          <w:sz w:val="22"/>
          <w:szCs w:val="22"/>
        </w:rPr>
      </w:pPr>
      <w:r w:rsidRPr="00954440">
        <w:rPr>
          <w:rFonts w:ascii="Times New Roman" w:hAnsi="Times New Roman" w:cs="Times New Roman"/>
          <w:b w:val="0"/>
          <w:bCs/>
          <w:sz w:val="22"/>
          <w:szCs w:val="22"/>
        </w:rPr>
        <w:t>Partnership Accounts: –Admission of a Partner – Treatment of Goodwill - Calculation of Hidden Goodwill –Retirement of a Partner – Death of a Partner.</w:t>
      </w:r>
      <w:r w:rsidRPr="00954440">
        <w:rPr>
          <w:rFonts w:ascii="Times New Roman" w:hAnsi="Times New Roman" w:cs="Times New Roman"/>
          <w:b w:val="0"/>
          <w:bCs/>
          <w:sz w:val="22"/>
          <w:szCs w:val="22"/>
        </w:rPr>
        <w:tab/>
      </w:r>
    </w:p>
    <w:p w:rsidR="0025025C" w:rsidRDefault="0025025C" w:rsidP="00954440">
      <w:pPr>
        <w:pStyle w:val="NoSpacing"/>
        <w:spacing w:line="276" w:lineRule="auto"/>
        <w:jc w:val="both"/>
        <w:rPr>
          <w:rFonts w:ascii="Times New Roman" w:hAnsi="Times New Roman"/>
          <w:b/>
          <w:color w:val="CC00CC"/>
        </w:rPr>
      </w:pPr>
    </w:p>
    <w:p w:rsidR="0025025C" w:rsidRDefault="0025025C" w:rsidP="00954440">
      <w:pPr>
        <w:pStyle w:val="NoSpacing"/>
        <w:spacing w:line="276" w:lineRule="auto"/>
        <w:jc w:val="both"/>
        <w:rPr>
          <w:rFonts w:ascii="Times New Roman" w:hAnsi="Times New Roman"/>
          <w:b/>
          <w:color w:val="CC00CC"/>
        </w:rPr>
      </w:pPr>
    </w:p>
    <w:p w:rsidR="0025025C" w:rsidRDefault="0025025C" w:rsidP="00954440">
      <w:pPr>
        <w:pStyle w:val="NoSpacing"/>
        <w:spacing w:line="276" w:lineRule="auto"/>
        <w:jc w:val="both"/>
        <w:rPr>
          <w:rFonts w:ascii="Times New Roman" w:hAnsi="Times New Roman"/>
          <w:b/>
          <w:color w:val="CC00CC"/>
        </w:rPr>
      </w:pPr>
    </w:p>
    <w:p w:rsidR="00E96117" w:rsidRPr="00954440" w:rsidRDefault="00E96117" w:rsidP="00954440">
      <w:pPr>
        <w:pStyle w:val="NoSpacing"/>
        <w:spacing w:line="276" w:lineRule="auto"/>
        <w:jc w:val="both"/>
        <w:rPr>
          <w:rFonts w:ascii="Times New Roman" w:hAnsi="Times New Roman"/>
          <w:b/>
        </w:rPr>
      </w:pPr>
      <w:r w:rsidRPr="00954440">
        <w:rPr>
          <w:rFonts w:ascii="Times New Roman" w:hAnsi="Times New Roman"/>
          <w:b/>
          <w:color w:val="CC00CC"/>
        </w:rPr>
        <w:lastRenderedPageBreak/>
        <w:t>Unit IV:</w:t>
      </w:r>
      <w:r w:rsidRPr="00954440">
        <w:rPr>
          <w:rFonts w:ascii="Times New Roman" w:hAnsi="Times New Roman"/>
          <w:b/>
        </w:rPr>
        <w:t xml:space="preserve"> Partnership Accounts - II</w:t>
      </w:r>
    </w:p>
    <w:p w:rsidR="00E96117" w:rsidRPr="00954440" w:rsidRDefault="00E96117" w:rsidP="00954440">
      <w:pPr>
        <w:pStyle w:val="BodyF2"/>
        <w:spacing w:after="0" w:line="300" w:lineRule="auto"/>
        <w:ind w:firstLine="0"/>
        <w:rPr>
          <w:rFonts w:ascii="Times New Roman" w:hAnsi="Times New Roman"/>
          <w:b/>
          <w:sz w:val="22"/>
          <w:szCs w:val="22"/>
        </w:rPr>
      </w:pPr>
      <w:r w:rsidRPr="00954440">
        <w:rPr>
          <w:rFonts w:ascii="Times New Roman" w:hAnsi="Times New Roman"/>
          <w:sz w:val="22"/>
          <w:szCs w:val="22"/>
        </w:rPr>
        <w:t xml:space="preserve"> Dissolution of Partnership - Methods – Settlement of Accounts Regarding Losses and Assets – Realization account – Treatment of Goodwill – Preparation of Balance Sheet - Insolvency of a Partner – One or more Partners insolvent – All Partners insolvent - Garner Vs Murray – Accounting Treatment - Piecemeal Distribution – Surplus Capital Method – Maximum Loss Method.</w:t>
      </w:r>
    </w:p>
    <w:p w:rsidR="00E96117" w:rsidRPr="00954440" w:rsidRDefault="00E96117" w:rsidP="00954440">
      <w:pPr>
        <w:spacing w:line="300" w:lineRule="auto"/>
        <w:rPr>
          <w:b/>
          <w:sz w:val="22"/>
          <w:szCs w:val="22"/>
        </w:rPr>
      </w:pPr>
      <w:r w:rsidRPr="00954440">
        <w:rPr>
          <w:sz w:val="22"/>
          <w:szCs w:val="22"/>
        </w:rPr>
        <w:t xml:space="preserve"> </w:t>
      </w:r>
      <w:r w:rsidRPr="00954440">
        <w:rPr>
          <w:b/>
          <w:bCs/>
          <w:color w:val="CC00CC"/>
          <w:sz w:val="22"/>
          <w:szCs w:val="22"/>
        </w:rPr>
        <w:t>Unit V:</w:t>
      </w:r>
      <w:r w:rsidRPr="00954440">
        <w:rPr>
          <w:sz w:val="22"/>
          <w:szCs w:val="22"/>
        </w:rPr>
        <w:t xml:space="preserve"> </w:t>
      </w:r>
      <w:r w:rsidRPr="00954440">
        <w:rPr>
          <w:b/>
          <w:sz w:val="22"/>
          <w:szCs w:val="22"/>
        </w:rPr>
        <w:t xml:space="preserve">Accounting Standards for financial reporting </w:t>
      </w:r>
    </w:p>
    <w:p w:rsidR="00E96117" w:rsidRPr="00954440" w:rsidRDefault="00E96117" w:rsidP="00954440">
      <w:pPr>
        <w:pStyle w:val="HeadF3"/>
        <w:tabs>
          <w:tab w:val="right" w:pos="8640"/>
        </w:tabs>
        <w:spacing w:before="0" w:after="0" w:line="300" w:lineRule="auto"/>
        <w:rPr>
          <w:rFonts w:ascii="Times New Roman" w:hAnsi="Times New Roman" w:cs="Times New Roman"/>
          <w:b w:val="0"/>
          <w:bCs/>
          <w:sz w:val="22"/>
          <w:szCs w:val="22"/>
        </w:rPr>
      </w:pPr>
      <w:r w:rsidRPr="00954440">
        <w:rPr>
          <w:rFonts w:ascii="Times New Roman" w:hAnsi="Times New Roman" w:cs="Times New Roman"/>
          <w:b w:val="0"/>
          <w:bCs/>
          <w:sz w:val="22"/>
          <w:szCs w:val="22"/>
        </w:rPr>
        <w:t>Objectives and Uses of Financial Statements for Users-Role of Accounting Standards - Development of Accounting Standards in India- Requirements of International Accounting Standards - Role of Developing IFRS- IFRS Adoption or Convergence in India- Implementation Plan in India- Ind AS- An Introduction - Difference between Ind AS and IFRS.</w:t>
      </w:r>
      <w:r w:rsidRPr="00954440">
        <w:rPr>
          <w:rFonts w:ascii="Times New Roman" w:hAnsi="Times New Roman" w:cs="Times New Roman"/>
          <w:b w:val="0"/>
          <w:bCs/>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Financial Accounting</w:t>
            </w:r>
          </w:p>
        </w:tc>
      </w:tr>
      <w:tr w:rsidR="00E96117" w:rsidRPr="00954440" w:rsidTr="00E96117">
        <w:tc>
          <w:tcPr>
            <w:tcW w:w="8523" w:type="dxa"/>
          </w:tcPr>
          <w:p w:rsidR="00E96117" w:rsidRPr="00954440" w:rsidRDefault="00E96117" w:rsidP="00954440">
            <w:pPr>
              <w:jc w:val="both"/>
            </w:pPr>
            <w:r w:rsidRPr="00954440">
              <w:rPr>
                <w:sz w:val="22"/>
                <w:szCs w:val="22"/>
              </w:rPr>
              <w:t>Faculty member will impart the knowledge on recent trends in Financial Accounting to the students and these components will not cover in the examination.</w:t>
            </w:r>
          </w:p>
        </w:tc>
      </w:tr>
      <w:tr w:rsidR="00E96117" w:rsidRPr="00954440" w:rsidTr="00E96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tcPr>
          <w:p w:rsidR="00E96117" w:rsidRPr="00954440" w:rsidRDefault="00E96117" w:rsidP="00954440">
            <w:pPr>
              <w:pStyle w:val="Default"/>
              <w:jc w:val="center"/>
              <w:rPr>
                <w:b/>
                <w:color w:val="FF0000"/>
                <w:sz w:val="22"/>
                <w:szCs w:val="22"/>
              </w:rPr>
            </w:pPr>
            <w:r w:rsidRPr="00954440">
              <w:rPr>
                <w:b/>
                <w:bCs/>
                <w:color w:val="auto"/>
                <w:sz w:val="22"/>
                <w:szCs w:val="22"/>
              </w:rPr>
              <w:t xml:space="preserve">Note: </w:t>
            </w:r>
            <w:r w:rsidRPr="00954440">
              <w:rPr>
                <w:b/>
                <w:color w:val="FF0000"/>
                <w:sz w:val="22"/>
                <w:szCs w:val="22"/>
              </w:rPr>
              <w:t>Question Paper shall cover 20%Theory and 80% Problems.</w:t>
            </w:r>
          </w:p>
          <w:p w:rsidR="00E96117" w:rsidRPr="00954440" w:rsidRDefault="00E96117" w:rsidP="00954440">
            <w:pPr>
              <w:pStyle w:val="Default"/>
              <w:jc w:val="center"/>
              <w:rPr>
                <w:b/>
                <w:color w:val="FF0000"/>
                <w:sz w:val="22"/>
                <w:szCs w:val="22"/>
              </w:rPr>
            </w:pPr>
          </w:p>
          <w:tbl>
            <w:tblPr>
              <w:tblW w:w="5000" w:type="pct"/>
              <w:tblLook w:val="04A0" w:firstRow="1" w:lastRow="0" w:firstColumn="1" w:lastColumn="0" w:noHBand="0" w:noVBand="1"/>
            </w:tblPr>
            <w:tblGrid>
              <w:gridCol w:w="390"/>
              <w:gridCol w:w="7917"/>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S. P. Jain and K. L. Narang  2023 Financial Accounting- I, Kalyani Publishers,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 xml:space="preserve">S.N. Maheshwari, 2023 Financial Accounting, Vikas Publications, Noida. </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3.</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Shukla Grewal and Gupta,2023 “Advanced Accounts”, volume 1, S.Chand and Sons,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4.</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Radhaswamy and R.L. Gupta: 2023 Advanced Accounting, Sultan Chand,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5.</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R.L. Gupta and V.K. Gupta, 2023 “Financial Accounting”, Sultan Chand, New Delhi.</w:t>
                  </w:r>
                </w:p>
              </w:tc>
            </w:tr>
          </w:tbl>
          <w:p w:rsidR="00E96117" w:rsidRPr="00954440" w:rsidRDefault="00E96117" w:rsidP="00954440">
            <w:pPr>
              <w:pStyle w:val="Default"/>
              <w:rPr>
                <w:b/>
                <w:color w:val="FF0000"/>
                <w:sz w:val="22"/>
                <w:szCs w:val="22"/>
              </w:rPr>
            </w:pPr>
          </w:p>
          <w:tbl>
            <w:tblPr>
              <w:tblW w:w="5000" w:type="pct"/>
              <w:tblLook w:val="04A0" w:firstRow="1" w:lastRow="0" w:firstColumn="1" w:lastColumn="0" w:noHBand="0" w:noVBand="1"/>
            </w:tblPr>
            <w:tblGrid>
              <w:gridCol w:w="390"/>
              <w:gridCol w:w="7917"/>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1.</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Dr. Arulanandan and Raman: 2022 Advanced Accountancy, Himalaya Publications, Mumbai.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2.</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Tulsian , 2022 Advanced Accounting, Tata McGraw Hills, Noida.</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3.</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Charumathi and Vinayagam, 2023 Financial Accounting, S.Chand and Sons,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4.</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Goyal and Tiwari,2023  Financial Accounting, Taxmann Publications, New Delhi.</w:t>
                  </w:r>
                </w:p>
              </w:tc>
            </w:tr>
            <w:tr w:rsidR="00E96117" w:rsidRPr="00954440" w:rsidTr="00E96117">
              <w:tc>
                <w:tcPr>
                  <w:tcW w:w="235" w:type="pct"/>
                </w:tcPr>
                <w:p w:rsidR="00E96117" w:rsidRPr="00954440" w:rsidRDefault="00E96117" w:rsidP="00954440">
                  <w:pPr>
                    <w:spacing w:before="40" w:after="40"/>
                    <w:rPr>
                      <w:lang w:val="en-IN"/>
                    </w:rPr>
                  </w:pPr>
                  <w:r w:rsidRPr="00954440">
                    <w:rPr>
                      <w:sz w:val="22"/>
                      <w:szCs w:val="22"/>
                      <w:lang w:val="en-IN"/>
                    </w:rPr>
                    <w:t>5.</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Robert N Anthony, David Hawkins, Kenneth A. 2023 Merchant, Accounting: Text and Cases. McGraw-Hill Education, Noida.</w:t>
                  </w:r>
                </w:p>
                <w:p w:rsidR="00E96117" w:rsidRPr="00954440" w:rsidRDefault="00E96117" w:rsidP="00954440">
                  <w:pPr>
                    <w:pStyle w:val="ListParagraph"/>
                    <w:ind w:left="0"/>
                    <w:jc w:val="both"/>
                    <w:rPr>
                      <w:rFonts w:ascii="Times New Roman" w:hAnsi="Times New Roman" w:cs="Times New Roman"/>
                      <w:lang w:val="en-US"/>
                    </w:rPr>
                  </w:pPr>
                </w:p>
                <w:p w:rsidR="00E96117" w:rsidRPr="00954440" w:rsidRDefault="00E96117" w:rsidP="00954440">
                  <w:pPr>
                    <w:pStyle w:val="ListParagraph"/>
                    <w:ind w:left="0"/>
                    <w:jc w:val="both"/>
                    <w:rPr>
                      <w:rFonts w:ascii="Times New Roman" w:hAnsi="Times New Roman" w:cs="Times New Roman"/>
                      <w:lang w:val="en-US"/>
                    </w:rPr>
                  </w:pPr>
                </w:p>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b/>
                      <w:lang w:val="en-US"/>
                    </w:rPr>
                    <w:t>NOTE: Latest Edition of Textbooks May be Used</w:t>
                  </w:r>
                </w:p>
              </w:tc>
            </w:tr>
          </w:tbl>
          <w:p w:rsidR="00E96117" w:rsidRDefault="00E96117" w:rsidP="00954440">
            <w:pPr>
              <w:pStyle w:val="Default"/>
              <w:rPr>
                <w:b/>
                <w:color w:val="FF0000"/>
                <w:sz w:val="22"/>
                <w:szCs w:val="22"/>
              </w:rPr>
            </w:pPr>
          </w:p>
          <w:p w:rsidR="00E44E60" w:rsidRDefault="00E44E60" w:rsidP="00954440">
            <w:pPr>
              <w:pStyle w:val="Default"/>
              <w:rPr>
                <w:b/>
                <w:color w:val="FF0000"/>
                <w:sz w:val="22"/>
                <w:szCs w:val="22"/>
              </w:rPr>
            </w:pPr>
          </w:p>
          <w:p w:rsidR="00E44E60" w:rsidRPr="00954440" w:rsidRDefault="00E44E60" w:rsidP="00954440">
            <w:pPr>
              <w:pStyle w:val="Default"/>
              <w:rPr>
                <w:b/>
                <w:color w:val="FF0000"/>
                <w:sz w:val="22"/>
                <w:szCs w:val="22"/>
              </w:rPr>
            </w:pPr>
          </w:p>
          <w:p w:rsidR="00E96117" w:rsidRPr="00954440" w:rsidRDefault="00E96117" w:rsidP="00954440">
            <w:pPr>
              <w:pStyle w:val="Default"/>
              <w:rPr>
                <w:b/>
                <w:color w:val="FF0000"/>
                <w:sz w:val="22"/>
                <w:szCs w:val="22"/>
              </w:rPr>
            </w:pPr>
          </w:p>
          <w:tbl>
            <w:tblPr>
              <w:tblW w:w="5000" w:type="pct"/>
              <w:tblLook w:val="04A0" w:firstRow="1" w:lastRow="0" w:firstColumn="1" w:lastColumn="0" w:noHBand="0" w:noVBand="1"/>
            </w:tblPr>
            <w:tblGrid>
              <w:gridCol w:w="402"/>
              <w:gridCol w:w="79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lastRenderedPageBreak/>
                    <w:t>Web Reference:</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B72C0F" w:rsidP="00954440">
                  <w:pPr>
                    <w:pStyle w:val="ListParagraph"/>
                    <w:ind w:left="0"/>
                    <w:jc w:val="both"/>
                    <w:rPr>
                      <w:rFonts w:ascii="Times New Roman" w:hAnsi="Times New Roman" w:cs="Times New Roman"/>
                    </w:rPr>
                  </w:pPr>
                  <w:hyperlink r:id="rId56" w:history="1">
                    <w:r w:rsidR="00E96117" w:rsidRPr="00954440">
                      <w:rPr>
                        <w:rStyle w:val="Hyperlink"/>
                        <w:rFonts w:ascii="Times New Roman" w:hAnsi="Times New Roman" w:cs="Times New Roman"/>
                        <w:color w:val="auto"/>
                        <w:lang w:val="en-US"/>
                      </w:rPr>
                      <w:t>https://www.slideshare.net/mcsharma1/accounting-for-depreciation-1</w:t>
                    </w:r>
                  </w:hyperlink>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B72C0F" w:rsidP="00954440">
                  <w:pPr>
                    <w:pStyle w:val="ListParagraph"/>
                    <w:ind w:left="0"/>
                    <w:jc w:val="both"/>
                    <w:rPr>
                      <w:rFonts w:ascii="Times New Roman" w:hAnsi="Times New Roman" w:cs="Times New Roman"/>
                    </w:rPr>
                  </w:pPr>
                  <w:hyperlink r:id="rId57" w:history="1">
                    <w:r w:rsidR="00E96117" w:rsidRPr="00954440">
                      <w:rPr>
                        <w:rStyle w:val="Hyperlink"/>
                        <w:rFonts w:ascii="Times New Roman" w:hAnsi="Times New Roman" w:cs="Times New Roman"/>
                        <w:color w:val="auto"/>
                        <w:lang w:val="en-US"/>
                      </w:rPr>
                      <w:t>https://www.slideshare.net/ramusakha/basics-of-financial-accounting</w:t>
                    </w:r>
                  </w:hyperlink>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B72C0F" w:rsidP="00954440">
                  <w:pPr>
                    <w:pStyle w:val="ListParagraph"/>
                    <w:ind w:left="0"/>
                    <w:jc w:val="both"/>
                    <w:rPr>
                      <w:rFonts w:ascii="Times New Roman" w:hAnsi="Times New Roman" w:cs="Times New Roman"/>
                    </w:rPr>
                  </w:pPr>
                  <w:hyperlink r:id="rId58" w:history="1">
                    <w:r w:rsidR="00E96117" w:rsidRPr="00954440">
                      <w:rPr>
                        <w:rStyle w:val="Hyperlink"/>
                        <w:rFonts w:ascii="Times New Roman" w:hAnsi="Times New Roman" w:cs="Times New Roman"/>
                        <w:color w:val="auto"/>
                        <w:lang w:val="en-US"/>
                      </w:rPr>
                      <w:t>https://www.accountingtools.com/articles/what-is-a-single-entry-system.html</w:t>
                    </w:r>
                  </w:hyperlink>
                </w:p>
              </w:tc>
            </w:tr>
          </w:tbl>
          <w:p w:rsidR="00E96117" w:rsidRPr="00954440" w:rsidRDefault="00E96117" w:rsidP="00954440">
            <w:pPr>
              <w:jc w:val="both"/>
              <w:rPr>
                <w:color w:val="7030A0"/>
                <w:lang w:val="en-IN"/>
              </w:rPr>
            </w:pPr>
          </w:p>
        </w:tc>
      </w:tr>
    </w:tbl>
    <w:p w:rsidR="00E96117" w:rsidRPr="00954440" w:rsidRDefault="00E96117" w:rsidP="00E44E60">
      <w:pPr>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pStyle w:val="F4"/>
        <w:spacing w:before="0" w:after="0" w:line="240" w:lineRule="auto"/>
        <w:ind w:left="2160"/>
        <w:jc w:val="both"/>
        <w:rPr>
          <w:rFonts w:ascii="Times New Roman" w:hAnsi="Times New Roman" w:cs="Times New Roman"/>
          <w:sz w:val="22"/>
        </w:rPr>
      </w:pPr>
      <w:r w:rsidRPr="00954440">
        <w:rPr>
          <w:rFonts w:ascii="Times New Roman" w:hAnsi="Times New Roman" w:cs="Times New Roman"/>
          <w:caps w:val="0"/>
          <w:sz w:val="22"/>
        </w:rPr>
        <w:t xml:space="preserve">     </w:t>
      </w: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1</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1</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1</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1</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pStyle w:val="F4"/>
        <w:spacing w:before="0" w:after="0" w:line="360" w:lineRule="auto"/>
        <w:jc w:val="both"/>
        <w:rPr>
          <w:rFonts w:ascii="Times New Roman" w:hAnsi="Times New Roman" w:cs="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68"/>
        <w:gridCol w:w="4407"/>
        <w:gridCol w:w="596"/>
        <w:gridCol w:w="561"/>
        <w:gridCol w:w="498"/>
        <w:gridCol w:w="567"/>
      </w:tblGrid>
      <w:tr w:rsidR="00E96117" w:rsidRPr="00954440" w:rsidTr="00E96117">
        <w:trPr>
          <w:trHeight w:val="405"/>
        </w:trPr>
        <w:tc>
          <w:tcPr>
            <w:tcW w:w="1668" w:type="dxa"/>
            <w:shd w:val="clear" w:color="auto" w:fill="FFFF99"/>
            <w:vAlign w:val="center"/>
          </w:tcPr>
          <w:p w:rsidR="00E96117" w:rsidRPr="00954440" w:rsidRDefault="00203642" w:rsidP="00954440">
            <w:pPr>
              <w:tabs>
                <w:tab w:val="center" w:pos="4680"/>
              </w:tabs>
              <w:spacing w:after="60" w:line="300" w:lineRule="auto"/>
              <w:rPr>
                <w:b/>
                <w:color w:val="FF66FF"/>
              </w:rPr>
            </w:pPr>
            <w:r w:rsidRPr="00954440">
              <w:rPr>
                <w:b/>
                <w:bCs/>
                <w:color w:val="FF66FF"/>
                <w:sz w:val="22"/>
                <w:szCs w:val="22"/>
              </w:rPr>
              <w:lastRenderedPageBreak/>
              <w:t>23UCOS</w:t>
            </w:r>
            <w:r w:rsidR="00E96117" w:rsidRPr="00954440">
              <w:rPr>
                <w:b/>
                <w:bCs/>
                <w:color w:val="FF66FF"/>
                <w:sz w:val="22"/>
                <w:szCs w:val="22"/>
              </w:rPr>
              <w:t>S24</w:t>
            </w:r>
          </w:p>
        </w:tc>
        <w:tc>
          <w:tcPr>
            <w:tcW w:w="4407" w:type="dxa"/>
            <w:vMerge w:val="restart"/>
            <w:shd w:val="clear" w:color="auto" w:fill="FFFF99"/>
            <w:vAlign w:val="center"/>
          </w:tcPr>
          <w:p w:rsidR="00E96117" w:rsidRPr="00954440" w:rsidRDefault="00E96117" w:rsidP="00954440">
            <w:pPr>
              <w:jc w:val="center"/>
              <w:rPr>
                <w:b/>
                <w:color w:val="7030A0"/>
              </w:rPr>
            </w:pPr>
            <w:r w:rsidRPr="00954440">
              <w:rPr>
                <w:b/>
                <w:color w:val="7030A0"/>
                <w:sz w:val="22"/>
                <w:szCs w:val="22"/>
              </w:rPr>
              <w:t>BUSINESS LAW</w:t>
            </w:r>
          </w:p>
        </w:tc>
        <w:tc>
          <w:tcPr>
            <w:tcW w:w="59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6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68"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Semester-2</w:t>
            </w:r>
          </w:p>
        </w:tc>
        <w:tc>
          <w:tcPr>
            <w:tcW w:w="4407" w:type="dxa"/>
            <w:vMerge/>
            <w:shd w:val="clear" w:color="auto" w:fill="FFFF99"/>
            <w:vAlign w:val="center"/>
          </w:tcPr>
          <w:p w:rsidR="00E96117" w:rsidRPr="00954440" w:rsidRDefault="00E96117" w:rsidP="00954440">
            <w:pPr>
              <w:tabs>
                <w:tab w:val="center" w:pos="4680"/>
              </w:tabs>
              <w:spacing w:after="60" w:line="300" w:lineRule="auto"/>
              <w:rPr>
                <w:b/>
              </w:rPr>
            </w:pPr>
          </w:p>
        </w:tc>
        <w:tc>
          <w:tcPr>
            <w:tcW w:w="59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6</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6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p>
        </w:tc>
      </w:tr>
    </w:tbl>
    <w:p w:rsidR="00E96117" w:rsidRPr="00954440" w:rsidRDefault="00E96117" w:rsidP="00954440">
      <w:pPr>
        <w:pStyle w:val="F4"/>
        <w:spacing w:before="0" w:after="0" w:line="360" w:lineRule="auto"/>
        <w:jc w:val="both"/>
        <w:rPr>
          <w:rFonts w:ascii="Times New Roman" w:hAnsi="Times New Roman" w:cs="Times New Roman"/>
          <w:sz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vAlign w:val="center"/>
          </w:tcPr>
          <w:p w:rsidR="00E96117" w:rsidRPr="00954440" w:rsidRDefault="00E96117" w:rsidP="00954440">
            <w:pPr>
              <w:spacing w:before="60" w:after="120"/>
              <w:rPr>
                <w:b/>
                <w:lang w:val="en-IN"/>
              </w:rPr>
            </w:pPr>
            <w:r w:rsidRPr="00954440">
              <w:rPr>
                <w:color w:val="000000"/>
                <w:sz w:val="22"/>
                <w:szCs w:val="22"/>
              </w:rPr>
              <w:t>To know the nature and objectives of Mercantile law</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vAlign w:val="center"/>
          </w:tcPr>
          <w:p w:rsidR="00E96117" w:rsidRPr="00954440" w:rsidRDefault="00E96117" w:rsidP="00954440">
            <w:pPr>
              <w:spacing w:before="60" w:after="120"/>
              <w:rPr>
                <w:b/>
                <w:lang w:val="en-IN"/>
              </w:rPr>
            </w:pPr>
            <w:r w:rsidRPr="00954440">
              <w:rPr>
                <w:sz w:val="22"/>
                <w:szCs w:val="22"/>
              </w:rPr>
              <w:t>To understand the essentials of valid contract</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vAlign w:val="center"/>
          </w:tcPr>
          <w:p w:rsidR="00E96117" w:rsidRPr="00954440" w:rsidRDefault="00E96117" w:rsidP="00954440">
            <w:pPr>
              <w:spacing w:before="60" w:after="120"/>
            </w:pPr>
            <w:r w:rsidRPr="00954440">
              <w:rPr>
                <w:color w:val="000000"/>
                <w:sz w:val="22"/>
                <w:szCs w:val="22"/>
              </w:rPr>
              <w:t>To gain knowledge on performance contracts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vAlign w:val="center"/>
          </w:tcPr>
          <w:p w:rsidR="00E96117" w:rsidRPr="00954440" w:rsidRDefault="00E96117" w:rsidP="00954440">
            <w:pPr>
              <w:spacing w:before="60" w:after="120"/>
            </w:pPr>
            <w:r w:rsidRPr="00954440">
              <w:rPr>
                <w:color w:val="000000"/>
                <w:sz w:val="22"/>
                <w:szCs w:val="22"/>
              </w:rPr>
              <w:t>To define the concepts of Bailment and pledge</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vAlign w:val="center"/>
          </w:tcPr>
          <w:p w:rsidR="00E96117" w:rsidRPr="00954440" w:rsidRDefault="00E96117" w:rsidP="00954440">
            <w:pPr>
              <w:spacing w:before="60" w:after="120"/>
            </w:pPr>
            <w:r w:rsidRPr="00954440">
              <w:rPr>
                <w:color w:val="000000"/>
                <w:sz w:val="22"/>
                <w:szCs w:val="22"/>
              </w:rPr>
              <w:t>To understand the essentials of contract of sale</w:t>
            </w:r>
          </w:p>
        </w:tc>
      </w:tr>
    </w:tbl>
    <w:p w:rsidR="00E96117" w:rsidRPr="00954440" w:rsidRDefault="00E96117" w:rsidP="00954440">
      <w:pPr>
        <w:pStyle w:val="F4"/>
        <w:spacing w:before="0" w:after="0" w:line="360" w:lineRule="auto"/>
        <w:jc w:val="both"/>
        <w:rPr>
          <w:rFonts w:ascii="Times New Roman" w:hAnsi="Times New Roman" w:cs="Times New Roman"/>
          <w:sz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vAlign w:val="center"/>
          </w:tcPr>
          <w:p w:rsidR="00E96117" w:rsidRPr="00954440" w:rsidRDefault="00E96117" w:rsidP="00954440">
            <w:pPr>
              <w:spacing w:before="60" w:after="120"/>
              <w:rPr>
                <w:lang w:val="pt-BR"/>
              </w:rPr>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Explain the Objectives and significance of Mercantile law</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sz w:val="22"/>
                <w:szCs w:val="22"/>
              </w:rPr>
              <w:t>Understand the clauses and exceptions of Indian Contract Act.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sz w:val="22"/>
                <w:szCs w:val="22"/>
              </w:rPr>
              <w:t xml:space="preserve">Explain concepts on performance, breach and discharge of contract. </w:t>
            </w:r>
          </w:p>
        </w:tc>
      </w:tr>
      <w:tr w:rsidR="00E96117" w:rsidRPr="00954440" w:rsidTr="00E96117">
        <w:trPr>
          <w:trHeight w:val="53"/>
        </w:trPr>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sz w:val="22"/>
                <w:szCs w:val="22"/>
              </w:rPr>
              <w:t xml:space="preserve">Outline the contract of indemnity and guarantee </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 xml:space="preserve">Explain the various provisions of </w:t>
            </w:r>
            <w:r w:rsidRPr="00954440">
              <w:rPr>
                <w:bCs/>
                <w:color w:val="000000"/>
                <w:sz w:val="22"/>
                <w:szCs w:val="22"/>
              </w:rPr>
              <w:t>Sale of Goods Act 1930</w:t>
            </w:r>
          </w:p>
        </w:tc>
      </w:tr>
    </w:tbl>
    <w:p w:rsidR="00E96117" w:rsidRPr="00954440" w:rsidRDefault="00E96117" w:rsidP="00954440">
      <w:pPr>
        <w:pStyle w:val="F4"/>
        <w:spacing w:before="0" w:after="0" w:line="360" w:lineRule="auto"/>
        <w:jc w:val="both"/>
        <w:rPr>
          <w:rFonts w:ascii="Times New Roman" w:hAnsi="Times New Roman" w:cs="Times New Roman"/>
          <w:sz w:val="22"/>
        </w:rPr>
      </w:pPr>
    </w:p>
    <w:p w:rsidR="00E96117" w:rsidRPr="00954440" w:rsidRDefault="00E96117" w:rsidP="00954440">
      <w:pPr>
        <w:rPr>
          <w:sz w:val="22"/>
          <w:szCs w:val="22"/>
        </w:rPr>
      </w:pPr>
      <w:r w:rsidRPr="00954440">
        <w:rPr>
          <w:b/>
          <w:color w:val="CC00CC"/>
          <w:spacing w:val="-8"/>
          <w:sz w:val="22"/>
          <w:szCs w:val="22"/>
        </w:rPr>
        <w:t>Unit  I :</w:t>
      </w:r>
      <w:r w:rsidRPr="00954440">
        <w:rPr>
          <w:b/>
          <w:spacing w:val="-8"/>
          <w:sz w:val="22"/>
          <w:szCs w:val="22"/>
        </w:rPr>
        <w:t xml:space="preserve"> </w:t>
      </w:r>
      <w:r w:rsidRPr="00954440">
        <w:rPr>
          <w:b/>
          <w:bCs/>
          <w:color w:val="000000"/>
          <w:sz w:val="22"/>
          <w:szCs w:val="22"/>
        </w:rPr>
        <w:t>Introduction</w:t>
      </w:r>
    </w:p>
    <w:p w:rsidR="00E96117" w:rsidRPr="00954440" w:rsidRDefault="00E96117" w:rsidP="00954440">
      <w:pPr>
        <w:rPr>
          <w:b/>
          <w:spacing w:val="-8"/>
          <w:sz w:val="22"/>
          <w:szCs w:val="22"/>
        </w:rPr>
      </w:pPr>
      <w:r w:rsidRPr="00954440">
        <w:rPr>
          <w:color w:val="000000"/>
          <w:sz w:val="22"/>
          <w:szCs w:val="22"/>
        </w:rPr>
        <w:t>An introduction – Definition – Objectives of Law - Law: Meaning and its Significance, Mercantile Law: Meaning, Definition, Nature, Objectives, Sources, Problems of Mercantile Law</w:t>
      </w:r>
      <w:r w:rsidRPr="00954440">
        <w:rPr>
          <w:b/>
          <w:sz w:val="22"/>
          <w:szCs w:val="22"/>
        </w:rPr>
        <w:tab/>
      </w:r>
      <w:r w:rsidRPr="00954440">
        <w:rPr>
          <w:b/>
          <w:sz w:val="22"/>
          <w:szCs w:val="22"/>
        </w:rPr>
        <w:tab/>
      </w:r>
      <w:r w:rsidRPr="00954440">
        <w:rPr>
          <w:b/>
          <w:sz w:val="22"/>
          <w:szCs w:val="22"/>
        </w:rPr>
        <w:tab/>
      </w:r>
      <w:r w:rsidRPr="00954440">
        <w:rPr>
          <w:b/>
          <w:sz w:val="22"/>
          <w:szCs w:val="22"/>
        </w:rPr>
        <w:tab/>
      </w:r>
      <w:r w:rsidRPr="00954440">
        <w:rPr>
          <w:b/>
          <w:sz w:val="22"/>
          <w:szCs w:val="22"/>
        </w:rPr>
        <w:tab/>
      </w:r>
      <w:r w:rsidRPr="00954440">
        <w:rPr>
          <w:b/>
          <w:spacing w:val="-8"/>
          <w:sz w:val="22"/>
          <w:szCs w:val="22"/>
        </w:rPr>
        <w:tab/>
      </w:r>
      <w:r w:rsidRPr="00954440">
        <w:rPr>
          <w:b/>
          <w:spacing w:val="-8"/>
          <w:sz w:val="22"/>
          <w:szCs w:val="22"/>
        </w:rPr>
        <w:tab/>
      </w:r>
      <w:r w:rsidRPr="00954440">
        <w:rPr>
          <w:b/>
          <w:spacing w:val="-8"/>
          <w:sz w:val="22"/>
          <w:szCs w:val="22"/>
        </w:rPr>
        <w:tab/>
      </w:r>
    </w:p>
    <w:p w:rsidR="00E96117" w:rsidRPr="00954440" w:rsidRDefault="00E96117" w:rsidP="00954440">
      <w:pPr>
        <w:rPr>
          <w:b/>
          <w:bCs/>
          <w:color w:val="000000"/>
          <w:sz w:val="22"/>
          <w:szCs w:val="22"/>
        </w:rPr>
      </w:pPr>
      <w:r w:rsidRPr="00954440">
        <w:rPr>
          <w:b/>
          <w:color w:val="CC00CC"/>
          <w:spacing w:val="-8"/>
          <w:sz w:val="22"/>
          <w:szCs w:val="22"/>
        </w:rPr>
        <w:t>Unit II :</w:t>
      </w:r>
      <w:r w:rsidRPr="00954440">
        <w:rPr>
          <w:b/>
          <w:spacing w:val="-8"/>
          <w:sz w:val="22"/>
          <w:szCs w:val="22"/>
        </w:rPr>
        <w:t xml:space="preserve"> </w:t>
      </w:r>
      <w:r w:rsidRPr="00954440">
        <w:rPr>
          <w:b/>
          <w:bCs/>
          <w:color w:val="000000"/>
          <w:sz w:val="22"/>
          <w:szCs w:val="22"/>
        </w:rPr>
        <w:t>Elements of Contract</w:t>
      </w:r>
    </w:p>
    <w:p w:rsidR="00E96117" w:rsidRPr="00954440" w:rsidRDefault="00E96117" w:rsidP="00954440">
      <w:pPr>
        <w:rPr>
          <w:color w:val="000000"/>
          <w:sz w:val="22"/>
          <w:szCs w:val="22"/>
        </w:rPr>
      </w:pPr>
      <w:r w:rsidRPr="00954440">
        <w:rPr>
          <w:b/>
          <w:bCs/>
          <w:color w:val="000000"/>
          <w:sz w:val="22"/>
          <w:szCs w:val="22"/>
        </w:rPr>
        <w:t>Indian Contract Act 1872:</w:t>
      </w:r>
      <w:r w:rsidRPr="00954440">
        <w:rPr>
          <w:color w:val="000000"/>
          <w:sz w:val="22"/>
          <w:szCs w:val="22"/>
        </w:rPr>
        <w:t xml:space="preserve"> Definition of Contract, Essentials of Valid Contract, Classification of Contract, Offer and Acceptance – Consideration – Capacity of Contract – Free Consent - Legality of Object – Contingent Contracts – Void Contract</w:t>
      </w:r>
    </w:p>
    <w:p w:rsidR="00E96117" w:rsidRPr="00954440" w:rsidRDefault="00E96117" w:rsidP="00954440">
      <w:pPr>
        <w:autoSpaceDN w:val="0"/>
        <w:rPr>
          <w:sz w:val="22"/>
          <w:szCs w:val="22"/>
        </w:rPr>
      </w:pPr>
      <w:r w:rsidRPr="00954440">
        <w:rPr>
          <w:b/>
          <w:color w:val="CC00CC"/>
          <w:spacing w:val="-8"/>
          <w:sz w:val="22"/>
          <w:szCs w:val="22"/>
        </w:rPr>
        <w:t>Unit III:</w:t>
      </w:r>
      <w:r w:rsidRPr="00954440">
        <w:rPr>
          <w:b/>
          <w:spacing w:val="-8"/>
          <w:sz w:val="22"/>
          <w:szCs w:val="22"/>
        </w:rPr>
        <w:t xml:space="preserve"> </w:t>
      </w:r>
      <w:r w:rsidRPr="00954440">
        <w:rPr>
          <w:b/>
          <w:bCs/>
          <w:color w:val="000000"/>
          <w:sz w:val="22"/>
          <w:szCs w:val="22"/>
        </w:rPr>
        <w:t>Performance Contract</w:t>
      </w:r>
      <w:r w:rsidRPr="00954440">
        <w:rPr>
          <w:b/>
          <w:bCs/>
          <w:color w:val="000000"/>
          <w:sz w:val="22"/>
          <w:szCs w:val="22"/>
        </w:rPr>
        <w:tab/>
      </w:r>
      <w:r w:rsidRPr="00954440">
        <w:rPr>
          <w:b/>
          <w:bCs/>
          <w:color w:val="000000"/>
          <w:sz w:val="22"/>
          <w:szCs w:val="22"/>
        </w:rPr>
        <w:tab/>
      </w:r>
      <w:r w:rsidRPr="00954440">
        <w:rPr>
          <w:b/>
          <w:bCs/>
          <w:color w:val="000000"/>
          <w:sz w:val="22"/>
          <w:szCs w:val="22"/>
        </w:rPr>
        <w:tab/>
      </w:r>
    </w:p>
    <w:p w:rsidR="00E96117" w:rsidRPr="00954440" w:rsidRDefault="00E96117" w:rsidP="00954440">
      <w:pPr>
        <w:rPr>
          <w:spacing w:val="-8"/>
          <w:sz w:val="22"/>
          <w:szCs w:val="22"/>
        </w:rPr>
      </w:pPr>
      <w:r w:rsidRPr="00954440">
        <w:rPr>
          <w:color w:val="000000"/>
          <w:sz w:val="22"/>
          <w:szCs w:val="22"/>
        </w:rPr>
        <w:t>Meaning of Performance, Offer to Perform, Devolution of Joint liabilities &amp; Rights, Time and Place of Performance, Reciprocal Promises, Assignment of Contracts - Remedies for  Breach of contract - Termination and Discharge of Contract - Quasi Contract</w:t>
      </w:r>
      <w:r w:rsidRPr="00954440">
        <w:rPr>
          <w:b/>
          <w:spacing w:val="-8"/>
          <w:sz w:val="22"/>
          <w:szCs w:val="22"/>
        </w:rPr>
        <w:tab/>
      </w:r>
      <w:r w:rsidRPr="00954440">
        <w:rPr>
          <w:b/>
          <w:spacing w:val="-8"/>
          <w:sz w:val="22"/>
          <w:szCs w:val="22"/>
        </w:rPr>
        <w:tab/>
      </w:r>
      <w:r w:rsidRPr="00954440">
        <w:rPr>
          <w:b/>
          <w:spacing w:val="-8"/>
          <w:sz w:val="22"/>
          <w:szCs w:val="22"/>
        </w:rPr>
        <w:tab/>
      </w:r>
      <w:r w:rsidRPr="00954440">
        <w:rPr>
          <w:b/>
          <w:spacing w:val="-8"/>
          <w:sz w:val="22"/>
          <w:szCs w:val="22"/>
        </w:rPr>
        <w:tab/>
      </w:r>
      <w:r w:rsidRPr="00954440">
        <w:rPr>
          <w:b/>
          <w:spacing w:val="-8"/>
          <w:sz w:val="22"/>
          <w:szCs w:val="22"/>
        </w:rPr>
        <w:tab/>
      </w:r>
      <w:r w:rsidRPr="00954440">
        <w:rPr>
          <w:b/>
          <w:spacing w:val="-8"/>
          <w:sz w:val="22"/>
          <w:szCs w:val="22"/>
        </w:rPr>
        <w:tab/>
      </w:r>
    </w:p>
    <w:p w:rsidR="00E96117" w:rsidRPr="00954440" w:rsidRDefault="00E96117" w:rsidP="00954440">
      <w:pPr>
        <w:rPr>
          <w:sz w:val="22"/>
          <w:szCs w:val="22"/>
        </w:rPr>
      </w:pPr>
      <w:r w:rsidRPr="00954440">
        <w:rPr>
          <w:b/>
          <w:color w:val="CC00CC"/>
          <w:spacing w:val="-8"/>
          <w:sz w:val="22"/>
          <w:szCs w:val="22"/>
        </w:rPr>
        <w:t>Unit IV :</w:t>
      </w:r>
      <w:r w:rsidRPr="00954440">
        <w:rPr>
          <w:b/>
          <w:spacing w:val="-8"/>
          <w:sz w:val="22"/>
          <w:szCs w:val="22"/>
        </w:rPr>
        <w:t xml:space="preserve"> </w:t>
      </w:r>
      <w:r w:rsidRPr="00954440">
        <w:rPr>
          <w:b/>
          <w:bCs/>
          <w:color w:val="000000"/>
          <w:sz w:val="22"/>
          <w:szCs w:val="22"/>
        </w:rPr>
        <w:t xml:space="preserve">Contract of Indemnity and Guarantee </w:t>
      </w:r>
    </w:p>
    <w:p w:rsidR="00E96117" w:rsidRPr="00954440" w:rsidRDefault="00E96117" w:rsidP="00954440">
      <w:pPr>
        <w:rPr>
          <w:spacing w:val="-8"/>
          <w:sz w:val="22"/>
          <w:szCs w:val="22"/>
        </w:rPr>
      </w:pPr>
      <w:r w:rsidRPr="00954440">
        <w:rPr>
          <w:color w:val="000000"/>
          <w:sz w:val="22"/>
          <w:szCs w:val="22"/>
        </w:rPr>
        <w:t>Contract of Indemnity and Contract of Guarantee - Extent of Surety’s Liability, Kinds of Guarantee, Rights of Surety, Discharge of Surety – Bailment and Pledge – Bailment – Concept – Essentials and Kind - Classification of Bailments, Duties and Rights of Bailor and Bailee – Law of Pledge – Meaning – Essentials of Valid Pledge, Pledge and Lien, Rights of Pawner and Pawnee.</w:t>
      </w:r>
      <w:r w:rsidRPr="00954440">
        <w:rPr>
          <w:spacing w:val="-8"/>
          <w:sz w:val="22"/>
          <w:szCs w:val="22"/>
        </w:rPr>
        <w:tab/>
      </w:r>
      <w:r w:rsidRPr="00954440">
        <w:rPr>
          <w:spacing w:val="-8"/>
          <w:sz w:val="22"/>
          <w:szCs w:val="22"/>
        </w:rPr>
        <w:tab/>
      </w:r>
      <w:r w:rsidRPr="00954440">
        <w:rPr>
          <w:spacing w:val="-8"/>
          <w:sz w:val="22"/>
          <w:szCs w:val="22"/>
        </w:rPr>
        <w:tab/>
      </w:r>
      <w:r w:rsidRPr="00954440">
        <w:rPr>
          <w:spacing w:val="-8"/>
          <w:sz w:val="22"/>
          <w:szCs w:val="22"/>
        </w:rPr>
        <w:tab/>
      </w:r>
    </w:p>
    <w:p w:rsidR="00140B6F" w:rsidRDefault="00140B6F">
      <w:pPr>
        <w:spacing w:after="160" w:line="259" w:lineRule="auto"/>
        <w:rPr>
          <w:b/>
          <w:color w:val="CC00CC"/>
          <w:spacing w:val="-8"/>
          <w:sz w:val="22"/>
          <w:szCs w:val="22"/>
        </w:rPr>
      </w:pPr>
      <w:r>
        <w:rPr>
          <w:b/>
          <w:color w:val="CC00CC"/>
          <w:spacing w:val="-8"/>
          <w:sz w:val="22"/>
          <w:szCs w:val="22"/>
        </w:rPr>
        <w:br w:type="page"/>
      </w:r>
    </w:p>
    <w:p w:rsidR="00E96117" w:rsidRPr="00954440" w:rsidRDefault="00E96117" w:rsidP="00954440">
      <w:pPr>
        <w:rPr>
          <w:b/>
          <w:bCs/>
          <w:color w:val="000000"/>
          <w:sz w:val="22"/>
          <w:szCs w:val="22"/>
        </w:rPr>
      </w:pPr>
      <w:r w:rsidRPr="00954440">
        <w:rPr>
          <w:b/>
          <w:color w:val="CC00CC"/>
          <w:spacing w:val="-8"/>
          <w:sz w:val="22"/>
          <w:szCs w:val="22"/>
        </w:rPr>
        <w:lastRenderedPageBreak/>
        <w:t>Unit V:</w:t>
      </w:r>
      <w:r w:rsidRPr="00954440">
        <w:rPr>
          <w:b/>
          <w:spacing w:val="-8"/>
          <w:sz w:val="22"/>
          <w:szCs w:val="22"/>
        </w:rPr>
        <w:t xml:space="preserve"> </w:t>
      </w:r>
      <w:r w:rsidRPr="00954440">
        <w:rPr>
          <w:b/>
          <w:bCs/>
          <w:color w:val="000000"/>
          <w:sz w:val="22"/>
          <w:szCs w:val="22"/>
        </w:rPr>
        <w:t>Sale of Goods Act 1930</w:t>
      </w:r>
      <w:r w:rsidRPr="00954440">
        <w:rPr>
          <w:b/>
          <w:bCs/>
          <w:color w:val="000000"/>
          <w:sz w:val="22"/>
          <w:szCs w:val="22"/>
        </w:rPr>
        <w:tab/>
      </w:r>
      <w:r w:rsidRPr="00954440">
        <w:rPr>
          <w:b/>
          <w:bCs/>
          <w:color w:val="000000"/>
          <w:sz w:val="22"/>
          <w:szCs w:val="22"/>
        </w:rPr>
        <w:tab/>
      </w:r>
      <w:r w:rsidRPr="00954440">
        <w:rPr>
          <w:b/>
          <w:bCs/>
          <w:color w:val="000000"/>
          <w:sz w:val="22"/>
          <w:szCs w:val="22"/>
        </w:rPr>
        <w:tab/>
      </w:r>
      <w:r w:rsidRPr="00954440">
        <w:rPr>
          <w:b/>
          <w:bCs/>
          <w:color w:val="000000"/>
          <w:sz w:val="22"/>
          <w:szCs w:val="22"/>
        </w:rPr>
        <w:tab/>
      </w:r>
      <w:r w:rsidRPr="00954440">
        <w:rPr>
          <w:b/>
          <w:bCs/>
          <w:color w:val="000000"/>
          <w:sz w:val="22"/>
          <w:szCs w:val="22"/>
        </w:rPr>
        <w:tab/>
      </w:r>
      <w:r w:rsidRPr="00954440">
        <w:rPr>
          <w:b/>
          <w:bCs/>
          <w:color w:val="000000"/>
          <w:sz w:val="22"/>
          <w:szCs w:val="22"/>
        </w:rPr>
        <w:tab/>
      </w:r>
    </w:p>
    <w:p w:rsidR="00E96117" w:rsidRPr="00954440" w:rsidRDefault="00E96117" w:rsidP="00954440">
      <w:pPr>
        <w:rPr>
          <w:color w:val="000000"/>
          <w:sz w:val="22"/>
          <w:szCs w:val="22"/>
        </w:rPr>
      </w:pPr>
      <w:r w:rsidRPr="00954440">
        <w:rPr>
          <w:color w:val="000000"/>
          <w:sz w:val="22"/>
          <w:szCs w:val="22"/>
        </w:rPr>
        <w:t>Definition of Contract of Sale – Formation - Essentials of Contract of Sale - Conditions and Warranties - Transfer of Property – Contracts involving Sea Routes - Sale by Non-owners - Rights and duties of buyer - Rights of an Unpaid Seller</w:t>
      </w:r>
    </w:p>
    <w:p w:rsidR="00E96117" w:rsidRPr="00954440" w:rsidRDefault="00E96117" w:rsidP="00954440">
      <w:pPr>
        <w:rPr>
          <w:b/>
          <w:spacing w:val="-8"/>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b w:val="0"/>
                <w:spacing w:val="-8"/>
                <w:sz w:val="22"/>
                <w:szCs w:val="22"/>
              </w:rPr>
              <w:tab/>
            </w:r>
            <w:r w:rsidRPr="00954440">
              <w:rPr>
                <w:rFonts w:ascii="Times New Roman" w:hAnsi="Times New Roman"/>
                <w:color w:val="FF00FF"/>
                <w:sz w:val="22"/>
                <w:szCs w:val="22"/>
              </w:rPr>
              <w:t>Recent Amendements in Business Law</w:t>
            </w:r>
          </w:p>
        </w:tc>
      </w:tr>
      <w:tr w:rsidR="00E96117" w:rsidRPr="00954440" w:rsidTr="00E96117">
        <w:tc>
          <w:tcPr>
            <w:tcW w:w="8523" w:type="dxa"/>
          </w:tcPr>
          <w:p w:rsidR="00E96117" w:rsidRPr="00954440" w:rsidRDefault="00E96117" w:rsidP="00954440">
            <w:r w:rsidRPr="00954440">
              <w:rPr>
                <w:sz w:val="22"/>
                <w:szCs w:val="22"/>
              </w:rPr>
              <w:t>Faculty member will impart the knowledge on recent Amendments in Business Law to the students and these components will not cover in the examination.</w:t>
            </w:r>
          </w:p>
        </w:tc>
      </w:tr>
    </w:tbl>
    <w:p w:rsidR="00E96117" w:rsidRPr="00954440" w:rsidRDefault="00E96117" w:rsidP="00954440">
      <w:pPr>
        <w:ind w:firstLine="720"/>
        <w:jc w:val="both"/>
        <w:rPr>
          <w:spacing w:val="-8"/>
          <w:sz w:val="22"/>
          <w:szCs w:val="22"/>
        </w:rPr>
      </w:pPr>
    </w:p>
    <w:tbl>
      <w:tblPr>
        <w:tblW w:w="5000" w:type="pct"/>
        <w:tblLook w:val="04A0" w:firstRow="1" w:lastRow="0" w:firstColumn="1" w:lastColumn="0" w:noHBand="0" w:noVBand="1"/>
      </w:tblPr>
      <w:tblGrid>
        <w:gridCol w:w="8528"/>
      </w:tblGrid>
      <w:tr w:rsidR="00E96117" w:rsidRPr="00954440" w:rsidTr="00E96117">
        <w:tc>
          <w:tcPr>
            <w:tcW w:w="5000" w:type="pct"/>
          </w:tcPr>
          <w:tbl>
            <w:tblPr>
              <w:tblW w:w="5000" w:type="pct"/>
              <w:tblLook w:val="04A0" w:firstRow="1" w:lastRow="0" w:firstColumn="1" w:lastColumn="0" w:noHBand="0" w:noVBand="1"/>
            </w:tblPr>
            <w:tblGrid>
              <w:gridCol w:w="401"/>
              <w:gridCol w:w="7911"/>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41" w:type="pct"/>
                </w:tcPr>
                <w:p w:rsidR="00E96117" w:rsidRPr="00954440" w:rsidRDefault="00E96117" w:rsidP="00954440">
                  <w:pPr>
                    <w:spacing w:before="40" w:after="40"/>
                    <w:rPr>
                      <w:lang w:val="en-IN"/>
                    </w:rPr>
                  </w:pPr>
                  <w:r w:rsidRPr="00954440">
                    <w:rPr>
                      <w:sz w:val="22"/>
                      <w:szCs w:val="22"/>
                      <w:lang w:val="en-IN"/>
                    </w:rPr>
                    <w:t>1.</w:t>
                  </w:r>
                </w:p>
              </w:tc>
              <w:tc>
                <w:tcPr>
                  <w:tcW w:w="4759" w:type="pct"/>
                  <w:vAlign w:val="center"/>
                </w:tcPr>
                <w:p w:rsidR="00E96117" w:rsidRPr="00954440" w:rsidRDefault="00E96117" w:rsidP="00104D41">
                  <w:pPr>
                    <w:pStyle w:val="ListParagraph"/>
                    <w:spacing w:line="240" w:lineRule="auto"/>
                    <w:ind w:left="0"/>
                    <w:jc w:val="both"/>
                    <w:rPr>
                      <w:rFonts w:ascii="Times New Roman" w:hAnsi="Times New Roman" w:cs="Times New Roman"/>
                    </w:rPr>
                  </w:pPr>
                  <w:r w:rsidRPr="00954440">
                    <w:rPr>
                      <w:rFonts w:ascii="Times New Roman" w:hAnsi="Times New Roman" w:cs="Times New Roman"/>
                      <w:lang w:val="en-US"/>
                    </w:rPr>
                    <w:t>N.D. Kapoor , 2023 Business Laws  Sultan Chand and Sons, New Delhi.</w:t>
                  </w:r>
                </w:p>
              </w:tc>
            </w:tr>
            <w:tr w:rsidR="00E96117" w:rsidRPr="00954440" w:rsidTr="00E96117">
              <w:tc>
                <w:tcPr>
                  <w:tcW w:w="241" w:type="pct"/>
                </w:tcPr>
                <w:p w:rsidR="00E96117" w:rsidRPr="00954440" w:rsidRDefault="00E96117" w:rsidP="00954440">
                  <w:pPr>
                    <w:spacing w:before="40" w:after="40"/>
                    <w:rPr>
                      <w:lang w:val="en-IN"/>
                    </w:rPr>
                  </w:pPr>
                  <w:r w:rsidRPr="00954440">
                    <w:rPr>
                      <w:sz w:val="22"/>
                      <w:szCs w:val="22"/>
                      <w:lang w:val="en-IN"/>
                    </w:rPr>
                    <w:t>2.</w:t>
                  </w:r>
                </w:p>
              </w:tc>
              <w:tc>
                <w:tcPr>
                  <w:tcW w:w="4759" w:type="pct"/>
                  <w:vAlign w:val="center"/>
                </w:tcPr>
                <w:p w:rsidR="00E96117" w:rsidRPr="00954440" w:rsidRDefault="00E96117" w:rsidP="00104D41">
                  <w:pPr>
                    <w:pStyle w:val="ListParagraph"/>
                    <w:spacing w:line="240" w:lineRule="auto"/>
                    <w:ind w:left="0"/>
                    <w:jc w:val="both"/>
                    <w:rPr>
                      <w:rFonts w:ascii="Times New Roman" w:hAnsi="Times New Roman" w:cs="Times New Roman"/>
                    </w:rPr>
                  </w:pPr>
                  <w:r w:rsidRPr="00954440">
                    <w:rPr>
                      <w:rFonts w:ascii="Times New Roman" w:hAnsi="Times New Roman" w:cs="Times New Roman"/>
                      <w:lang w:val="en-US"/>
                    </w:rPr>
                    <w:t>R.S.N. Pillai 2023 Business Law, S.Chand, New Delhi.</w:t>
                  </w:r>
                </w:p>
              </w:tc>
            </w:tr>
            <w:tr w:rsidR="00E96117" w:rsidRPr="00954440" w:rsidTr="00E96117">
              <w:tc>
                <w:tcPr>
                  <w:tcW w:w="241" w:type="pct"/>
                </w:tcPr>
                <w:p w:rsidR="00E96117" w:rsidRPr="00954440" w:rsidRDefault="00E96117" w:rsidP="00954440">
                  <w:pPr>
                    <w:spacing w:before="40" w:after="40"/>
                    <w:rPr>
                      <w:lang w:val="en-IN"/>
                    </w:rPr>
                  </w:pPr>
                  <w:r w:rsidRPr="00954440">
                    <w:rPr>
                      <w:sz w:val="22"/>
                      <w:szCs w:val="22"/>
                      <w:lang w:val="en-IN"/>
                    </w:rPr>
                    <w:t>3.</w:t>
                  </w:r>
                </w:p>
              </w:tc>
              <w:tc>
                <w:tcPr>
                  <w:tcW w:w="4759" w:type="pct"/>
                  <w:vAlign w:val="center"/>
                </w:tcPr>
                <w:p w:rsidR="00E96117" w:rsidRPr="00954440" w:rsidRDefault="00E96117" w:rsidP="00104D41">
                  <w:pPr>
                    <w:pStyle w:val="ListParagraph"/>
                    <w:spacing w:line="240" w:lineRule="auto"/>
                    <w:ind w:left="0"/>
                    <w:jc w:val="both"/>
                    <w:rPr>
                      <w:rFonts w:ascii="Times New Roman" w:hAnsi="Times New Roman" w:cs="Times New Roman"/>
                    </w:rPr>
                  </w:pPr>
                  <w:r w:rsidRPr="00954440">
                    <w:rPr>
                      <w:rFonts w:ascii="Times New Roman" w:hAnsi="Times New Roman" w:cs="Times New Roman"/>
                      <w:lang w:val="en-US"/>
                    </w:rPr>
                    <w:t>M C Kuchhal &amp; Vivek Kuchhal, 2023 Business law, S Chand Publishing, New Delhi</w:t>
                  </w:r>
                </w:p>
              </w:tc>
            </w:tr>
            <w:tr w:rsidR="00E96117" w:rsidRPr="00954440" w:rsidTr="00E96117">
              <w:tc>
                <w:tcPr>
                  <w:tcW w:w="241" w:type="pct"/>
                </w:tcPr>
                <w:p w:rsidR="00E96117" w:rsidRPr="00954440" w:rsidRDefault="00E96117" w:rsidP="00954440">
                  <w:pPr>
                    <w:spacing w:before="40" w:after="40"/>
                    <w:rPr>
                      <w:lang w:val="en-IN"/>
                    </w:rPr>
                  </w:pPr>
                  <w:r w:rsidRPr="00954440">
                    <w:rPr>
                      <w:sz w:val="22"/>
                      <w:szCs w:val="22"/>
                      <w:lang w:val="en-IN"/>
                    </w:rPr>
                    <w:t>4.</w:t>
                  </w:r>
                </w:p>
              </w:tc>
              <w:tc>
                <w:tcPr>
                  <w:tcW w:w="4759" w:type="pct"/>
                  <w:vAlign w:val="center"/>
                </w:tcPr>
                <w:p w:rsidR="00E96117" w:rsidRPr="00954440" w:rsidRDefault="00E96117" w:rsidP="00104D41">
                  <w:pPr>
                    <w:pStyle w:val="ListParagraph"/>
                    <w:spacing w:line="240" w:lineRule="auto"/>
                    <w:ind w:left="0"/>
                    <w:jc w:val="both"/>
                    <w:rPr>
                      <w:rFonts w:ascii="Times New Roman" w:hAnsi="Times New Roman" w:cs="Times New Roman"/>
                      <w:lang w:val="en-US"/>
                    </w:rPr>
                  </w:pPr>
                  <w:r w:rsidRPr="00954440">
                    <w:rPr>
                      <w:rFonts w:ascii="Times New Roman" w:hAnsi="Times New Roman" w:cs="Times New Roman"/>
                      <w:lang w:val="en-US"/>
                    </w:rPr>
                    <w:t>M.V. Dhandapani,2023  Business Laws, Sultan Chand and Sons, New Delhi.</w:t>
                  </w:r>
                </w:p>
              </w:tc>
            </w:tr>
            <w:tr w:rsidR="00E96117" w:rsidRPr="00954440" w:rsidTr="00E96117">
              <w:tc>
                <w:tcPr>
                  <w:tcW w:w="241" w:type="pct"/>
                </w:tcPr>
                <w:p w:rsidR="00E96117" w:rsidRPr="00954440" w:rsidRDefault="00E96117" w:rsidP="00954440">
                  <w:pPr>
                    <w:spacing w:before="40" w:after="40"/>
                    <w:rPr>
                      <w:lang w:val="en-IN"/>
                    </w:rPr>
                  </w:pPr>
                  <w:r w:rsidRPr="00954440">
                    <w:rPr>
                      <w:sz w:val="22"/>
                      <w:szCs w:val="22"/>
                      <w:lang w:val="en-IN"/>
                    </w:rPr>
                    <w:t>5.</w:t>
                  </w:r>
                </w:p>
              </w:tc>
              <w:tc>
                <w:tcPr>
                  <w:tcW w:w="4759" w:type="pct"/>
                  <w:vAlign w:val="center"/>
                </w:tcPr>
                <w:p w:rsidR="00E96117" w:rsidRPr="00954440" w:rsidRDefault="00E96117" w:rsidP="00104D41">
                  <w:pPr>
                    <w:pStyle w:val="ListParagraph"/>
                    <w:spacing w:line="240" w:lineRule="auto"/>
                    <w:ind w:left="0"/>
                    <w:jc w:val="both"/>
                    <w:rPr>
                      <w:rFonts w:ascii="Times New Roman" w:hAnsi="Times New Roman" w:cs="Times New Roman"/>
                      <w:lang w:val="en-US"/>
                    </w:rPr>
                  </w:pPr>
                  <w:r w:rsidRPr="00954440">
                    <w:rPr>
                      <w:rFonts w:ascii="Times New Roman" w:hAnsi="Times New Roman" w:cs="Times New Roman"/>
                      <w:lang w:val="en-US"/>
                    </w:rPr>
                    <w:t>Shusma Aurora, 2023 Business Law, Taxmann, New Delhi.</w:t>
                  </w:r>
                </w:p>
              </w:tc>
            </w:tr>
          </w:tbl>
          <w:p w:rsidR="00E96117" w:rsidRPr="00954440" w:rsidRDefault="00E96117" w:rsidP="00954440">
            <w:pPr>
              <w:jc w:val="both"/>
              <w:rPr>
                <w:b/>
                <w:color w:val="7030A0"/>
              </w:rPr>
            </w:pPr>
          </w:p>
          <w:tbl>
            <w:tblPr>
              <w:tblW w:w="5000" w:type="pct"/>
              <w:tblLook w:val="04A0" w:firstRow="1" w:lastRow="0" w:firstColumn="1" w:lastColumn="0" w:noHBand="0" w:noVBand="1"/>
            </w:tblPr>
            <w:tblGrid>
              <w:gridCol w:w="401"/>
              <w:gridCol w:w="7911"/>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1" w:type="pct"/>
                </w:tcPr>
                <w:p w:rsidR="00E96117" w:rsidRPr="00954440" w:rsidRDefault="00E96117" w:rsidP="00954440">
                  <w:pPr>
                    <w:spacing w:before="40" w:after="40"/>
                    <w:rPr>
                      <w:lang w:val="en-IN"/>
                    </w:rPr>
                  </w:pPr>
                  <w:r w:rsidRPr="00954440">
                    <w:rPr>
                      <w:sz w:val="22"/>
                      <w:szCs w:val="22"/>
                      <w:lang w:val="en-IN"/>
                    </w:rPr>
                    <w:t>1.</w:t>
                  </w:r>
                </w:p>
              </w:tc>
              <w:tc>
                <w:tcPr>
                  <w:tcW w:w="4759" w:type="pct"/>
                  <w:vAlign w:val="center"/>
                </w:tcPr>
                <w:p w:rsidR="00E96117" w:rsidRPr="00954440" w:rsidRDefault="00E96117" w:rsidP="00104D41">
                  <w:pPr>
                    <w:pStyle w:val="ListParagraph"/>
                    <w:spacing w:line="240" w:lineRule="auto"/>
                    <w:ind w:left="0"/>
                    <w:jc w:val="both"/>
                    <w:rPr>
                      <w:rFonts w:ascii="Times New Roman" w:hAnsi="Times New Roman" w:cs="Times New Roman"/>
                    </w:rPr>
                  </w:pPr>
                  <w:r w:rsidRPr="00954440">
                    <w:rPr>
                      <w:rFonts w:ascii="Times New Roman" w:hAnsi="Times New Roman" w:cs="Times New Roman"/>
                      <w:lang w:val="en-US"/>
                    </w:rPr>
                    <w:t>Preethi Agarwal, 2023 Business Law, CA foundation study material, Chennai.</w:t>
                  </w:r>
                </w:p>
              </w:tc>
            </w:tr>
            <w:tr w:rsidR="00E96117" w:rsidRPr="00954440" w:rsidTr="00E96117">
              <w:tc>
                <w:tcPr>
                  <w:tcW w:w="241" w:type="pct"/>
                </w:tcPr>
                <w:p w:rsidR="00E96117" w:rsidRPr="00954440" w:rsidRDefault="00E96117" w:rsidP="00954440">
                  <w:pPr>
                    <w:spacing w:before="40" w:after="40"/>
                    <w:rPr>
                      <w:lang w:val="en-IN"/>
                    </w:rPr>
                  </w:pPr>
                  <w:r w:rsidRPr="00954440">
                    <w:rPr>
                      <w:sz w:val="22"/>
                      <w:szCs w:val="22"/>
                      <w:lang w:val="en-IN"/>
                    </w:rPr>
                    <w:t>2.</w:t>
                  </w:r>
                </w:p>
              </w:tc>
              <w:tc>
                <w:tcPr>
                  <w:tcW w:w="4759" w:type="pct"/>
                  <w:vAlign w:val="center"/>
                </w:tcPr>
                <w:p w:rsidR="00E96117" w:rsidRPr="00954440" w:rsidRDefault="00E96117" w:rsidP="00104D41">
                  <w:pPr>
                    <w:pStyle w:val="ListParagraph"/>
                    <w:spacing w:line="240" w:lineRule="auto"/>
                    <w:ind w:left="0"/>
                    <w:jc w:val="both"/>
                    <w:rPr>
                      <w:rFonts w:ascii="Times New Roman" w:hAnsi="Times New Roman" w:cs="Times New Roman"/>
                    </w:rPr>
                  </w:pPr>
                  <w:r w:rsidRPr="00954440">
                    <w:rPr>
                      <w:rFonts w:ascii="Times New Roman" w:hAnsi="Times New Roman" w:cs="Times New Roman"/>
                      <w:lang w:val="en-US"/>
                    </w:rPr>
                    <w:t>Saravanavel, Sumathi, Anu, 2023 Business Law Himalaya Publications, Mumbai.</w:t>
                  </w:r>
                </w:p>
              </w:tc>
            </w:tr>
            <w:tr w:rsidR="00E96117" w:rsidRPr="00954440" w:rsidTr="00E96117">
              <w:tc>
                <w:tcPr>
                  <w:tcW w:w="241" w:type="pct"/>
                </w:tcPr>
                <w:p w:rsidR="00E96117" w:rsidRPr="00954440" w:rsidRDefault="00E96117" w:rsidP="00954440">
                  <w:pPr>
                    <w:spacing w:before="40" w:after="40"/>
                    <w:rPr>
                      <w:lang w:val="en-IN"/>
                    </w:rPr>
                  </w:pPr>
                  <w:r w:rsidRPr="00954440">
                    <w:rPr>
                      <w:sz w:val="22"/>
                      <w:szCs w:val="22"/>
                      <w:lang w:val="en-IN"/>
                    </w:rPr>
                    <w:t>3.</w:t>
                  </w:r>
                </w:p>
              </w:tc>
              <w:tc>
                <w:tcPr>
                  <w:tcW w:w="4759" w:type="pct"/>
                  <w:vAlign w:val="center"/>
                </w:tcPr>
                <w:p w:rsidR="00E96117" w:rsidRPr="00954440" w:rsidRDefault="00E96117" w:rsidP="00104D41">
                  <w:pPr>
                    <w:pStyle w:val="ListParagraph"/>
                    <w:spacing w:line="240" w:lineRule="auto"/>
                    <w:ind w:left="0"/>
                    <w:jc w:val="both"/>
                    <w:rPr>
                      <w:rFonts w:ascii="Times New Roman" w:hAnsi="Times New Roman" w:cs="Times New Roman"/>
                    </w:rPr>
                  </w:pPr>
                  <w:r w:rsidRPr="00954440">
                    <w:rPr>
                      <w:rFonts w:ascii="Times New Roman" w:hAnsi="Times New Roman" w:cs="Times New Roman"/>
                      <w:lang w:val="en-US"/>
                    </w:rPr>
                    <w:t>Kavya and Vidhyasagar, 2023 Business Law, Nithya Publication, New Delhi.</w:t>
                  </w:r>
                </w:p>
              </w:tc>
            </w:tr>
            <w:tr w:rsidR="00E96117" w:rsidRPr="00954440" w:rsidTr="00E96117">
              <w:tc>
                <w:tcPr>
                  <w:tcW w:w="241" w:type="pct"/>
                </w:tcPr>
                <w:p w:rsidR="00E96117" w:rsidRPr="00954440" w:rsidRDefault="00E96117" w:rsidP="00954440">
                  <w:pPr>
                    <w:spacing w:before="40" w:after="40"/>
                    <w:rPr>
                      <w:lang w:val="en-IN"/>
                    </w:rPr>
                  </w:pPr>
                  <w:r w:rsidRPr="00954440">
                    <w:rPr>
                      <w:sz w:val="22"/>
                      <w:szCs w:val="22"/>
                      <w:lang w:val="en-IN"/>
                    </w:rPr>
                    <w:t>4.</w:t>
                  </w:r>
                </w:p>
              </w:tc>
              <w:tc>
                <w:tcPr>
                  <w:tcW w:w="4759" w:type="pct"/>
                  <w:vAlign w:val="center"/>
                </w:tcPr>
                <w:p w:rsidR="00E96117" w:rsidRPr="00954440" w:rsidRDefault="00E96117" w:rsidP="00104D41">
                  <w:pPr>
                    <w:pStyle w:val="ListParagraph"/>
                    <w:spacing w:line="240" w:lineRule="auto"/>
                    <w:ind w:left="0"/>
                    <w:jc w:val="both"/>
                    <w:rPr>
                      <w:rFonts w:ascii="Times New Roman" w:hAnsi="Times New Roman" w:cs="Times New Roman"/>
                      <w:lang w:val="en-US"/>
                    </w:rPr>
                  </w:pPr>
                  <w:r w:rsidRPr="00954440">
                    <w:rPr>
                      <w:rFonts w:ascii="Times New Roman" w:hAnsi="Times New Roman" w:cs="Times New Roman"/>
                      <w:lang w:val="en-US"/>
                    </w:rPr>
                    <w:t>D.Geet, Business Law 2023  Nirali Prakashan Publication, Pune.</w:t>
                  </w:r>
                </w:p>
              </w:tc>
            </w:tr>
            <w:tr w:rsidR="00E96117" w:rsidRPr="00954440" w:rsidTr="00E96117">
              <w:tc>
                <w:tcPr>
                  <w:tcW w:w="241" w:type="pct"/>
                </w:tcPr>
                <w:p w:rsidR="00E96117" w:rsidRPr="00954440" w:rsidRDefault="00E96117" w:rsidP="00954440">
                  <w:pPr>
                    <w:spacing w:before="40" w:after="40"/>
                    <w:rPr>
                      <w:lang w:val="en-IN"/>
                    </w:rPr>
                  </w:pPr>
                  <w:r w:rsidRPr="00954440">
                    <w:rPr>
                      <w:sz w:val="22"/>
                      <w:szCs w:val="22"/>
                      <w:lang w:val="en-IN"/>
                    </w:rPr>
                    <w:t>5.</w:t>
                  </w:r>
                </w:p>
              </w:tc>
              <w:tc>
                <w:tcPr>
                  <w:tcW w:w="4759" w:type="pct"/>
                  <w:vAlign w:val="center"/>
                </w:tcPr>
                <w:p w:rsidR="00E96117" w:rsidRPr="00954440" w:rsidRDefault="00E96117" w:rsidP="00104D41">
                  <w:pPr>
                    <w:pStyle w:val="ListParagraph"/>
                    <w:spacing w:line="240" w:lineRule="auto"/>
                    <w:ind w:left="0"/>
                    <w:jc w:val="both"/>
                    <w:rPr>
                      <w:rFonts w:ascii="Times New Roman" w:hAnsi="Times New Roman" w:cs="Times New Roman"/>
                      <w:lang w:val="en-US"/>
                    </w:rPr>
                  </w:pPr>
                  <w:r w:rsidRPr="00954440">
                    <w:rPr>
                      <w:rFonts w:ascii="Times New Roman" w:hAnsi="Times New Roman" w:cs="Times New Roman"/>
                      <w:lang w:val="en-US"/>
                    </w:rPr>
                    <w:t>M.R. Sreenivasan , 2023 Business Laws, Margham Publications, Chennai.</w:t>
                  </w:r>
                </w:p>
              </w:tc>
            </w:tr>
          </w:tbl>
          <w:p w:rsidR="00E96117" w:rsidRPr="00954440" w:rsidRDefault="00E96117" w:rsidP="00954440">
            <w:pPr>
              <w:jc w:val="both"/>
              <w:rPr>
                <w:b/>
                <w:color w:val="7030A0"/>
              </w:rPr>
            </w:pPr>
            <w:r w:rsidRPr="00954440">
              <w:rPr>
                <w:b/>
                <w:sz w:val="22"/>
                <w:szCs w:val="22"/>
              </w:rPr>
              <w:t>NOTE: Latest Edition of Textbooks May be Used</w:t>
            </w:r>
          </w:p>
          <w:p w:rsidR="00E96117" w:rsidRPr="00954440" w:rsidRDefault="00E96117" w:rsidP="00954440">
            <w:pPr>
              <w:jc w:val="both"/>
              <w:rPr>
                <w:b/>
                <w:color w:val="7030A0"/>
              </w:rPr>
            </w:pPr>
          </w:p>
          <w:tbl>
            <w:tblPr>
              <w:tblW w:w="5000" w:type="pct"/>
              <w:tblLook w:val="04A0" w:firstRow="1" w:lastRow="0" w:firstColumn="1" w:lastColumn="0" w:noHBand="0" w:noVBand="1"/>
            </w:tblPr>
            <w:tblGrid>
              <w:gridCol w:w="402"/>
              <w:gridCol w:w="7910"/>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B72C0F" w:rsidP="00104D41">
                  <w:pPr>
                    <w:pStyle w:val="ListParagraph"/>
                    <w:spacing w:line="240" w:lineRule="auto"/>
                    <w:ind w:left="0"/>
                    <w:jc w:val="both"/>
                    <w:rPr>
                      <w:rFonts w:ascii="Times New Roman" w:hAnsi="Times New Roman" w:cs="Times New Roman"/>
                    </w:rPr>
                  </w:pPr>
                  <w:hyperlink r:id="rId59" w:history="1">
                    <w:r w:rsidR="00E96117" w:rsidRPr="00954440">
                      <w:rPr>
                        <w:rStyle w:val="Hyperlink"/>
                        <w:rFonts w:ascii="Times New Roman" w:hAnsi="Times New Roman" w:cs="Times New Roman"/>
                        <w:color w:val="auto"/>
                        <w:lang w:val="en-US"/>
                      </w:rPr>
                      <w:t>www.cramerz.comwww.digitalbusinesslawgroup.com</w:t>
                    </w:r>
                  </w:hyperlink>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B72C0F" w:rsidP="00104D41">
                  <w:pPr>
                    <w:pStyle w:val="ListParagraph"/>
                    <w:spacing w:line="240" w:lineRule="auto"/>
                    <w:ind w:left="0"/>
                    <w:jc w:val="both"/>
                    <w:rPr>
                      <w:rFonts w:ascii="Times New Roman" w:hAnsi="Times New Roman" w:cs="Times New Roman"/>
                    </w:rPr>
                  </w:pPr>
                  <w:hyperlink r:id="rId60" w:history="1">
                    <w:r w:rsidR="00E96117" w:rsidRPr="00954440">
                      <w:rPr>
                        <w:rStyle w:val="Hyperlink"/>
                        <w:rFonts w:ascii="Times New Roman" w:hAnsi="Times New Roman" w:cs="Times New Roman"/>
                        <w:color w:val="auto"/>
                        <w:lang w:val="en-US"/>
                      </w:rPr>
                      <w:t>http://swcu.libguides.com/buslaw</w:t>
                    </w:r>
                  </w:hyperlink>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B72C0F" w:rsidP="00104D41">
                  <w:pPr>
                    <w:pStyle w:val="ListParagraph"/>
                    <w:spacing w:line="240" w:lineRule="auto"/>
                    <w:ind w:left="0"/>
                    <w:jc w:val="both"/>
                    <w:rPr>
                      <w:rFonts w:ascii="Times New Roman" w:hAnsi="Times New Roman" w:cs="Times New Roman"/>
                    </w:rPr>
                  </w:pPr>
                  <w:hyperlink r:id="rId61" w:history="1">
                    <w:r w:rsidR="00E96117" w:rsidRPr="00954440">
                      <w:rPr>
                        <w:rStyle w:val="Hyperlink"/>
                        <w:rFonts w:ascii="Times New Roman" w:hAnsi="Times New Roman" w:cs="Times New Roman"/>
                        <w:color w:val="auto"/>
                        <w:lang w:val="en-US"/>
                      </w:rPr>
                      <w:t>http://libguides.slu.edu/businesslaw</w:t>
                    </w:r>
                  </w:hyperlink>
                </w:p>
              </w:tc>
            </w:tr>
          </w:tbl>
          <w:p w:rsidR="00E96117" w:rsidRPr="00954440" w:rsidRDefault="00E96117" w:rsidP="00954440">
            <w:pPr>
              <w:jc w:val="both"/>
              <w:rPr>
                <w:color w:val="7030A0"/>
                <w:lang w:val="en-IN"/>
              </w:rPr>
            </w:pPr>
          </w:p>
        </w:tc>
      </w:tr>
    </w:tbl>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jc w:val="both"/>
        <w:rPr>
          <w:rFonts w:ascii="Times New Roman" w:hAnsi="Times New Roman" w:cs="Times New Roman"/>
          <w:spacing w:val="-6"/>
        </w:rPr>
      </w:pPr>
    </w:p>
    <w:p w:rsidR="00E96117" w:rsidRPr="00954440" w:rsidRDefault="00E96117" w:rsidP="00954440">
      <w:pPr>
        <w:pStyle w:val="ListParagraph"/>
        <w:jc w:val="both"/>
        <w:rPr>
          <w:rFonts w:ascii="Times New Roman" w:hAnsi="Times New Roman" w:cs="Times New Roman"/>
          <w:spacing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4"/>
        <w:gridCol w:w="4609"/>
        <w:gridCol w:w="611"/>
        <w:gridCol w:w="574"/>
        <w:gridCol w:w="506"/>
        <w:gridCol w:w="579"/>
      </w:tblGrid>
      <w:tr w:rsidR="00E96117" w:rsidRPr="00954440" w:rsidTr="00E96117">
        <w:trPr>
          <w:trHeight w:val="405"/>
        </w:trPr>
        <w:tc>
          <w:tcPr>
            <w:tcW w:w="1644" w:type="dxa"/>
            <w:shd w:val="clear" w:color="auto" w:fill="FFFF99"/>
            <w:vAlign w:val="center"/>
          </w:tcPr>
          <w:p w:rsidR="00E96117" w:rsidRPr="00954440" w:rsidRDefault="00E96117" w:rsidP="00954440">
            <w:pPr>
              <w:tabs>
                <w:tab w:val="center" w:pos="4680"/>
              </w:tabs>
              <w:spacing w:after="60" w:line="300" w:lineRule="auto"/>
              <w:rPr>
                <w:b/>
                <w:color w:val="FF66FF"/>
              </w:rPr>
            </w:pPr>
            <w:r w:rsidRPr="00954440">
              <w:rPr>
                <w:b/>
                <w:bCs/>
                <w:color w:val="FF66FF"/>
                <w:sz w:val="22"/>
                <w:szCs w:val="22"/>
              </w:rPr>
              <w:t>23BCOSE25</w:t>
            </w:r>
          </w:p>
        </w:tc>
        <w:tc>
          <w:tcPr>
            <w:tcW w:w="4609" w:type="dxa"/>
            <w:vMerge w:val="restart"/>
            <w:shd w:val="clear" w:color="auto" w:fill="FFFF99"/>
            <w:vAlign w:val="center"/>
          </w:tcPr>
          <w:p w:rsidR="00E96117" w:rsidRPr="00954440" w:rsidRDefault="00E96117" w:rsidP="00954440">
            <w:pPr>
              <w:jc w:val="center"/>
              <w:rPr>
                <w:b/>
                <w:bCs/>
              </w:rPr>
            </w:pPr>
            <w:r w:rsidRPr="00954440">
              <w:rPr>
                <w:b/>
                <w:bCs/>
                <w:position w:val="-1"/>
                <w:sz w:val="22"/>
                <w:szCs w:val="22"/>
              </w:rPr>
              <w:t>SECURITIES LAWS &amp; REGULATION OF FINANCIAL MARKETS</w:t>
            </w:r>
          </w:p>
        </w:tc>
        <w:tc>
          <w:tcPr>
            <w:tcW w:w="61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4"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7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44"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Semester-2</w:t>
            </w:r>
          </w:p>
        </w:tc>
        <w:tc>
          <w:tcPr>
            <w:tcW w:w="4609" w:type="dxa"/>
            <w:vMerge/>
            <w:shd w:val="clear" w:color="auto" w:fill="FFFF99"/>
            <w:vAlign w:val="center"/>
          </w:tcPr>
          <w:p w:rsidR="00E96117" w:rsidRPr="00954440" w:rsidRDefault="00E96117" w:rsidP="00954440">
            <w:pPr>
              <w:tabs>
                <w:tab w:val="center" w:pos="4680"/>
              </w:tabs>
              <w:spacing w:after="60" w:line="300" w:lineRule="auto"/>
              <w:rPr>
                <w:b/>
              </w:rPr>
            </w:pPr>
          </w:p>
        </w:tc>
        <w:tc>
          <w:tcPr>
            <w:tcW w:w="61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4</w:t>
            </w:r>
          </w:p>
        </w:tc>
        <w:tc>
          <w:tcPr>
            <w:tcW w:w="574"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6"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7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jc w:val="center"/>
        <w:rPr>
          <w:b/>
          <w:sz w:val="22"/>
          <w:szCs w:val="22"/>
        </w:rPr>
      </w:pPr>
    </w:p>
    <w:p w:rsidR="00E96117" w:rsidRPr="00954440" w:rsidRDefault="00E96117" w:rsidP="00954440">
      <w:pPr>
        <w:rPr>
          <w:b/>
          <w:sz w:val="22"/>
          <w:szCs w:val="22"/>
        </w:rPr>
      </w:pPr>
    </w:p>
    <w:p w:rsidR="00E96117" w:rsidRPr="00954440" w:rsidRDefault="00E96117" w:rsidP="00954440">
      <w:pPr>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widowControl w:val="0"/>
              <w:tabs>
                <w:tab w:val="left" w:pos="1901"/>
              </w:tabs>
              <w:autoSpaceDE w:val="0"/>
              <w:autoSpaceDN w:val="0"/>
              <w:spacing w:before="60" w:after="120" w:line="276" w:lineRule="auto"/>
              <w:ind w:right="1135"/>
            </w:pPr>
            <w:r w:rsidRPr="00954440">
              <w:rPr>
                <w:sz w:val="22"/>
                <w:szCs w:val="22"/>
              </w:rPr>
              <w:t>To</w:t>
            </w:r>
            <w:r w:rsidRPr="00954440">
              <w:rPr>
                <w:spacing w:val="42"/>
                <w:sz w:val="22"/>
                <w:szCs w:val="22"/>
              </w:rPr>
              <w:t xml:space="preserve"> </w:t>
            </w:r>
            <w:r w:rsidRPr="00954440">
              <w:rPr>
                <w:sz w:val="22"/>
                <w:szCs w:val="22"/>
              </w:rPr>
              <w:t>acquire</w:t>
            </w:r>
            <w:r w:rsidRPr="00954440">
              <w:rPr>
                <w:spacing w:val="36"/>
                <w:sz w:val="22"/>
                <w:szCs w:val="22"/>
              </w:rPr>
              <w:t xml:space="preserve"> </w:t>
            </w:r>
            <w:r w:rsidRPr="00954440">
              <w:rPr>
                <w:sz w:val="22"/>
                <w:szCs w:val="22"/>
              </w:rPr>
              <w:t>knowledge</w:t>
            </w:r>
            <w:r w:rsidRPr="00954440">
              <w:rPr>
                <w:spacing w:val="41"/>
                <w:sz w:val="22"/>
                <w:szCs w:val="22"/>
              </w:rPr>
              <w:t xml:space="preserve"> </w:t>
            </w:r>
            <w:r w:rsidRPr="00954440">
              <w:rPr>
                <w:sz w:val="22"/>
                <w:szCs w:val="22"/>
              </w:rPr>
              <w:t>on</w:t>
            </w:r>
            <w:r w:rsidRPr="00954440">
              <w:rPr>
                <w:spacing w:val="45"/>
                <w:sz w:val="22"/>
                <w:szCs w:val="22"/>
              </w:rPr>
              <w:t xml:space="preserve"> </w:t>
            </w:r>
            <w:r w:rsidRPr="00954440">
              <w:rPr>
                <w:sz w:val="22"/>
                <w:szCs w:val="22"/>
              </w:rPr>
              <w:t>primary</w:t>
            </w:r>
            <w:r w:rsidRPr="00954440">
              <w:rPr>
                <w:spacing w:val="38"/>
                <w:sz w:val="22"/>
                <w:szCs w:val="22"/>
              </w:rPr>
              <w:t xml:space="preserve"> </w:t>
            </w:r>
            <w:r w:rsidRPr="00954440">
              <w:rPr>
                <w:sz w:val="22"/>
                <w:szCs w:val="22"/>
              </w:rPr>
              <w:t>/new</w:t>
            </w:r>
            <w:r w:rsidRPr="00954440">
              <w:rPr>
                <w:spacing w:val="41"/>
                <w:sz w:val="22"/>
                <w:szCs w:val="22"/>
              </w:rPr>
              <w:t xml:space="preserve"> </w:t>
            </w:r>
            <w:r w:rsidRPr="00954440">
              <w:rPr>
                <w:sz w:val="22"/>
                <w:szCs w:val="22"/>
              </w:rPr>
              <w:t>issue</w:t>
            </w:r>
            <w:r w:rsidRPr="00954440">
              <w:rPr>
                <w:spacing w:val="41"/>
                <w:sz w:val="22"/>
                <w:szCs w:val="22"/>
              </w:rPr>
              <w:t xml:space="preserve"> </w:t>
            </w:r>
            <w:r w:rsidRPr="00954440">
              <w:rPr>
                <w:sz w:val="22"/>
                <w:szCs w:val="22"/>
              </w:rPr>
              <w:t>market,</w:t>
            </w:r>
            <w:r w:rsidRPr="00954440">
              <w:rPr>
                <w:spacing w:val="45"/>
                <w:sz w:val="22"/>
                <w:szCs w:val="22"/>
              </w:rPr>
              <w:t xml:space="preserve"> </w:t>
            </w:r>
            <w:r w:rsidRPr="00954440">
              <w:rPr>
                <w:sz w:val="22"/>
                <w:szCs w:val="22"/>
              </w:rPr>
              <w:t>secondary</w:t>
            </w:r>
            <w:r w:rsidRPr="00954440">
              <w:rPr>
                <w:spacing w:val="43"/>
                <w:sz w:val="22"/>
                <w:szCs w:val="22"/>
              </w:rPr>
              <w:t xml:space="preserve"> </w:t>
            </w:r>
            <w:r w:rsidRPr="00954440">
              <w:rPr>
                <w:sz w:val="22"/>
                <w:szCs w:val="22"/>
              </w:rPr>
              <w:t>market,</w:t>
            </w:r>
            <w:r w:rsidRPr="00954440">
              <w:rPr>
                <w:spacing w:val="39"/>
                <w:sz w:val="22"/>
                <w:szCs w:val="22"/>
              </w:rPr>
              <w:t xml:space="preserve"> </w:t>
            </w:r>
            <w:r w:rsidRPr="00954440">
              <w:rPr>
                <w:sz w:val="22"/>
                <w:szCs w:val="22"/>
              </w:rPr>
              <w:t>SEBI</w:t>
            </w:r>
            <w:r w:rsidRPr="00954440">
              <w:rPr>
                <w:spacing w:val="-57"/>
                <w:sz w:val="22"/>
                <w:szCs w:val="22"/>
              </w:rPr>
              <w:t xml:space="preserve">   </w:t>
            </w:r>
            <w:r w:rsidRPr="00954440">
              <w:rPr>
                <w:sz w:val="22"/>
                <w:szCs w:val="22"/>
              </w:rPr>
              <w:t>guidelines</w:t>
            </w:r>
            <w:r w:rsidRPr="00954440">
              <w:rPr>
                <w:spacing w:val="-2"/>
                <w:sz w:val="22"/>
                <w:szCs w:val="22"/>
              </w:rPr>
              <w:t xml:space="preserve"> </w:t>
            </w:r>
            <w:r w:rsidRPr="00954440">
              <w:rPr>
                <w:sz w:val="22"/>
                <w:szCs w:val="22"/>
              </w:rPr>
              <w:t>for</w:t>
            </w:r>
            <w:r w:rsidRPr="00954440">
              <w:rPr>
                <w:spacing w:val="3"/>
                <w:sz w:val="22"/>
                <w:szCs w:val="22"/>
              </w:rPr>
              <w:t xml:space="preserve"> </w:t>
            </w:r>
            <w:r w:rsidRPr="00954440">
              <w:rPr>
                <w:sz w:val="22"/>
                <w:szCs w:val="22"/>
              </w:rPr>
              <w:t>new</w:t>
            </w:r>
            <w:r w:rsidRPr="00954440">
              <w:rPr>
                <w:spacing w:val="-4"/>
                <w:sz w:val="22"/>
                <w:szCs w:val="22"/>
              </w:rPr>
              <w:t xml:space="preserve"> </w:t>
            </w:r>
            <w:r w:rsidRPr="00954440">
              <w:rPr>
                <w:sz w:val="22"/>
                <w:szCs w:val="22"/>
              </w:rPr>
              <w:t>issue</w:t>
            </w:r>
            <w:r w:rsidRPr="00954440">
              <w:rPr>
                <w:spacing w:val="1"/>
                <w:sz w:val="22"/>
                <w:szCs w:val="22"/>
              </w:rPr>
              <w:t xml:space="preserve"> </w:t>
            </w:r>
            <w:r w:rsidRPr="00954440">
              <w:rPr>
                <w:sz w:val="22"/>
                <w:szCs w:val="22"/>
              </w:rPr>
              <w:t>market</w:t>
            </w:r>
            <w:r w:rsidRPr="00954440">
              <w:rPr>
                <w:spacing w:val="1"/>
                <w:sz w:val="22"/>
                <w:szCs w:val="22"/>
              </w:rPr>
              <w:t xml:space="preserve"> </w:t>
            </w:r>
            <w:r w:rsidRPr="00954440">
              <w:rPr>
                <w:sz w:val="22"/>
                <w:szCs w:val="22"/>
              </w:rPr>
              <w:t>and</w:t>
            </w:r>
            <w:r w:rsidRPr="00954440">
              <w:rPr>
                <w:spacing w:val="2"/>
                <w:sz w:val="22"/>
                <w:szCs w:val="22"/>
              </w:rPr>
              <w:t xml:space="preserve"> </w:t>
            </w:r>
            <w:r w:rsidRPr="00954440">
              <w:rPr>
                <w:sz w:val="22"/>
                <w:szCs w:val="22"/>
              </w:rPr>
              <w:t>investors</w:t>
            </w:r>
            <w:r w:rsidRPr="00954440">
              <w:rPr>
                <w:spacing w:val="-1"/>
                <w:sz w:val="22"/>
                <w:szCs w:val="22"/>
              </w:rPr>
              <w:t xml:space="preserve"> </w:t>
            </w:r>
            <w:r w:rsidRPr="00954440">
              <w:rPr>
                <w:sz w:val="22"/>
                <w:szCs w:val="22"/>
              </w:rPr>
              <w:t>protection</w:t>
            </w:r>
            <w:r w:rsidRPr="00954440">
              <w:rPr>
                <w:spacing w:val="2"/>
                <w:sz w:val="22"/>
                <w:szCs w:val="22"/>
              </w:rPr>
              <w:t xml:space="preserve"> </w:t>
            </w:r>
            <w:r w:rsidRPr="00954440">
              <w:rPr>
                <w:sz w:val="22"/>
                <w:szCs w:val="22"/>
              </w:rPr>
              <w:t>on</w:t>
            </w:r>
            <w:r w:rsidRPr="00954440">
              <w:rPr>
                <w:spacing w:val="1"/>
                <w:sz w:val="22"/>
                <w:szCs w:val="22"/>
              </w:rPr>
              <w:t xml:space="preserve"> </w:t>
            </w:r>
            <w:r w:rsidRPr="00954440">
              <w:rPr>
                <w:sz w:val="22"/>
                <w:szCs w:val="22"/>
              </w:rPr>
              <w:t>it.</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widowControl w:val="0"/>
              <w:tabs>
                <w:tab w:val="left" w:pos="1901"/>
              </w:tabs>
              <w:autoSpaceDE w:val="0"/>
              <w:autoSpaceDN w:val="0"/>
              <w:spacing w:before="60" w:after="120" w:line="275" w:lineRule="exact"/>
            </w:pPr>
            <w:r w:rsidRPr="00954440">
              <w:rPr>
                <w:sz w:val="22"/>
                <w:szCs w:val="22"/>
              </w:rPr>
              <w:t>To understand</w:t>
            </w:r>
            <w:r w:rsidRPr="00954440">
              <w:rPr>
                <w:spacing w:val="-1"/>
                <w:sz w:val="22"/>
                <w:szCs w:val="22"/>
              </w:rPr>
              <w:t xml:space="preserve"> </w:t>
            </w:r>
            <w:r w:rsidRPr="00954440">
              <w:rPr>
                <w:sz w:val="22"/>
                <w:szCs w:val="22"/>
              </w:rPr>
              <w:t>the</w:t>
            </w:r>
            <w:r w:rsidRPr="00954440">
              <w:rPr>
                <w:spacing w:val="-5"/>
                <w:sz w:val="22"/>
                <w:szCs w:val="22"/>
              </w:rPr>
              <w:t xml:space="preserve"> </w:t>
            </w:r>
            <w:r w:rsidRPr="00954440">
              <w:rPr>
                <w:sz w:val="22"/>
                <w:szCs w:val="22"/>
              </w:rPr>
              <w:t>functioning</w:t>
            </w:r>
            <w:r w:rsidRPr="00954440">
              <w:rPr>
                <w:spacing w:val="-5"/>
                <w:sz w:val="22"/>
                <w:szCs w:val="22"/>
              </w:rPr>
              <w:t xml:space="preserve"> </w:t>
            </w:r>
            <w:r w:rsidRPr="00954440">
              <w:rPr>
                <w:sz w:val="22"/>
                <w:szCs w:val="22"/>
              </w:rPr>
              <w:t>of</w:t>
            </w:r>
            <w:r w:rsidRPr="00954440">
              <w:rPr>
                <w:spacing w:val="2"/>
                <w:sz w:val="22"/>
                <w:szCs w:val="22"/>
              </w:rPr>
              <w:t xml:space="preserve"> </w:t>
            </w:r>
            <w:r w:rsidRPr="00954440">
              <w:rPr>
                <w:sz w:val="22"/>
                <w:szCs w:val="22"/>
              </w:rPr>
              <w:t>stock</w:t>
            </w:r>
            <w:r w:rsidRPr="00954440">
              <w:rPr>
                <w:spacing w:val="-1"/>
                <w:sz w:val="22"/>
                <w:szCs w:val="22"/>
              </w:rPr>
              <w:t xml:space="preserve"> </w:t>
            </w:r>
            <w:r w:rsidRPr="00954440">
              <w:rPr>
                <w:sz w:val="22"/>
                <w:szCs w:val="22"/>
              </w:rPr>
              <w:t>exchange and related procedures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widowControl w:val="0"/>
              <w:tabs>
                <w:tab w:val="left" w:pos="1901"/>
              </w:tabs>
              <w:autoSpaceDE w:val="0"/>
              <w:autoSpaceDN w:val="0"/>
              <w:spacing w:before="41" w:after="120"/>
            </w:pPr>
            <w:r w:rsidRPr="00954440">
              <w:rPr>
                <w:sz w:val="22"/>
                <w:szCs w:val="22"/>
              </w:rPr>
              <w:t>To learn</w:t>
            </w:r>
            <w:r w:rsidRPr="00954440">
              <w:rPr>
                <w:spacing w:val="-5"/>
                <w:sz w:val="22"/>
                <w:szCs w:val="22"/>
              </w:rPr>
              <w:t xml:space="preserve"> </w:t>
            </w:r>
            <w:r w:rsidRPr="00954440">
              <w:rPr>
                <w:sz w:val="22"/>
                <w:szCs w:val="22"/>
              </w:rPr>
              <w:t>the Mechanism of</w:t>
            </w:r>
            <w:r w:rsidRPr="00954440">
              <w:rPr>
                <w:spacing w:val="1"/>
                <w:sz w:val="22"/>
                <w:szCs w:val="22"/>
              </w:rPr>
              <w:t xml:space="preserve"> </w:t>
            </w:r>
            <w:r w:rsidRPr="00954440">
              <w:rPr>
                <w:sz w:val="22"/>
                <w:szCs w:val="22"/>
              </w:rPr>
              <w:t>stock</w:t>
            </w:r>
            <w:r w:rsidRPr="00954440">
              <w:rPr>
                <w:spacing w:val="3"/>
                <w:sz w:val="22"/>
                <w:szCs w:val="22"/>
              </w:rPr>
              <w:t xml:space="preserve"> </w:t>
            </w:r>
            <w:r w:rsidRPr="00954440">
              <w:rPr>
                <w:sz w:val="22"/>
                <w:szCs w:val="22"/>
              </w:rPr>
              <w:t>exchange trading</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tcPr>
          <w:p w:rsidR="00E96117" w:rsidRPr="00954440" w:rsidRDefault="00E96117" w:rsidP="00954440">
            <w:pPr>
              <w:widowControl w:val="0"/>
              <w:tabs>
                <w:tab w:val="left" w:pos="1901"/>
              </w:tabs>
              <w:autoSpaceDE w:val="0"/>
              <w:autoSpaceDN w:val="0"/>
              <w:spacing w:before="46" w:after="120"/>
            </w:pPr>
            <w:r w:rsidRPr="00954440">
              <w:rPr>
                <w:sz w:val="22"/>
                <w:szCs w:val="22"/>
              </w:rPr>
              <w:t>To gain knowledge</w:t>
            </w:r>
            <w:r w:rsidRPr="00954440">
              <w:rPr>
                <w:spacing w:val="-5"/>
                <w:sz w:val="22"/>
                <w:szCs w:val="22"/>
              </w:rPr>
              <w:t xml:space="preserve"> </w:t>
            </w:r>
            <w:r w:rsidRPr="00954440">
              <w:rPr>
                <w:sz w:val="22"/>
                <w:szCs w:val="22"/>
              </w:rPr>
              <w:t>about the</w:t>
            </w:r>
            <w:r w:rsidRPr="00954440">
              <w:rPr>
                <w:spacing w:val="-1"/>
                <w:sz w:val="22"/>
                <w:szCs w:val="22"/>
              </w:rPr>
              <w:t xml:space="preserve"> </w:t>
            </w:r>
            <w:r w:rsidRPr="00954440">
              <w:rPr>
                <w:sz w:val="22"/>
                <w:szCs w:val="22"/>
              </w:rPr>
              <w:t>various</w:t>
            </w:r>
            <w:r w:rsidRPr="00954440">
              <w:rPr>
                <w:spacing w:val="-2"/>
                <w:sz w:val="22"/>
                <w:szCs w:val="22"/>
              </w:rPr>
              <w:t xml:space="preserve"> </w:t>
            </w:r>
            <w:r w:rsidRPr="00954440">
              <w:rPr>
                <w:sz w:val="22"/>
                <w:szCs w:val="22"/>
              </w:rPr>
              <w:t>financial</w:t>
            </w:r>
            <w:r w:rsidRPr="00954440">
              <w:rPr>
                <w:spacing w:val="1"/>
                <w:sz w:val="22"/>
                <w:szCs w:val="22"/>
              </w:rPr>
              <w:t xml:space="preserve"> </w:t>
            </w:r>
            <w:r w:rsidRPr="00954440">
              <w:rPr>
                <w:sz w:val="22"/>
                <w:szCs w:val="22"/>
              </w:rPr>
              <w:t>instruments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widowControl w:val="0"/>
              <w:tabs>
                <w:tab w:val="left" w:pos="1901"/>
              </w:tabs>
              <w:autoSpaceDE w:val="0"/>
              <w:autoSpaceDN w:val="0"/>
              <w:spacing w:before="40" w:after="120"/>
            </w:pPr>
            <w:r w:rsidRPr="00954440">
              <w:rPr>
                <w:sz w:val="22"/>
                <w:szCs w:val="22"/>
              </w:rPr>
              <w:t>To introduce</w:t>
            </w:r>
            <w:r w:rsidRPr="00954440">
              <w:rPr>
                <w:spacing w:val="-1"/>
                <w:sz w:val="22"/>
                <w:szCs w:val="22"/>
              </w:rPr>
              <w:t xml:space="preserve"> </w:t>
            </w:r>
            <w:r w:rsidRPr="00954440">
              <w:rPr>
                <w:sz w:val="22"/>
                <w:szCs w:val="22"/>
              </w:rPr>
              <w:t>the</w:t>
            </w:r>
            <w:r w:rsidRPr="00954440">
              <w:rPr>
                <w:spacing w:val="-1"/>
                <w:sz w:val="22"/>
                <w:szCs w:val="22"/>
              </w:rPr>
              <w:t xml:space="preserve"> </w:t>
            </w:r>
            <w:r w:rsidRPr="00954440">
              <w:rPr>
                <w:sz w:val="22"/>
                <w:szCs w:val="22"/>
              </w:rPr>
              <w:t>concept</w:t>
            </w:r>
            <w:r w:rsidRPr="00954440">
              <w:rPr>
                <w:spacing w:val="1"/>
                <w:sz w:val="22"/>
                <w:szCs w:val="22"/>
              </w:rPr>
              <w:t xml:space="preserve"> </w:t>
            </w:r>
            <w:r w:rsidRPr="00954440">
              <w:rPr>
                <w:sz w:val="22"/>
                <w:szCs w:val="22"/>
              </w:rPr>
              <w:t>of</w:t>
            </w:r>
            <w:r w:rsidRPr="00954440">
              <w:rPr>
                <w:spacing w:val="1"/>
                <w:sz w:val="22"/>
                <w:szCs w:val="22"/>
              </w:rPr>
              <w:t xml:space="preserve"> </w:t>
            </w:r>
            <w:r w:rsidRPr="00954440">
              <w:rPr>
                <w:sz w:val="22"/>
                <w:szCs w:val="22"/>
              </w:rPr>
              <w:t>credit</w:t>
            </w:r>
            <w:r w:rsidRPr="00954440">
              <w:rPr>
                <w:spacing w:val="-4"/>
                <w:sz w:val="22"/>
                <w:szCs w:val="22"/>
              </w:rPr>
              <w:t xml:space="preserve"> </w:t>
            </w:r>
            <w:r w:rsidRPr="00954440">
              <w:rPr>
                <w:sz w:val="22"/>
                <w:szCs w:val="22"/>
              </w:rPr>
              <w:t>rating</w:t>
            </w:r>
            <w:r w:rsidRPr="00954440">
              <w:rPr>
                <w:spacing w:val="-5"/>
                <w:sz w:val="22"/>
                <w:szCs w:val="22"/>
              </w:rPr>
              <w:t xml:space="preserve"> </w:t>
            </w:r>
            <w:r w:rsidRPr="00954440">
              <w:rPr>
                <w:sz w:val="22"/>
                <w:szCs w:val="22"/>
              </w:rPr>
              <w:t>and</w:t>
            </w:r>
            <w:r w:rsidRPr="00954440">
              <w:rPr>
                <w:spacing w:val="1"/>
                <w:sz w:val="22"/>
                <w:szCs w:val="22"/>
              </w:rPr>
              <w:t xml:space="preserve"> </w:t>
            </w:r>
            <w:r w:rsidRPr="00954440">
              <w:rPr>
                <w:sz w:val="22"/>
                <w:szCs w:val="22"/>
              </w:rPr>
              <w:t>agencies</w:t>
            </w:r>
          </w:p>
        </w:tc>
      </w:tr>
    </w:tbl>
    <w:p w:rsidR="00E96117" w:rsidRPr="00954440" w:rsidRDefault="00E96117" w:rsidP="00954440">
      <w:pPr>
        <w:rPr>
          <w:b/>
          <w:sz w:val="22"/>
          <w:szCs w:val="22"/>
        </w:rPr>
      </w:pPr>
    </w:p>
    <w:p w:rsidR="00E96117" w:rsidRPr="00954440" w:rsidRDefault="00E96117" w:rsidP="00954440">
      <w:pPr>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6"/>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lang w:val="en-IN"/>
              </w:rPr>
            </w:pPr>
          </w:p>
        </w:tc>
        <w:tc>
          <w:tcPr>
            <w:tcW w:w="4524" w:type="pct"/>
            <w:shd w:val="clear" w:color="auto" w:fill="EAF1DD"/>
            <w:vAlign w:val="center"/>
          </w:tcPr>
          <w:p w:rsidR="00E96117" w:rsidRPr="00954440" w:rsidRDefault="00E96117" w:rsidP="00954440">
            <w:pPr>
              <w:spacing w:before="60" w:after="120"/>
              <w:rPr>
                <w:lang w:val="pt-BR"/>
              </w:rPr>
            </w:pPr>
            <w:r w:rsidRPr="00954440">
              <w:rPr>
                <w:sz w:val="22"/>
                <w:szCs w:val="22"/>
              </w:rPr>
              <w:t>After the successful completion of the course, the students will be able to:</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24" w:type="pct"/>
            <w:shd w:val="clear" w:color="auto" w:fill="CCFFFF"/>
          </w:tcPr>
          <w:p w:rsidR="00E96117" w:rsidRPr="00954440" w:rsidRDefault="00E96117" w:rsidP="00954440">
            <w:pPr>
              <w:spacing w:before="60" w:after="120"/>
              <w:rPr>
                <w:b/>
              </w:rPr>
            </w:pPr>
            <w:r w:rsidRPr="00954440">
              <w:rPr>
                <w:sz w:val="22"/>
                <w:szCs w:val="22"/>
              </w:rPr>
              <w:t>Understand</w:t>
            </w:r>
            <w:r w:rsidRPr="00954440">
              <w:rPr>
                <w:spacing w:val="-2"/>
                <w:sz w:val="22"/>
                <w:szCs w:val="22"/>
              </w:rPr>
              <w:t xml:space="preserve"> </w:t>
            </w:r>
            <w:r w:rsidRPr="00954440">
              <w:rPr>
                <w:sz w:val="22"/>
                <w:szCs w:val="22"/>
              </w:rPr>
              <w:t>the</w:t>
            </w:r>
            <w:r w:rsidRPr="00954440">
              <w:rPr>
                <w:spacing w:val="-2"/>
                <w:sz w:val="22"/>
                <w:szCs w:val="22"/>
              </w:rPr>
              <w:t xml:space="preserve"> </w:t>
            </w:r>
            <w:r w:rsidRPr="00954440">
              <w:rPr>
                <w:sz w:val="22"/>
                <w:szCs w:val="22"/>
              </w:rPr>
              <w:t>basic</w:t>
            </w:r>
            <w:r w:rsidRPr="00954440">
              <w:rPr>
                <w:spacing w:val="-2"/>
                <w:sz w:val="22"/>
                <w:szCs w:val="22"/>
              </w:rPr>
              <w:t xml:space="preserve"> </w:t>
            </w:r>
            <w:r w:rsidRPr="00954440">
              <w:rPr>
                <w:sz w:val="22"/>
                <w:szCs w:val="22"/>
              </w:rPr>
              <w:t>knowledge</w:t>
            </w:r>
            <w:r w:rsidRPr="00954440">
              <w:rPr>
                <w:spacing w:val="-3"/>
                <w:sz w:val="22"/>
                <w:szCs w:val="22"/>
              </w:rPr>
              <w:t xml:space="preserve"> </w:t>
            </w:r>
            <w:r w:rsidRPr="00954440">
              <w:rPr>
                <w:sz w:val="22"/>
                <w:szCs w:val="22"/>
              </w:rPr>
              <w:t>of SEBI guidelines</w:t>
            </w:r>
            <w:r w:rsidRPr="00954440">
              <w:rPr>
                <w:spacing w:val="-3"/>
                <w:sz w:val="22"/>
                <w:szCs w:val="22"/>
              </w:rPr>
              <w:t xml:space="preserve"> </w:t>
            </w:r>
            <w:r w:rsidRPr="00954440">
              <w:rPr>
                <w:sz w:val="22"/>
                <w:szCs w:val="22"/>
              </w:rPr>
              <w:t>for</w:t>
            </w:r>
            <w:r w:rsidRPr="00954440">
              <w:rPr>
                <w:spacing w:val="-1"/>
                <w:sz w:val="22"/>
                <w:szCs w:val="22"/>
              </w:rPr>
              <w:t xml:space="preserve"> </w:t>
            </w:r>
            <w:r w:rsidRPr="00954440">
              <w:rPr>
                <w:sz w:val="22"/>
                <w:szCs w:val="22"/>
              </w:rPr>
              <w:t>new</w:t>
            </w:r>
            <w:r w:rsidRPr="00954440">
              <w:rPr>
                <w:spacing w:val="-2"/>
                <w:sz w:val="22"/>
                <w:szCs w:val="22"/>
              </w:rPr>
              <w:t xml:space="preserve"> </w:t>
            </w:r>
            <w:r w:rsidRPr="00954440">
              <w:rPr>
                <w:sz w:val="22"/>
                <w:szCs w:val="22"/>
              </w:rPr>
              <w:t>issue</w:t>
            </w:r>
            <w:r w:rsidRPr="00954440">
              <w:rPr>
                <w:spacing w:val="-57"/>
                <w:sz w:val="22"/>
                <w:szCs w:val="22"/>
              </w:rPr>
              <w:t xml:space="preserve"> </w:t>
            </w:r>
            <w:r w:rsidRPr="00954440">
              <w:rPr>
                <w:sz w:val="22"/>
                <w:szCs w:val="22"/>
              </w:rPr>
              <w:t>market</w:t>
            </w:r>
            <w:r w:rsidRPr="00954440">
              <w:rPr>
                <w:spacing w:val="1"/>
                <w:sz w:val="22"/>
                <w:szCs w:val="22"/>
              </w:rPr>
              <w:t xml:space="preserve"> </w:t>
            </w:r>
            <w:r w:rsidRPr="00954440">
              <w:rPr>
                <w:sz w:val="22"/>
                <w:szCs w:val="22"/>
              </w:rPr>
              <w:t>and</w:t>
            </w:r>
            <w:r w:rsidRPr="00954440">
              <w:rPr>
                <w:spacing w:val="2"/>
                <w:sz w:val="22"/>
                <w:szCs w:val="22"/>
              </w:rPr>
              <w:t xml:space="preserve"> </w:t>
            </w:r>
            <w:r w:rsidRPr="00954440">
              <w:rPr>
                <w:sz w:val="22"/>
                <w:szCs w:val="22"/>
              </w:rPr>
              <w:t>investor</w:t>
            </w:r>
            <w:r w:rsidRPr="00954440">
              <w:rPr>
                <w:spacing w:val="4"/>
                <w:sz w:val="22"/>
                <w:szCs w:val="22"/>
              </w:rPr>
              <w:t xml:space="preserve"> </w:t>
            </w:r>
            <w:r w:rsidRPr="00954440">
              <w:rPr>
                <w:sz w:val="22"/>
                <w:szCs w:val="22"/>
              </w:rPr>
              <w:t>protection</w:t>
            </w:r>
            <w:r w:rsidRPr="00954440">
              <w:rPr>
                <w:spacing w:val="1"/>
                <w:sz w:val="22"/>
                <w:szCs w:val="22"/>
              </w:rPr>
              <w:t xml:space="preserve"> </w:t>
            </w:r>
            <w:r w:rsidRPr="00954440">
              <w:rPr>
                <w:sz w:val="22"/>
                <w:szCs w:val="22"/>
              </w:rPr>
              <w:t>on</w:t>
            </w:r>
            <w:r w:rsidRPr="00954440">
              <w:rPr>
                <w:spacing w:val="-3"/>
                <w:sz w:val="22"/>
                <w:szCs w:val="22"/>
              </w:rPr>
              <w:t xml:space="preserve"> </w:t>
            </w:r>
            <w:r w:rsidRPr="00954440">
              <w:rPr>
                <w:sz w:val="22"/>
                <w:szCs w:val="22"/>
              </w:rPr>
              <w:t>it.</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24" w:type="pct"/>
            <w:shd w:val="clear" w:color="auto" w:fill="EAF1DD"/>
          </w:tcPr>
          <w:p w:rsidR="00E96117" w:rsidRPr="00954440" w:rsidRDefault="00E96117" w:rsidP="00954440">
            <w:pPr>
              <w:spacing w:before="60" w:after="120"/>
              <w:rPr>
                <w:b/>
                <w:lang w:val="en-IN"/>
              </w:rPr>
            </w:pPr>
            <w:r w:rsidRPr="00954440">
              <w:rPr>
                <w:sz w:val="22"/>
                <w:szCs w:val="22"/>
              </w:rPr>
              <w:t>Explain the role of stock market and the various role played by its</w:t>
            </w:r>
            <w:r w:rsidRPr="00954440">
              <w:rPr>
                <w:spacing w:val="-57"/>
                <w:sz w:val="22"/>
                <w:szCs w:val="22"/>
              </w:rPr>
              <w:t xml:space="preserve"> </w:t>
            </w:r>
            <w:r w:rsidRPr="00954440">
              <w:rPr>
                <w:sz w:val="22"/>
                <w:szCs w:val="22"/>
              </w:rPr>
              <w:t>intermediaries</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24" w:type="pct"/>
            <w:shd w:val="clear" w:color="auto" w:fill="CCFFFF"/>
          </w:tcPr>
          <w:p w:rsidR="00E96117" w:rsidRPr="00954440" w:rsidRDefault="00E96117" w:rsidP="00954440">
            <w:pPr>
              <w:spacing w:before="60" w:after="120"/>
              <w:rPr>
                <w:b/>
                <w:lang w:val="en-IN"/>
              </w:rPr>
            </w:pPr>
            <w:r w:rsidRPr="00954440">
              <w:rPr>
                <w:sz w:val="22"/>
                <w:szCs w:val="22"/>
              </w:rPr>
              <w:t>Demonstrate the functions of stock exchange, mechanics, types</w:t>
            </w:r>
            <w:r w:rsidRPr="00954440">
              <w:rPr>
                <w:spacing w:val="-57"/>
                <w:sz w:val="22"/>
                <w:szCs w:val="22"/>
              </w:rPr>
              <w:t xml:space="preserve"> </w:t>
            </w:r>
            <w:r w:rsidRPr="00954440">
              <w:rPr>
                <w:sz w:val="22"/>
                <w:szCs w:val="22"/>
              </w:rPr>
              <w:t>and</w:t>
            </w:r>
            <w:r w:rsidRPr="00954440">
              <w:rPr>
                <w:spacing w:val="1"/>
                <w:sz w:val="22"/>
                <w:szCs w:val="22"/>
              </w:rPr>
              <w:t xml:space="preserve"> </w:t>
            </w:r>
            <w:r w:rsidRPr="00954440">
              <w:rPr>
                <w:sz w:val="22"/>
                <w:szCs w:val="22"/>
              </w:rPr>
              <w:t>also</w:t>
            </w:r>
            <w:r w:rsidRPr="00954440">
              <w:rPr>
                <w:spacing w:val="2"/>
                <w:sz w:val="22"/>
                <w:szCs w:val="22"/>
              </w:rPr>
              <w:t xml:space="preserve"> </w:t>
            </w:r>
            <w:r w:rsidRPr="00954440">
              <w:rPr>
                <w:sz w:val="22"/>
                <w:szCs w:val="22"/>
              </w:rPr>
              <w:t>listing</w:t>
            </w:r>
            <w:r w:rsidRPr="00954440">
              <w:rPr>
                <w:spacing w:val="2"/>
                <w:sz w:val="22"/>
                <w:szCs w:val="22"/>
              </w:rPr>
              <w:t xml:space="preserve"> </w:t>
            </w:r>
            <w:r w:rsidRPr="00954440">
              <w:rPr>
                <w:sz w:val="22"/>
                <w:szCs w:val="22"/>
              </w:rPr>
              <w:t>of</w:t>
            </w:r>
            <w:r w:rsidRPr="00954440">
              <w:rPr>
                <w:spacing w:val="-2"/>
                <w:sz w:val="22"/>
                <w:szCs w:val="22"/>
              </w:rPr>
              <w:t xml:space="preserve"> </w:t>
            </w:r>
            <w:r w:rsidRPr="00954440">
              <w:rPr>
                <w:sz w:val="22"/>
                <w:szCs w:val="22"/>
              </w:rPr>
              <w:t>securities,</w:t>
            </w:r>
            <w:r w:rsidRPr="00954440">
              <w:rPr>
                <w:spacing w:val="4"/>
                <w:sz w:val="22"/>
                <w:szCs w:val="22"/>
              </w:rPr>
              <w:t xml:space="preserve"> </w:t>
            </w:r>
            <w:r w:rsidRPr="00954440">
              <w:rPr>
                <w:sz w:val="22"/>
                <w:szCs w:val="22"/>
              </w:rPr>
              <w:t>demat</w:t>
            </w:r>
            <w:r w:rsidRPr="00954440">
              <w:rPr>
                <w:spacing w:val="2"/>
                <w:sz w:val="22"/>
                <w:szCs w:val="22"/>
              </w:rPr>
              <w:t xml:space="preserve"> </w:t>
            </w:r>
            <w:r w:rsidRPr="00954440">
              <w:rPr>
                <w:sz w:val="22"/>
                <w:szCs w:val="22"/>
              </w:rPr>
              <w:t>etc</w:t>
            </w:r>
          </w:p>
        </w:tc>
      </w:tr>
      <w:tr w:rsidR="00E96117" w:rsidRPr="00954440" w:rsidTr="00E96117">
        <w:trPr>
          <w:trHeight w:val="53"/>
        </w:trPr>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24" w:type="pct"/>
            <w:shd w:val="clear" w:color="auto" w:fill="EAF1DD"/>
          </w:tcPr>
          <w:p w:rsidR="00E96117" w:rsidRPr="00954440" w:rsidRDefault="00E96117" w:rsidP="00954440">
            <w:pPr>
              <w:spacing w:before="60" w:after="120"/>
              <w:rPr>
                <w:b/>
              </w:rPr>
            </w:pPr>
            <w:r w:rsidRPr="00954440">
              <w:rPr>
                <w:sz w:val="22"/>
                <w:szCs w:val="22"/>
              </w:rPr>
              <w:t>Exhibit the</w:t>
            </w:r>
            <w:r w:rsidRPr="00954440">
              <w:rPr>
                <w:spacing w:val="-6"/>
                <w:sz w:val="22"/>
                <w:szCs w:val="22"/>
              </w:rPr>
              <w:t xml:space="preserve"> </w:t>
            </w:r>
            <w:r w:rsidRPr="00954440">
              <w:rPr>
                <w:sz w:val="22"/>
                <w:szCs w:val="22"/>
              </w:rPr>
              <w:t>difference</w:t>
            </w:r>
            <w:r w:rsidRPr="00954440">
              <w:rPr>
                <w:spacing w:val="-1"/>
                <w:sz w:val="22"/>
                <w:szCs w:val="22"/>
              </w:rPr>
              <w:t xml:space="preserve"> </w:t>
            </w:r>
            <w:r w:rsidRPr="00954440">
              <w:rPr>
                <w:sz w:val="22"/>
                <w:szCs w:val="22"/>
              </w:rPr>
              <w:t>between various</w:t>
            </w:r>
            <w:r w:rsidRPr="00954440">
              <w:rPr>
                <w:spacing w:val="-1"/>
                <w:sz w:val="22"/>
                <w:szCs w:val="22"/>
              </w:rPr>
              <w:t xml:space="preserve"> </w:t>
            </w:r>
            <w:r w:rsidRPr="00954440">
              <w:rPr>
                <w:sz w:val="22"/>
                <w:szCs w:val="22"/>
              </w:rPr>
              <w:t>financial</w:t>
            </w:r>
            <w:r w:rsidRPr="00954440">
              <w:rPr>
                <w:spacing w:val="-5"/>
                <w:sz w:val="22"/>
                <w:szCs w:val="22"/>
              </w:rPr>
              <w:t xml:space="preserve"> </w:t>
            </w:r>
            <w:r w:rsidRPr="00954440">
              <w:rPr>
                <w:sz w:val="22"/>
                <w:szCs w:val="22"/>
              </w:rPr>
              <w:t>instruments</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24" w:type="pct"/>
            <w:shd w:val="clear" w:color="auto" w:fill="CCFFFF"/>
          </w:tcPr>
          <w:p w:rsidR="00E96117" w:rsidRPr="00954440" w:rsidRDefault="00E96117" w:rsidP="00954440">
            <w:pPr>
              <w:spacing w:before="60" w:after="120"/>
              <w:rPr>
                <w:b/>
              </w:rPr>
            </w:pPr>
            <w:r w:rsidRPr="00954440">
              <w:rPr>
                <w:sz w:val="22"/>
                <w:szCs w:val="22"/>
              </w:rPr>
              <w:t>Explain and demonstrate the procedure followed by credit rating</w:t>
            </w:r>
            <w:r w:rsidRPr="00954440">
              <w:rPr>
                <w:spacing w:val="-57"/>
                <w:sz w:val="22"/>
                <w:szCs w:val="22"/>
              </w:rPr>
              <w:t xml:space="preserve"> </w:t>
            </w:r>
            <w:r w:rsidRPr="00954440">
              <w:rPr>
                <w:sz w:val="22"/>
                <w:szCs w:val="22"/>
              </w:rPr>
              <w:t>agencies</w:t>
            </w:r>
            <w:r w:rsidRPr="00954440">
              <w:rPr>
                <w:spacing w:val="-2"/>
                <w:sz w:val="22"/>
                <w:szCs w:val="22"/>
              </w:rPr>
              <w:t xml:space="preserve"> </w:t>
            </w:r>
            <w:r w:rsidRPr="00954440">
              <w:rPr>
                <w:sz w:val="22"/>
                <w:szCs w:val="22"/>
              </w:rPr>
              <w:t>&amp;</w:t>
            </w:r>
            <w:r w:rsidRPr="00954440">
              <w:rPr>
                <w:spacing w:val="2"/>
                <w:sz w:val="22"/>
                <w:szCs w:val="22"/>
              </w:rPr>
              <w:t xml:space="preserve"> </w:t>
            </w:r>
            <w:r w:rsidRPr="00954440">
              <w:rPr>
                <w:sz w:val="22"/>
                <w:szCs w:val="22"/>
              </w:rPr>
              <w:t>interpret</w:t>
            </w:r>
            <w:r w:rsidRPr="00954440">
              <w:rPr>
                <w:spacing w:val="2"/>
                <w:sz w:val="22"/>
                <w:szCs w:val="22"/>
              </w:rPr>
              <w:t xml:space="preserve"> </w:t>
            </w:r>
            <w:r w:rsidRPr="00954440">
              <w:rPr>
                <w:sz w:val="22"/>
                <w:szCs w:val="22"/>
              </w:rPr>
              <w:t>the</w:t>
            </w:r>
            <w:r w:rsidRPr="00954440">
              <w:rPr>
                <w:spacing w:val="-4"/>
                <w:sz w:val="22"/>
                <w:szCs w:val="22"/>
              </w:rPr>
              <w:t xml:space="preserve"> </w:t>
            </w:r>
            <w:r w:rsidRPr="00954440">
              <w:rPr>
                <w:sz w:val="22"/>
                <w:szCs w:val="22"/>
              </w:rPr>
              <w:t>same</w:t>
            </w:r>
          </w:p>
        </w:tc>
      </w:tr>
    </w:tbl>
    <w:p w:rsidR="00E96117" w:rsidRPr="00954440" w:rsidRDefault="00E96117" w:rsidP="00954440">
      <w:pPr>
        <w:jc w:val="both"/>
        <w:rPr>
          <w:b/>
          <w:sz w:val="22"/>
          <w:szCs w:val="22"/>
        </w:rPr>
      </w:pPr>
      <w:r w:rsidRPr="00954440">
        <w:rPr>
          <w:b/>
          <w:color w:val="CC00CC"/>
          <w:spacing w:val="-8"/>
          <w:sz w:val="22"/>
          <w:szCs w:val="22"/>
        </w:rPr>
        <w:t>Unit  I :</w:t>
      </w:r>
      <w:r w:rsidRPr="00954440">
        <w:rPr>
          <w:b/>
          <w:spacing w:val="-8"/>
          <w:sz w:val="22"/>
          <w:szCs w:val="22"/>
        </w:rPr>
        <w:t xml:space="preserve"> </w:t>
      </w:r>
      <w:r w:rsidRPr="00954440">
        <w:rPr>
          <w:b/>
          <w:sz w:val="22"/>
          <w:szCs w:val="22"/>
        </w:rPr>
        <w:t>Primary</w:t>
      </w:r>
      <w:r w:rsidRPr="00954440">
        <w:rPr>
          <w:b/>
          <w:spacing w:val="-2"/>
          <w:sz w:val="22"/>
          <w:szCs w:val="22"/>
        </w:rPr>
        <w:t xml:space="preserve"> </w:t>
      </w:r>
      <w:r w:rsidRPr="00954440">
        <w:rPr>
          <w:b/>
          <w:sz w:val="22"/>
          <w:szCs w:val="22"/>
        </w:rPr>
        <w:t>Market/</w:t>
      </w:r>
      <w:r w:rsidRPr="00954440">
        <w:rPr>
          <w:b/>
          <w:spacing w:val="-1"/>
          <w:sz w:val="22"/>
          <w:szCs w:val="22"/>
        </w:rPr>
        <w:t xml:space="preserve"> </w:t>
      </w:r>
      <w:r w:rsidRPr="00954440">
        <w:rPr>
          <w:b/>
          <w:sz w:val="22"/>
          <w:szCs w:val="22"/>
        </w:rPr>
        <w:t>New</w:t>
      </w:r>
      <w:r w:rsidRPr="00954440">
        <w:rPr>
          <w:b/>
          <w:spacing w:val="-3"/>
          <w:sz w:val="22"/>
          <w:szCs w:val="22"/>
        </w:rPr>
        <w:t xml:space="preserve"> </w:t>
      </w:r>
      <w:r w:rsidRPr="00954440">
        <w:rPr>
          <w:b/>
          <w:sz w:val="22"/>
          <w:szCs w:val="22"/>
        </w:rPr>
        <w:t>Issue</w:t>
      </w:r>
      <w:r w:rsidRPr="00954440">
        <w:rPr>
          <w:b/>
          <w:spacing w:val="-2"/>
          <w:sz w:val="22"/>
          <w:szCs w:val="22"/>
        </w:rPr>
        <w:t xml:space="preserve"> </w:t>
      </w:r>
      <w:r w:rsidRPr="00954440">
        <w:rPr>
          <w:b/>
          <w:sz w:val="22"/>
          <w:szCs w:val="22"/>
        </w:rPr>
        <w:t>Market</w:t>
      </w:r>
      <w:r w:rsidRPr="00954440">
        <w:rPr>
          <w:b/>
          <w:sz w:val="22"/>
          <w:szCs w:val="22"/>
        </w:rPr>
        <w:tab/>
      </w:r>
      <w:r w:rsidRPr="00954440">
        <w:rPr>
          <w:b/>
          <w:sz w:val="22"/>
          <w:szCs w:val="22"/>
        </w:rPr>
        <w:tab/>
      </w:r>
      <w:r w:rsidRPr="00954440">
        <w:rPr>
          <w:b/>
          <w:sz w:val="22"/>
          <w:szCs w:val="22"/>
        </w:rPr>
        <w:tab/>
      </w:r>
    </w:p>
    <w:p w:rsidR="00E96117" w:rsidRPr="00954440" w:rsidRDefault="00E96117" w:rsidP="00954440">
      <w:pPr>
        <w:pStyle w:val="BodyText"/>
        <w:spacing w:before="3"/>
        <w:ind w:right="1135"/>
        <w:jc w:val="both"/>
        <w:rPr>
          <w:sz w:val="22"/>
          <w:szCs w:val="22"/>
        </w:rPr>
      </w:pPr>
      <w:r w:rsidRPr="00954440">
        <w:rPr>
          <w:sz w:val="22"/>
          <w:szCs w:val="22"/>
        </w:rPr>
        <w:t>Meaning- Functions Of New Issue Market- Methods Of Floating New Issues- Players</w:t>
      </w:r>
      <w:r w:rsidRPr="00954440">
        <w:rPr>
          <w:spacing w:val="1"/>
          <w:sz w:val="22"/>
          <w:szCs w:val="22"/>
        </w:rPr>
        <w:t xml:space="preserve"> </w:t>
      </w:r>
      <w:r w:rsidRPr="00954440">
        <w:rPr>
          <w:sz w:val="22"/>
          <w:szCs w:val="22"/>
        </w:rPr>
        <w:t>Involved In The New Issue Market (Merchant Bankers- Underwriters- Brokers- Registrar-</w:t>
      </w:r>
      <w:r w:rsidRPr="00954440">
        <w:rPr>
          <w:spacing w:val="1"/>
          <w:sz w:val="22"/>
          <w:szCs w:val="22"/>
        </w:rPr>
        <w:t xml:space="preserve"> </w:t>
      </w:r>
      <w:r w:rsidRPr="00954440">
        <w:rPr>
          <w:sz w:val="22"/>
          <w:szCs w:val="22"/>
        </w:rPr>
        <w:t>Lead Managers &amp; Banks)- SEBI Guidelines Relating To The Functioning Of The New Issue</w:t>
      </w:r>
      <w:r w:rsidRPr="00954440">
        <w:rPr>
          <w:spacing w:val="1"/>
          <w:sz w:val="22"/>
          <w:szCs w:val="22"/>
        </w:rPr>
        <w:t xml:space="preserve"> </w:t>
      </w:r>
      <w:r w:rsidRPr="00954440">
        <w:rPr>
          <w:sz w:val="22"/>
          <w:szCs w:val="22"/>
        </w:rPr>
        <w:t>Market,</w:t>
      </w:r>
      <w:r w:rsidRPr="00954440">
        <w:rPr>
          <w:spacing w:val="3"/>
          <w:sz w:val="22"/>
          <w:szCs w:val="22"/>
        </w:rPr>
        <w:t xml:space="preserve"> </w:t>
      </w:r>
      <w:r w:rsidRPr="00954440">
        <w:rPr>
          <w:sz w:val="22"/>
          <w:szCs w:val="22"/>
        </w:rPr>
        <w:t>Disclosure</w:t>
      </w:r>
      <w:r w:rsidRPr="00954440">
        <w:rPr>
          <w:spacing w:val="1"/>
          <w:sz w:val="22"/>
          <w:szCs w:val="22"/>
        </w:rPr>
        <w:t xml:space="preserve"> </w:t>
      </w:r>
      <w:r w:rsidRPr="00954440">
        <w:rPr>
          <w:sz w:val="22"/>
          <w:szCs w:val="22"/>
        </w:rPr>
        <w:t>&amp;</w:t>
      </w:r>
      <w:r w:rsidRPr="00954440">
        <w:rPr>
          <w:spacing w:val="2"/>
          <w:sz w:val="22"/>
          <w:szCs w:val="22"/>
        </w:rPr>
        <w:t xml:space="preserve"> </w:t>
      </w:r>
      <w:r w:rsidRPr="00954440">
        <w:rPr>
          <w:sz w:val="22"/>
          <w:szCs w:val="22"/>
        </w:rPr>
        <w:t>Investor</w:t>
      </w:r>
      <w:r w:rsidRPr="00954440">
        <w:rPr>
          <w:spacing w:val="-1"/>
          <w:sz w:val="22"/>
          <w:szCs w:val="22"/>
        </w:rPr>
        <w:t xml:space="preserve"> </w:t>
      </w:r>
      <w:r w:rsidRPr="00954440">
        <w:rPr>
          <w:sz w:val="22"/>
          <w:szCs w:val="22"/>
        </w:rPr>
        <w:t>Protection.</w:t>
      </w:r>
    </w:p>
    <w:p w:rsidR="00E96117" w:rsidRPr="00954440" w:rsidRDefault="00E96117" w:rsidP="00954440">
      <w:pPr>
        <w:widowControl w:val="0"/>
        <w:autoSpaceDE w:val="0"/>
        <w:autoSpaceDN w:val="0"/>
        <w:adjustRightInd w:val="0"/>
        <w:spacing w:before="1"/>
        <w:jc w:val="both"/>
        <w:rPr>
          <w:b/>
          <w:bCs/>
          <w:sz w:val="22"/>
          <w:szCs w:val="22"/>
        </w:rPr>
      </w:pPr>
      <w:r w:rsidRPr="00954440">
        <w:rPr>
          <w:b/>
          <w:color w:val="CC00CC"/>
          <w:spacing w:val="-8"/>
          <w:sz w:val="22"/>
          <w:szCs w:val="22"/>
        </w:rPr>
        <w:t>Unit II:</w:t>
      </w:r>
      <w:r w:rsidRPr="00954440">
        <w:rPr>
          <w:b/>
          <w:sz w:val="22"/>
          <w:szCs w:val="22"/>
        </w:rPr>
        <w:t xml:space="preserve"> </w:t>
      </w:r>
      <w:r w:rsidRPr="00954440">
        <w:rPr>
          <w:b/>
          <w:bCs/>
          <w:sz w:val="22"/>
          <w:szCs w:val="22"/>
        </w:rPr>
        <w:t>Secondary Market</w:t>
      </w:r>
      <w:r w:rsidRPr="00954440">
        <w:rPr>
          <w:b/>
          <w:bCs/>
          <w:spacing w:val="-4"/>
          <w:sz w:val="22"/>
          <w:szCs w:val="22"/>
        </w:rPr>
        <w:t xml:space="preserve"> </w:t>
      </w:r>
      <w:r w:rsidRPr="00954440">
        <w:rPr>
          <w:b/>
          <w:bCs/>
          <w:sz w:val="22"/>
          <w:szCs w:val="22"/>
        </w:rPr>
        <w:t>Stock</w:t>
      </w:r>
      <w:r w:rsidRPr="00954440">
        <w:rPr>
          <w:b/>
          <w:bCs/>
          <w:spacing w:val="-4"/>
          <w:sz w:val="22"/>
          <w:szCs w:val="22"/>
        </w:rPr>
        <w:t xml:space="preserve"> </w:t>
      </w:r>
      <w:r w:rsidRPr="00954440">
        <w:rPr>
          <w:b/>
          <w:bCs/>
          <w:sz w:val="22"/>
          <w:szCs w:val="22"/>
        </w:rPr>
        <w:t>Exchange</w:t>
      </w:r>
      <w:r w:rsidRPr="00954440">
        <w:rPr>
          <w:b/>
          <w:bCs/>
          <w:sz w:val="22"/>
          <w:szCs w:val="22"/>
        </w:rPr>
        <w:tab/>
      </w:r>
    </w:p>
    <w:p w:rsidR="00E96117" w:rsidRPr="00954440" w:rsidRDefault="00E96117" w:rsidP="00954440">
      <w:pPr>
        <w:pStyle w:val="BodyText"/>
        <w:spacing w:before="78"/>
        <w:ind w:right="1132"/>
        <w:jc w:val="both"/>
        <w:rPr>
          <w:sz w:val="22"/>
          <w:szCs w:val="22"/>
        </w:rPr>
      </w:pPr>
      <w:r w:rsidRPr="00954440">
        <w:rPr>
          <w:sz w:val="22"/>
          <w:szCs w:val="22"/>
        </w:rPr>
        <w:t>Stock Exchanges – Meaning, Functions, Importance – Types of</w:t>
      </w:r>
      <w:r w:rsidRPr="00954440">
        <w:rPr>
          <w:spacing w:val="1"/>
          <w:sz w:val="22"/>
          <w:szCs w:val="22"/>
        </w:rPr>
        <w:t xml:space="preserve"> </w:t>
      </w:r>
      <w:r w:rsidRPr="00954440">
        <w:rPr>
          <w:sz w:val="22"/>
          <w:szCs w:val="22"/>
        </w:rPr>
        <w:t>Brokers- Listing of</w:t>
      </w:r>
      <w:r w:rsidRPr="00954440">
        <w:rPr>
          <w:spacing w:val="1"/>
          <w:sz w:val="22"/>
          <w:szCs w:val="22"/>
        </w:rPr>
        <w:t xml:space="preserve"> </w:t>
      </w:r>
      <w:r w:rsidRPr="00954440">
        <w:rPr>
          <w:sz w:val="22"/>
          <w:szCs w:val="22"/>
        </w:rPr>
        <w:t>Securities in Indian Stock Exchange- NSE – BSE – OTCEI – SEBI Guidelines Relating to</w:t>
      </w:r>
      <w:r w:rsidRPr="00954440">
        <w:rPr>
          <w:spacing w:val="1"/>
          <w:sz w:val="22"/>
          <w:szCs w:val="22"/>
        </w:rPr>
        <w:t xml:space="preserve"> </w:t>
      </w:r>
      <w:r w:rsidRPr="00954440">
        <w:rPr>
          <w:sz w:val="22"/>
          <w:szCs w:val="22"/>
        </w:rPr>
        <w:t>Listing</w:t>
      </w:r>
      <w:r w:rsidRPr="00954440">
        <w:rPr>
          <w:spacing w:val="1"/>
          <w:sz w:val="22"/>
          <w:szCs w:val="22"/>
        </w:rPr>
        <w:t xml:space="preserve"> </w:t>
      </w:r>
      <w:r w:rsidRPr="00954440">
        <w:rPr>
          <w:sz w:val="22"/>
          <w:szCs w:val="22"/>
        </w:rPr>
        <w:t>of</w:t>
      </w:r>
      <w:r w:rsidRPr="00954440">
        <w:rPr>
          <w:spacing w:val="3"/>
          <w:sz w:val="22"/>
          <w:szCs w:val="22"/>
        </w:rPr>
        <w:t xml:space="preserve"> </w:t>
      </w:r>
      <w:r w:rsidRPr="00954440">
        <w:rPr>
          <w:sz w:val="22"/>
          <w:szCs w:val="22"/>
        </w:rPr>
        <w:t>Securities.</w:t>
      </w:r>
    </w:p>
    <w:p w:rsidR="00E96117" w:rsidRPr="00954440" w:rsidRDefault="00E96117" w:rsidP="00954440">
      <w:pPr>
        <w:widowControl w:val="0"/>
        <w:autoSpaceDE w:val="0"/>
        <w:autoSpaceDN w:val="0"/>
        <w:adjustRightInd w:val="0"/>
        <w:spacing w:before="1"/>
        <w:jc w:val="both"/>
        <w:rPr>
          <w:b/>
          <w:bCs/>
          <w:sz w:val="22"/>
          <w:szCs w:val="22"/>
        </w:rPr>
      </w:pPr>
      <w:r w:rsidRPr="00954440">
        <w:rPr>
          <w:b/>
          <w:color w:val="CC00CC"/>
          <w:spacing w:val="-8"/>
          <w:sz w:val="22"/>
          <w:szCs w:val="22"/>
        </w:rPr>
        <w:t>Unit III:</w:t>
      </w:r>
      <w:r w:rsidRPr="00954440">
        <w:rPr>
          <w:b/>
          <w:spacing w:val="-8"/>
          <w:sz w:val="22"/>
          <w:szCs w:val="22"/>
        </w:rPr>
        <w:t xml:space="preserve"> </w:t>
      </w:r>
      <w:r w:rsidRPr="00954440">
        <w:rPr>
          <w:b/>
          <w:bCs/>
          <w:sz w:val="22"/>
          <w:szCs w:val="22"/>
        </w:rPr>
        <w:t>Mechanism</w:t>
      </w:r>
      <w:r w:rsidRPr="00954440">
        <w:rPr>
          <w:b/>
          <w:bCs/>
          <w:spacing w:val="-1"/>
          <w:sz w:val="22"/>
          <w:szCs w:val="22"/>
        </w:rPr>
        <w:t xml:space="preserve"> </w:t>
      </w:r>
      <w:r w:rsidRPr="00954440">
        <w:rPr>
          <w:b/>
          <w:bCs/>
          <w:sz w:val="22"/>
          <w:szCs w:val="22"/>
        </w:rPr>
        <w:t>of Stock</w:t>
      </w:r>
      <w:r w:rsidRPr="00954440">
        <w:rPr>
          <w:b/>
          <w:bCs/>
          <w:spacing w:val="-5"/>
          <w:sz w:val="22"/>
          <w:szCs w:val="22"/>
        </w:rPr>
        <w:t xml:space="preserve"> </w:t>
      </w:r>
      <w:r w:rsidRPr="00954440">
        <w:rPr>
          <w:b/>
          <w:bCs/>
          <w:sz w:val="22"/>
          <w:szCs w:val="22"/>
        </w:rPr>
        <w:t>Market Trading</w:t>
      </w:r>
    </w:p>
    <w:p w:rsidR="00E96117" w:rsidRPr="00954440" w:rsidRDefault="00E96117" w:rsidP="00954440">
      <w:pPr>
        <w:pStyle w:val="BodyText"/>
        <w:ind w:right="1135"/>
        <w:jc w:val="both"/>
        <w:rPr>
          <w:sz w:val="22"/>
          <w:szCs w:val="22"/>
        </w:rPr>
      </w:pPr>
      <w:r w:rsidRPr="00954440">
        <w:rPr>
          <w:sz w:val="22"/>
          <w:szCs w:val="22"/>
        </w:rPr>
        <w:t>Mechanism Of Stock Market Trading- Screen Based Trading and Internet Based</w:t>
      </w:r>
      <w:r w:rsidRPr="00954440">
        <w:rPr>
          <w:spacing w:val="1"/>
          <w:sz w:val="22"/>
          <w:szCs w:val="22"/>
        </w:rPr>
        <w:t xml:space="preserve"> </w:t>
      </w:r>
      <w:r w:rsidRPr="00954440">
        <w:rPr>
          <w:sz w:val="22"/>
          <w:szCs w:val="22"/>
        </w:rPr>
        <w:t>Trading</w:t>
      </w:r>
      <w:r w:rsidRPr="00954440">
        <w:rPr>
          <w:spacing w:val="-3"/>
          <w:sz w:val="22"/>
          <w:szCs w:val="22"/>
        </w:rPr>
        <w:t xml:space="preserve"> </w:t>
      </w:r>
      <w:r w:rsidRPr="00954440">
        <w:rPr>
          <w:sz w:val="22"/>
          <w:szCs w:val="22"/>
        </w:rPr>
        <w:t>–</w:t>
      </w:r>
      <w:r w:rsidRPr="00954440">
        <w:rPr>
          <w:spacing w:val="-5"/>
          <w:sz w:val="22"/>
          <w:szCs w:val="22"/>
        </w:rPr>
        <w:t xml:space="preserve"> </w:t>
      </w:r>
      <w:r w:rsidRPr="00954440">
        <w:rPr>
          <w:sz w:val="22"/>
          <w:szCs w:val="22"/>
        </w:rPr>
        <w:t>Demat</w:t>
      </w:r>
      <w:r w:rsidRPr="00954440">
        <w:rPr>
          <w:spacing w:val="-5"/>
          <w:sz w:val="22"/>
          <w:szCs w:val="22"/>
        </w:rPr>
        <w:t xml:space="preserve"> </w:t>
      </w:r>
      <w:r w:rsidRPr="00954440">
        <w:rPr>
          <w:sz w:val="22"/>
          <w:szCs w:val="22"/>
        </w:rPr>
        <w:t>Trading</w:t>
      </w:r>
      <w:r w:rsidRPr="00954440">
        <w:rPr>
          <w:spacing w:val="-4"/>
          <w:sz w:val="22"/>
          <w:szCs w:val="22"/>
        </w:rPr>
        <w:t xml:space="preserve"> </w:t>
      </w:r>
      <w:r w:rsidRPr="00954440">
        <w:rPr>
          <w:sz w:val="22"/>
          <w:szCs w:val="22"/>
        </w:rPr>
        <w:t>And</w:t>
      </w:r>
      <w:r w:rsidRPr="00954440">
        <w:rPr>
          <w:spacing w:val="-5"/>
          <w:sz w:val="22"/>
          <w:szCs w:val="22"/>
        </w:rPr>
        <w:t xml:space="preserve"> </w:t>
      </w:r>
      <w:r w:rsidRPr="00954440">
        <w:rPr>
          <w:sz w:val="22"/>
          <w:szCs w:val="22"/>
        </w:rPr>
        <w:t>Role</w:t>
      </w:r>
      <w:r w:rsidRPr="00954440">
        <w:rPr>
          <w:spacing w:val="-5"/>
          <w:sz w:val="22"/>
          <w:szCs w:val="22"/>
        </w:rPr>
        <w:t xml:space="preserve"> </w:t>
      </w:r>
      <w:r w:rsidRPr="00954440">
        <w:rPr>
          <w:sz w:val="22"/>
          <w:szCs w:val="22"/>
        </w:rPr>
        <w:t>Of</w:t>
      </w:r>
      <w:r w:rsidRPr="00954440">
        <w:rPr>
          <w:spacing w:val="-4"/>
          <w:sz w:val="22"/>
          <w:szCs w:val="22"/>
        </w:rPr>
        <w:t xml:space="preserve"> </w:t>
      </w:r>
      <w:r w:rsidRPr="00954440">
        <w:rPr>
          <w:sz w:val="22"/>
          <w:szCs w:val="22"/>
        </w:rPr>
        <w:t>Depositories-</w:t>
      </w:r>
      <w:r w:rsidRPr="00954440">
        <w:rPr>
          <w:spacing w:val="-2"/>
          <w:sz w:val="22"/>
          <w:szCs w:val="22"/>
        </w:rPr>
        <w:t xml:space="preserve"> </w:t>
      </w:r>
      <w:r w:rsidRPr="00954440">
        <w:rPr>
          <w:sz w:val="22"/>
          <w:szCs w:val="22"/>
        </w:rPr>
        <w:t>Market</w:t>
      </w:r>
      <w:r w:rsidRPr="00954440">
        <w:rPr>
          <w:spacing w:val="-4"/>
          <w:sz w:val="22"/>
          <w:szCs w:val="22"/>
        </w:rPr>
        <w:t xml:space="preserve"> </w:t>
      </w:r>
      <w:r w:rsidRPr="00954440">
        <w:rPr>
          <w:sz w:val="22"/>
          <w:szCs w:val="22"/>
        </w:rPr>
        <w:t>Derivatives,</w:t>
      </w:r>
      <w:r w:rsidRPr="00954440">
        <w:rPr>
          <w:spacing w:val="-3"/>
          <w:sz w:val="22"/>
          <w:szCs w:val="22"/>
        </w:rPr>
        <w:t xml:space="preserve"> </w:t>
      </w:r>
      <w:r w:rsidRPr="00954440">
        <w:rPr>
          <w:sz w:val="22"/>
          <w:szCs w:val="22"/>
        </w:rPr>
        <w:t>Advantages</w:t>
      </w:r>
      <w:r w:rsidRPr="00954440">
        <w:rPr>
          <w:spacing w:val="-7"/>
          <w:sz w:val="22"/>
          <w:szCs w:val="22"/>
        </w:rPr>
        <w:t xml:space="preserve"> </w:t>
      </w:r>
      <w:r w:rsidRPr="00954440">
        <w:rPr>
          <w:sz w:val="22"/>
          <w:szCs w:val="22"/>
        </w:rPr>
        <w:t>And</w:t>
      </w:r>
      <w:r w:rsidRPr="00954440">
        <w:rPr>
          <w:spacing w:val="-5"/>
          <w:sz w:val="22"/>
          <w:szCs w:val="22"/>
        </w:rPr>
        <w:t xml:space="preserve"> </w:t>
      </w:r>
      <w:r w:rsidRPr="00954440">
        <w:rPr>
          <w:sz w:val="22"/>
          <w:szCs w:val="22"/>
        </w:rPr>
        <w:t>Its</w:t>
      </w:r>
      <w:r w:rsidRPr="00954440">
        <w:rPr>
          <w:spacing w:val="-58"/>
          <w:sz w:val="22"/>
          <w:szCs w:val="22"/>
        </w:rPr>
        <w:t xml:space="preserve"> </w:t>
      </w:r>
      <w:r w:rsidRPr="00954440">
        <w:rPr>
          <w:sz w:val="22"/>
          <w:szCs w:val="22"/>
        </w:rPr>
        <w:t>Types –</w:t>
      </w:r>
      <w:r w:rsidRPr="00954440">
        <w:rPr>
          <w:spacing w:val="2"/>
          <w:sz w:val="22"/>
          <w:szCs w:val="22"/>
        </w:rPr>
        <w:t xml:space="preserve"> </w:t>
      </w:r>
      <w:r w:rsidRPr="00954440">
        <w:rPr>
          <w:sz w:val="22"/>
          <w:szCs w:val="22"/>
        </w:rPr>
        <w:t>Futures,</w:t>
      </w:r>
      <w:r w:rsidRPr="00954440">
        <w:rPr>
          <w:spacing w:val="3"/>
          <w:sz w:val="22"/>
          <w:szCs w:val="22"/>
        </w:rPr>
        <w:t xml:space="preserve"> </w:t>
      </w:r>
      <w:r w:rsidRPr="00954440">
        <w:rPr>
          <w:sz w:val="22"/>
          <w:szCs w:val="22"/>
        </w:rPr>
        <w:t>Hedge</w:t>
      </w:r>
      <w:r w:rsidRPr="00954440">
        <w:rPr>
          <w:spacing w:val="1"/>
          <w:sz w:val="22"/>
          <w:szCs w:val="22"/>
        </w:rPr>
        <w:t xml:space="preserve"> </w:t>
      </w:r>
      <w:r w:rsidRPr="00954440">
        <w:rPr>
          <w:sz w:val="22"/>
          <w:szCs w:val="22"/>
        </w:rPr>
        <w:t>Fund,</w:t>
      </w:r>
      <w:r w:rsidRPr="00954440">
        <w:rPr>
          <w:spacing w:val="4"/>
          <w:sz w:val="22"/>
          <w:szCs w:val="22"/>
        </w:rPr>
        <w:t xml:space="preserve"> </w:t>
      </w:r>
      <w:r w:rsidRPr="00954440">
        <w:rPr>
          <w:sz w:val="22"/>
          <w:szCs w:val="22"/>
        </w:rPr>
        <w:t>Forward</w:t>
      </w:r>
      <w:r w:rsidRPr="00954440">
        <w:rPr>
          <w:spacing w:val="1"/>
          <w:sz w:val="22"/>
          <w:szCs w:val="22"/>
        </w:rPr>
        <w:t xml:space="preserve"> </w:t>
      </w:r>
      <w:r w:rsidRPr="00954440">
        <w:rPr>
          <w:sz w:val="22"/>
          <w:szCs w:val="22"/>
        </w:rPr>
        <w:t>Options</w:t>
      </w:r>
      <w:r w:rsidRPr="00954440">
        <w:rPr>
          <w:spacing w:val="-5"/>
          <w:sz w:val="22"/>
          <w:szCs w:val="22"/>
        </w:rPr>
        <w:t xml:space="preserve"> </w:t>
      </w:r>
      <w:r w:rsidRPr="00954440">
        <w:rPr>
          <w:sz w:val="22"/>
          <w:szCs w:val="22"/>
        </w:rPr>
        <w:t>&amp;</w:t>
      </w:r>
      <w:r w:rsidRPr="00954440">
        <w:rPr>
          <w:spacing w:val="-3"/>
          <w:sz w:val="22"/>
          <w:szCs w:val="22"/>
        </w:rPr>
        <w:t xml:space="preserve"> </w:t>
      </w:r>
      <w:r w:rsidRPr="00954440">
        <w:rPr>
          <w:sz w:val="22"/>
          <w:szCs w:val="22"/>
        </w:rPr>
        <w:t>Swaps.Market</w:t>
      </w:r>
      <w:r w:rsidRPr="00954440">
        <w:rPr>
          <w:spacing w:val="-2"/>
          <w:sz w:val="22"/>
          <w:szCs w:val="22"/>
        </w:rPr>
        <w:t xml:space="preserve"> </w:t>
      </w:r>
      <w:r w:rsidRPr="00954440">
        <w:rPr>
          <w:sz w:val="22"/>
          <w:szCs w:val="22"/>
        </w:rPr>
        <w:t>Indexes-</w:t>
      </w:r>
      <w:r w:rsidRPr="00954440">
        <w:rPr>
          <w:spacing w:val="-5"/>
          <w:sz w:val="22"/>
          <w:szCs w:val="22"/>
        </w:rPr>
        <w:t xml:space="preserve"> </w:t>
      </w:r>
      <w:r w:rsidRPr="00954440">
        <w:rPr>
          <w:sz w:val="22"/>
          <w:szCs w:val="22"/>
        </w:rPr>
        <w:t>SENSEX,</w:t>
      </w:r>
      <w:r w:rsidRPr="00954440">
        <w:rPr>
          <w:spacing w:val="-4"/>
          <w:sz w:val="22"/>
          <w:szCs w:val="22"/>
        </w:rPr>
        <w:t xml:space="preserve"> </w:t>
      </w:r>
      <w:r w:rsidRPr="00954440">
        <w:rPr>
          <w:sz w:val="22"/>
          <w:szCs w:val="22"/>
        </w:rPr>
        <w:t>NIFTY&amp;</w:t>
      </w:r>
      <w:r w:rsidRPr="00954440">
        <w:rPr>
          <w:spacing w:val="-2"/>
          <w:sz w:val="22"/>
          <w:szCs w:val="22"/>
        </w:rPr>
        <w:t xml:space="preserve"> </w:t>
      </w:r>
      <w:r w:rsidRPr="00954440">
        <w:rPr>
          <w:sz w:val="22"/>
          <w:szCs w:val="22"/>
        </w:rPr>
        <w:t>CNX</w:t>
      </w:r>
      <w:r w:rsidRPr="00954440">
        <w:rPr>
          <w:spacing w:val="-3"/>
          <w:sz w:val="22"/>
          <w:szCs w:val="22"/>
        </w:rPr>
        <w:t xml:space="preserve"> </w:t>
      </w:r>
      <w:r w:rsidRPr="00954440">
        <w:rPr>
          <w:sz w:val="22"/>
          <w:szCs w:val="22"/>
        </w:rPr>
        <w:t>NIFTY(Basics</w:t>
      </w:r>
    </w:p>
    <w:p w:rsidR="00104D41" w:rsidRDefault="00104D41">
      <w:pPr>
        <w:spacing w:after="160" w:line="259" w:lineRule="auto"/>
        <w:rPr>
          <w:rFonts w:eastAsia="Times New Roman"/>
          <w:b/>
          <w:color w:val="CC00CC"/>
          <w:spacing w:val="-8"/>
          <w:sz w:val="22"/>
          <w:szCs w:val="22"/>
        </w:rPr>
      </w:pPr>
      <w:r>
        <w:rPr>
          <w:b/>
          <w:color w:val="CC00CC"/>
          <w:spacing w:val="-8"/>
          <w:sz w:val="22"/>
          <w:szCs w:val="22"/>
        </w:rPr>
        <w:br w:type="page"/>
      </w:r>
    </w:p>
    <w:p w:rsidR="00E96117" w:rsidRPr="00954440" w:rsidRDefault="00E96117" w:rsidP="00954440">
      <w:pPr>
        <w:pStyle w:val="Heading3"/>
        <w:spacing w:line="240" w:lineRule="auto"/>
        <w:rPr>
          <w:rFonts w:ascii="Times New Roman" w:hAnsi="Times New Roman"/>
          <w:sz w:val="22"/>
          <w:szCs w:val="22"/>
        </w:rPr>
      </w:pPr>
      <w:r w:rsidRPr="00954440">
        <w:rPr>
          <w:rFonts w:ascii="Times New Roman" w:hAnsi="Times New Roman"/>
          <w:b/>
          <w:color w:val="CC00CC"/>
          <w:spacing w:val="-8"/>
          <w:sz w:val="22"/>
          <w:szCs w:val="22"/>
        </w:rPr>
        <w:lastRenderedPageBreak/>
        <w:t>Unit IV :</w:t>
      </w:r>
      <w:r w:rsidRPr="00954440">
        <w:rPr>
          <w:rFonts w:ascii="Times New Roman" w:hAnsi="Times New Roman"/>
          <w:b/>
          <w:spacing w:val="-8"/>
          <w:sz w:val="22"/>
          <w:szCs w:val="22"/>
        </w:rPr>
        <w:t xml:space="preserve"> </w:t>
      </w:r>
      <w:r w:rsidRPr="00954440">
        <w:rPr>
          <w:rFonts w:ascii="Times New Roman" w:hAnsi="Times New Roman"/>
          <w:b/>
          <w:bCs/>
          <w:color w:val="000000"/>
          <w:sz w:val="22"/>
          <w:szCs w:val="22"/>
        </w:rPr>
        <w:t xml:space="preserve"> </w:t>
      </w:r>
      <w:r w:rsidRPr="00954440">
        <w:rPr>
          <w:rFonts w:ascii="Times New Roman" w:hAnsi="Times New Roman"/>
          <w:b/>
          <w:bCs/>
          <w:sz w:val="22"/>
          <w:szCs w:val="22"/>
        </w:rPr>
        <w:t>Financial</w:t>
      </w:r>
      <w:r w:rsidRPr="00954440">
        <w:rPr>
          <w:rFonts w:ascii="Times New Roman" w:hAnsi="Times New Roman"/>
          <w:b/>
          <w:bCs/>
          <w:spacing w:val="-5"/>
          <w:sz w:val="22"/>
          <w:szCs w:val="22"/>
        </w:rPr>
        <w:t xml:space="preserve"> </w:t>
      </w:r>
      <w:r w:rsidRPr="00954440">
        <w:rPr>
          <w:rFonts w:ascii="Times New Roman" w:hAnsi="Times New Roman"/>
          <w:b/>
          <w:bCs/>
          <w:sz w:val="22"/>
          <w:szCs w:val="22"/>
        </w:rPr>
        <w:t>Instruments</w:t>
      </w:r>
      <w:r w:rsidRPr="00954440">
        <w:rPr>
          <w:rFonts w:ascii="Times New Roman" w:hAnsi="Times New Roman"/>
          <w:b/>
          <w:bCs/>
          <w:spacing w:val="-3"/>
          <w:sz w:val="22"/>
          <w:szCs w:val="22"/>
        </w:rPr>
        <w:t xml:space="preserve"> </w:t>
      </w:r>
      <w:r w:rsidRPr="00954440">
        <w:rPr>
          <w:rFonts w:ascii="Times New Roman" w:hAnsi="Times New Roman"/>
          <w:b/>
          <w:bCs/>
          <w:sz w:val="22"/>
          <w:szCs w:val="22"/>
        </w:rPr>
        <w:t>in New</w:t>
      </w:r>
      <w:r w:rsidRPr="00954440">
        <w:rPr>
          <w:rFonts w:ascii="Times New Roman" w:hAnsi="Times New Roman"/>
          <w:b/>
          <w:bCs/>
          <w:spacing w:val="-7"/>
          <w:sz w:val="22"/>
          <w:szCs w:val="22"/>
        </w:rPr>
        <w:t xml:space="preserve"> </w:t>
      </w:r>
      <w:r w:rsidRPr="00954440">
        <w:rPr>
          <w:rFonts w:ascii="Times New Roman" w:hAnsi="Times New Roman"/>
          <w:b/>
          <w:bCs/>
          <w:sz w:val="22"/>
          <w:szCs w:val="22"/>
        </w:rPr>
        <w:t>Issue</w:t>
      </w:r>
      <w:r w:rsidRPr="00954440">
        <w:rPr>
          <w:rFonts w:ascii="Times New Roman" w:hAnsi="Times New Roman"/>
          <w:b/>
          <w:bCs/>
          <w:spacing w:val="2"/>
          <w:sz w:val="22"/>
          <w:szCs w:val="22"/>
        </w:rPr>
        <w:t xml:space="preserve"> </w:t>
      </w:r>
      <w:r w:rsidRPr="00954440">
        <w:rPr>
          <w:rFonts w:ascii="Times New Roman" w:hAnsi="Times New Roman"/>
          <w:b/>
          <w:bCs/>
          <w:sz w:val="22"/>
          <w:szCs w:val="22"/>
        </w:rPr>
        <w:t>and Secondary</w:t>
      </w:r>
      <w:r w:rsidRPr="00954440">
        <w:rPr>
          <w:rFonts w:ascii="Times New Roman" w:hAnsi="Times New Roman"/>
          <w:b/>
          <w:bCs/>
          <w:spacing w:val="-1"/>
          <w:sz w:val="22"/>
          <w:szCs w:val="22"/>
        </w:rPr>
        <w:t xml:space="preserve"> </w:t>
      </w:r>
      <w:r w:rsidRPr="00954440">
        <w:rPr>
          <w:rFonts w:ascii="Times New Roman" w:hAnsi="Times New Roman"/>
          <w:b/>
          <w:bCs/>
          <w:sz w:val="22"/>
          <w:szCs w:val="22"/>
        </w:rPr>
        <w:t>Market</w:t>
      </w:r>
      <w:r w:rsidRPr="00954440">
        <w:rPr>
          <w:rFonts w:ascii="Times New Roman" w:hAnsi="Times New Roman"/>
          <w:sz w:val="22"/>
          <w:szCs w:val="22"/>
        </w:rPr>
        <w:t xml:space="preserve">       </w:t>
      </w:r>
    </w:p>
    <w:p w:rsidR="00E96117" w:rsidRPr="00954440" w:rsidRDefault="00E96117" w:rsidP="00954440">
      <w:pPr>
        <w:pStyle w:val="BodyText"/>
        <w:ind w:right="1130"/>
        <w:jc w:val="both"/>
        <w:rPr>
          <w:spacing w:val="-8"/>
          <w:sz w:val="22"/>
          <w:szCs w:val="22"/>
        </w:rPr>
      </w:pPr>
      <w:r w:rsidRPr="00954440">
        <w:rPr>
          <w:sz w:val="22"/>
          <w:szCs w:val="22"/>
        </w:rPr>
        <w:t>Treasury bills – commercial bills- certificate of deposits – equity shares- preference</w:t>
      </w:r>
      <w:r w:rsidRPr="00954440">
        <w:rPr>
          <w:spacing w:val="1"/>
          <w:sz w:val="22"/>
          <w:szCs w:val="22"/>
        </w:rPr>
        <w:t xml:space="preserve"> </w:t>
      </w:r>
      <w:r w:rsidRPr="00954440">
        <w:rPr>
          <w:sz w:val="22"/>
          <w:szCs w:val="22"/>
        </w:rPr>
        <w:t>shares- sweat equity shares- debentures- American depository receipts- global depository</w:t>
      </w:r>
      <w:r w:rsidRPr="00954440">
        <w:rPr>
          <w:spacing w:val="1"/>
          <w:sz w:val="22"/>
          <w:szCs w:val="22"/>
        </w:rPr>
        <w:t xml:space="preserve"> </w:t>
      </w:r>
      <w:r w:rsidRPr="00954440">
        <w:rPr>
          <w:sz w:val="22"/>
          <w:szCs w:val="22"/>
        </w:rPr>
        <w:t>receipts-</w:t>
      </w:r>
      <w:r w:rsidRPr="00954440">
        <w:rPr>
          <w:spacing w:val="-2"/>
          <w:sz w:val="22"/>
          <w:szCs w:val="22"/>
        </w:rPr>
        <w:t xml:space="preserve"> </w:t>
      </w:r>
      <w:r w:rsidRPr="00954440">
        <w:rPr>
          <w:sz w:val="22"/>
          <w:szCs w:val="22"/>
        </w:rPr>
        <w:t>exchange</w:t>
      </w:r>
      <w:r w:rsidRPr="00954440">
        <w:rPr>
          <w:spacing w:val="1"/>
          <w:sz w:val="22"/>
          <w:szCs w:val="22"/>
        </w:rPr>
        <w:t xml:space="preserve"> </w:t>
      </w:r>
      <w:r w:rsidRPr="00954440">
        <w:rPr>
          <w:sz w:val="22"/>
          <w:szCs w:val="22"/>
        </w:rPr>
        <w:t>traded</w:t>
      </w:r>
      <w:r w:rsidRPr="00954440">
        <w:rPr>
          <w:spacing w:val="2"/>
          <w:sz w:val="22"/>
          <w:szCs w:val="22"/>
        </w:rPr>
        <w:t xml:space="preserve"> </w:t>
      </w:r>
      <w:r w:rsidRPr="00954440">
        <w:rPr>
          <w:sz w:val="22"/>
          <w:szCs w:val="22"/>
        </w:rPr>
        <w:t>notes</w:t>
      </w:r>
      <w:r w:rsidRPr="00954440">
        <w:rPr>
          <w:spacing w:val="1"/>
          <w:sz w:val="22"/>
          <w:szCs w:val="22"/>
        </w:rPr>
        <w:t xml:space="preserve"> </w:t>
      </w:r>
      <w:r w:rsidRPr="00954440">
        <w:rPr>
          <w:sz w:val="22"/>
          <w:szCs w:val="22"/>
        </w:rPr>
        <w:t>–</w:t>
      </w:r>
      <w:r w:rsidRPr="00954440">
        <w:rPr>
          <w:spacing w:val="2"/>
          <w:sz w:val="22"/>
          <w:szCs w:val="22"/>
        </w:rPr>
        <w:t xml:space="preserve"> </w:t>
      </w:r>
      <w:r w:rsidRPr="00954440">
        <w:rPr>
          <w:sz w:val="22"/>
          <w:szCs w:val="22"/>
        </w:rPr>
        <w:t>mutual</w:t>
      </w:r>
      <w:r w:rsidRPr="00954440">
        <w:rPr>
          <w:spacing w:val="2"/>
          <w:sz w:val="22"/>
          <w:szCs w:val="22"/>
        </w:rPr>
        <w:t xml:space="preserve"> </w:t>
      </w:r>
      <w:r w:rsidRPr="00954440">
        <w:rPr>
          <w:sz w:val="22"/>
          <w:szCs w:val="22"/>
        </w:rPr>
        <w:t>funds.</w:t>
      </w:r>
      <w:r w:rsidRPr="00954440">
        <w:rPr>
          <w:spacing w:val="-8"/>
          <w:sz w:val="22"/>
          <w:szCs w:val="22"/>
        </w:rPr>
        <w:tab/>
      </w:r>
    </w:p>
    <w:p w:rsidR="00E96117" w:rsidRPr="00954440" w:rsidRDefault="00E96117" w:rsidP="00954440">
      <w:pPr>
        <w:widowControl w:val="0"/>
        <w:autoSpaceDE w:val="0"/>
        <w:autoSpaceDN w:val="0"/>
        <w:adjustRightInd w:val="0"/>
        <w:spacing w:before="1"/>
        <w:jc w:val="both"/>
        <w:rPr>
          <w:b/>
          <w:bCs/>
          <w:sz w:val="22"/>
          <w:szCs w:val="22"/>
        </w:rPr>
      </w:pPr>
      <w:r w:rsidRPr="00954440">
        <w:rPr>
          <w:b/>
          <w:color w:val="CC00CC"/>
          <w:spacing w:val="-8"/>
          <w:sz w:val="22"/>
          <w:szCs w:val="22"/>
        </w:rPr>
        <w:t>Unit V:</w:t>
      </w:r>
      <w:r w:rsidRPr="00954440">
        <w:rPr>
          <w:b/>
          <w:spacing w:val="-8"/>
          <w:sz w:val="22"/>
          <w:szCs w:val="22"/>
        </w:rPr>
        <w:t xml:space="preserve"> </w:t>
      </w:r>
      <w:r w:rsidRPr="00954440">
        <w:rPr>
          <w:b/>
          <w:bCs/>
          <w:color w:val="000000"/>
          <w:sz w:val="22"/>
          <w:szCs w:val="22"/>
        </w:rPr>
        <w:tab/>
      </w:r>
      <w:r w:rsidRPr="00954440">
        <w:rPr>
          <w:b/>
          <w:bCs/>
          <w:sz w:val="22"/>
          <w:szCs w:val="22"/>
        </w:rPr>
        <w:t>Credit</w:t>
      </w:r>
      <w:r w:rsidRPr="00954440">
        <w:rPr>
          <w:b/>
          <w:bCs/>
          <w:spacing w:val="1"/>
          <w:sz w:val="22"/>
          <w:szCs w:val="22"/>
        </w:rPr>
        <w:t xml:space="preserve"> </w:t>
      </w:r>
      <w:r w:rsidRPr="00954440">
        <w:rPr>
          <w:b/>
          <w:bCs/>
          <w:sz w:val="22"/>
          <w:szCs w:val="22"/>
        </w:rPr>
        <w:t>Rating</w:t>
      </w:r>
      <w:r w:rsidRPr="00954440">
        <w:rPr>
          <w:b/>
          <w:bCs/>
          <w:spacing w:val="-4"/>
          <w:sz w:val="22"/>
          <w:szCs w:val="22"/>
        </w:rPr>
        <w:t xml:space="preserve"> </w:t>
      </w:r>
      <w:r w:rsidRPr="00954440">
        <w:rPr>
          <w:b/>
          <w:bCs/>
          <w:sz w:val="22"/>
          <w:szCs w:val="22"/>
        </w:rPr>
        <w:t>Agency</w:t>
      </w:r>
    </w:p>
    <w:p w:rsidR="00E96117" w:rsidRPr="00954440" w:rsidRDefault="00E96117" w:rsidP="00954440">
      <w:pPr>
        <w:pStyle w:val="BodyText"/>
        <w:spacing w:before="3"/>
        <w:ind w:right="1131"/>
        <w:jc w:val="both"/>
        <w:rPr>
          <w:sz w:val="22"/>
          <w:szCs w:val="22"/>
        </w:rPr>
      </w:pPr>
      <w:r w:rsidRPr="00954440">
        <w:rPr>
          <w:sz w:val="22"/>
          <w:szCs w:val="22"/>
        </w:rPr>
        <w:t>Meaning-</w:t>
      </w:r>
      <w:r w:rsidRPr="00954440">
        <w:rPr>
          <w:spacing w:val="1"/>
          <w:sz w:val="22"/>
          <w:szCs w:val="22"/>
        </w:rPr>
        <w:t xml:space="preserve"> </w:t>
      </w:r>
      <w:r w:rsidRPr="00954440">
        <w:rPr>
          <w:sz w:val="22"/>
          <w:szCs w:val="22"/>
        </w:rPr>
        <w:t>Functions-</w:t>
      </w:r>
      <w:r w:rsidRPr="00954440">
        <w:rPr>
          <w:spacing w:val="1"/>
          <w:sz w:val="22"/>
          <w:szCs w:val="22"/>
        </w:rPr>
        <w:t xml:space="preserve"> </w:t>
      </w:r>
      <w:r w:rsidRPr="00954440">
        <w:rPr>
          <w:sz w:val="22"/>
          <w:szCs w:val="22"/>
        </w:rPr>
        <w:t>Credit</w:t>
      </w:r>
      <w:r w:rsidRPr="00954440">
        <w:rPr>
          <w:spacing w:val="1"/>
          <w:sz w:val="22"/>
          <w:szCs w:val="22"/>
        </w:rPr>
        <w:t xml:space="preserve"> </w:t>
      </w:r>
      <w:r w:rsidRPr="00954440">
        <w:rPr>
          <w:sz w:val="22"/>
          <w:szCs w:val="22"/>
        </w:rPr>
        <w:t>Rating</w:t>
      </w:r>
      <w:r w:rsidRPr="00954440">
        <w:rPr>
          <w:spacing w:val="1"/>
          <w:sz w:val="22"/>
          <w:szCs w:val="22"/>
        </w:rPr>
        <w:t xml:space="preserve"> </w:t>
      </w:r>
      <w:r w:rsidRPr="00954440">
        <w:rPr>
          <w:sz w:val="22"/>
          <w:szCs w:val="22"/>
        </w:rPr>
        <w:t>in</w:t>
      </w:r>
      <w:r w:rsidRPr="00954440">
        <w:rPr>
          <w:spacing w:val="1"/>
          <w:sz w:val="22"/>
          <w:szCs w:val="22"/>
        </w:rPr>
        <w:t xml:space="preserve"> </w:t>
      </w:r>
      <w:r w:rsidRPr="00954440">
        <w:rPr>
          <w:sz w:val="22"/>
          <w:szCs w:val="22"/>
        </w:rPr>
        <w:t>India</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Credit</w:t>
      </w:r>
      <w:r w:rsidRPr="00954440">
        <w:rPr>
          <w:spacing w:val="1"/>
          <w:sz w:val="22"/>
          <w:szCs w:val="22"/>
        </w:rPr>
        <w:t xml:space="preserve"> </w:t>
      </w:r>
      <w:r w:rsidRPr="00954440">
        <w:rPr>
          <w:sz w:val="22"/>
          <w:szCs w:val="22"/>
        </w:rPr>
        <w:t>Rating</w:t>
      </w:r>
      <w:r w:rsidRPr="00954440">
        <w:rPr>
          <w:spacing w:val="1"/>
          <w:sz w:val="22"/>
          <w:szCs w:val="22"/>
        </w:rPr>
        <w:t xml:space="preserve"> </w:t>
      </w:r>
      <w:r w:rsidRPr="00954440">
        <w:rPr>
          <w:sz w:val="22"/>
          <w:szCs w:val="22"/>
        </w:rPr>
        <w:t>Agencies</w:t>
      </w:r>
      <w:r w:rsidRPr="00954440">
        <w:rPr>
          <w:spacing w:val="1"/>
          <w:sz w:val="22"/>
          <w:szCs w:val="22"/>
        </w:rPr>
        <w:t xml:space="preserve"> </w:t>
      </w:r>
      <w:r w:rsidRPr="00954440">
        <w:rPr>
          <w:sz w:val="22"/>
          <w:szCs w:val="22"/>
        </w:rPr>
        <w:t>in</w:t>
      </w:r>
      <w:r w:rsidRPr="00954440">
        <w:rPr>
          <w:spacing w:val="1"/>
          <w:sz w:val="22"/>
          <w:szCs w:val="22"/>
        </w:rPr>
        <w:t xml:space="preserve"> </w:t>
      </w:r>
      <w:r w:rsidRPr="00954440">
        <w:rPr>
          <w:sz w:val="22"/>
          <w:szCs w:val="22"/>
        </w:rPr>
        <w:t>India-</w:t>
      </w:r>
      <w:r w:rsidRPr="00954440">
        <w:rPr>
          <w:spacing w:val="1"/>
          <w:sz w:val="22"/>
          <w:szCs w:val="22"/>
        </w:rPr>
        <w:t xml:space="preserve"> </w:t>
      </w:r>
      <w:r w:rsidRPr="00954440">
        <w:rPr>
          <w:sz w:val="22"/>
          <w:szCs w:val="22"/>
        </w:rPr>
        <w:t>CRISIL&amp;</w:t>
      </w:r>
      <w:r w:rsidRPr="00954440">
        <w:rPr>
          <w:spacing w:val="1"/>
          <w:sz w:val="22"/>
          <w:szCs w:val="22"/>
        </w:rPr>
        <w:t xml:space="preserve"> </w:t>
      </w:r>
      <w:r w:rsidRPr="00954440">
        <w:rPr>
          <w:sz w:val="22"/>
          <w:szCs w:val="22"/>
        </w:rPr>
        <w:t>CARE</w:t>
      </w:r>
      <w:r w:rsidRPr="00954440">
        <w:rPr>
          <w:b/>
          <w:bCs/>
          <w:color w:val="000000"/>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418"/>
        <w:gridCol w:w="8105"/>
      </w:tblGrid>
      <w:tr w:rsidR="00E96117" w:rsidRPr="00954440" w:rsidTr="00E96117">
        <w:tc>
          <w:tcPr>
            <w:tcW w:w="8523" w:type="dxa"/>
            <w:gridSpan w:val="2"/>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sz w:val="22"/>
                <w:szCs w:val="22"/>
              </w:rPr>
              <w:t xml:space="preserve">Recent Trends  in </w:t>
            </w:r>
            <w:r w:rsidRPr="00954440">
              <w:rPr>
                <w:rFonts w:ascii="Times New Roman" w:hAnsi="Times New Roman"/>
                <w:position w:val="-1"/>
                <w:sz w:val="22"/>
                <w:szCs w:val="22"/>
              </w:rPr>
              <w:t>Securities Laws &amp; Regulation of Financial Markets</w:t>
            </w:r>
          </w:p>
        </w:tc>
      </w:tr>
      <w:tr w:rsidR="00E96117" w:rsidRPr="00954440" w:rsidTr="00E96117">
        <w:tc>
          <w:tcPr>
            <w:tcW w:w="8523" w:type="dxa"/>
            <w:gridSpan w:val="2"/>
          </w:tcPr>
          <w:p w:rsidR="00E96117" w:rsidRPr="00954440" w:rsidRDefault="00E96117" w:rsidP="00954440">
            <w:r w:rsidRPr="00954440">
              <w:rPr>
                <w:sz w:val="22"/>
                <w:szCs w:val="22"/>
              </w:rPr>
              <w:t xml:space="preserve">Faculty member will impart the knowledge on recent trends in  </w:t>
            </w:r>
            <w:r w:rsidRPr="00954440">
              <w:rPr>
                <w:position w:val="-1"/>
                <w:sz w:val="22"/>
                <w:szCs w:val="22"/>
              </w:rPr>
              <w:t>Securities Laws &amp; Regulation of Financial Markets</w:t>
            </w:r>
            <w:r w:rsidRPr="00954440">
              <w:rPr>
                <w:sz w:val="22"/>
                <w:szCs w:val="22"/>
              </w:rPr>
              <w:t xml:space="preserve">  to the students and these components will not cover in the examination.</w:t>
            </w:r>
          </w:p>
        </w:tc>
      </w:tr>
      <w:tr w:rsidR="00E96117" w:rsidRPr="00954440" w:rsidTr="00E96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gridSpan w:val="2"/>
          </w:tcPr>
          <w:p w:rsidR="00E96117" w:rsidRPr="00954440" w:rsidRDefault="00E96117" w:rsidP="00954440">
            <w:pPr>
              <w:jc w:val="both"/>
              <w:rPr>
                <w:b/>
                <w:color w:val="7030A0"/>
              </w:rPr>
            </w:pPr>
          </w:p>
          <w:tbl>
            <w:tblPr>
              <w:tblW w:w="5000" w:type="pct"/>
              <w:tblLook w:val="04A0" w:firstRow="1" w:lastRow="0" w:firstColumn="1" w:lastColumn="0" w:noHBand="0" w:noVBand="1"/>
            </w:tblPr>
            <w:tblGrid>
              <w:gridCol w:w="415"/>
              <w:gridCol w:w="7892"/>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50" w:type="pct"/>
                </w:tcPr>
                <w:p w:rsidR="00E96117" w:rsidRPr="00954440" w:rsidRDefault="00E96117" w:rsidP="00954440">
                  <w:pPr>
                    <w:spacing w:before="40" w:after="40"/>
                    <w:rPr>
                      <w:lang w:val="en-IN"/>
                    </w:rPr>
                  </w:pPr>
                  <w:r w:rsidRPr="00954440">
                    <w:rPr>
                      <w:sz w:val="22"/>
                      <w:szCs w:val="22"/>
                      <w:lang w:val="en-IN"/>
                    </w:rPr>
                    <w:t>1.</w:t>
                  </w:r>
                </w:p>
              </w:tc>
              <w:tc>
                <w:tcPr>
                  <w:tcW w:w="4750" w:type="pct"/>
                  <w:vAlign w:val="center"/>
                </w:tcPr>
                <w:p w:rsidR="00E96117" w:rsidRPr="00954440" w:rsidRDefault="00E96117" w:rsidP="00954440">
                  <w:pPr>
                    <w:widowControl w:val="0"/>
                    <w:tabs>
                      <w:tab w:val="left" w:pos="1541"/>
                    </w:tabs>
                    <w:autoSpaceDE w:val="0"/>
                    <w:autoSpaceDN w:val="0"/>
                  </w:pPr>
                  <w:r w:rsidRPr="00954440">
                    <w:rPr>
                      <w:sz w:val="22"/>
                      <w:szCs w:val="22"/>
                    </w:rPr>
                    <w:t xml:space="preserve">Dr.L.Natrajan  2021 </w:t>
                  </w:r>
                  <w:r w:rsidRPr="00954440">
                    <w:rPr>
                      <w:spacing w:val="-6"/>
                      <w:sz w:val="22"/>
                      <w:szCs w:val="22"/>
                    </w:rPr>
                    <w:t xml:space="preserve"> </w:t>
                  </w:r>
                  <w:r w:rsidRPr="00954440">
                    <w:rPr>
                      <w:sz w:val="22"/>
                      <w:szCs w:val="22"/>
                    </w:rPr>
                    <w:t>Securities</w:t>
                  </w:r>
                  <w:r w:rsidRPr="00954440">
                    <w:rPr>
                      <w:spacing w:val="-3"/>
                      <w:sz w:val="22"/>
                      <w:szCs w:val="22"/>
                    </w:rPr>
                    <w:t xml:space="preserve"> </w:t>
                  </w:r>
                  <w:r w:rsidRPr="00954440">
                    <w:rPr>
                      <w:sz w:val="22"/>
                      <w:szCs w:val="22"/>
                    </w:rPr>
                    <w:t>Laws</w:t>
                  </w:r>
                  <w:r w:rsidRPr="00954440">
                    <w:rPr>
                      <w:spacing w:val="-4"/>
                      <w:sz w:val="22"/>
                      <w:szCs w:val="22"/>
                    </w:rPr>
                    <w:t xml:space="preserve"> </w:t>
                  </w:r>
                  <w:r w:rsidRPr="00954440">
                    <w:rPr>
                      <w:sz w:val="22"/>
                      <w:szCs w:val="22"/>
                    </w:rPr>
                    <w:t>&amp;</w:t>
                  </w:r>
                  <w:r w:rsidRPr="00954440">
                    <w:rPr>
                      <w:spacing w:val="-1"/>
                      <w:sz w:val="22"/>
                      <w:szCs w:val="22"/>
                    </w:rPr>
                    <w:t xml:space="preserve"> </w:t>
                  </w:r>
                  <w:r w:rsidRPr="00954440">
                    <w:rPr>
                      <w:sz w:val="22"/>
                      <w:szCs w:val="22"/>
                    </w:rPr>
                    <w:t>Market Operations,</w:t>
                  </w:r>
                  <w:r w:rsidRPr="00954440">
                    <w:rPr>
                      <w:spacing w:val="1"/>
                      <w:sz w:val="22"/>
                      <w:szCs w:val="22"/>
                    </w:rPr>
                    <w:t xml:space="preserve"> </w:t>
                  </w:r>
                  <w:r w:rsidRPr="00954440">
                    <w:rPr>
                      <w:sz w:val="22"/>
                      <w:szCs w:val="22"/>
                    </w:rPr>
                    <w:t>Margham</w:t>
                  </w:r>
                  <w:r w:rsidRPr="00954440">
                    <w:rPr>
                      <w:spacing w:val="-1"/>
                      <w:sz w:val="22"/>
                      <w:szCs w:val="22"/>
                    </w:rPr>
                    <w:t xml:space="preserve"> </w:t>
                  </w:r>
                  <w:r w:rsidRPr="00954440">
                    <w:rPr>
                      <w:sz w:val="22"/>
                      <w:szCs w:val="22"/>
                    </w:rPr>
                    <w:t>Pub.</w:t>
                  </w:r>
                  <w:r w:rsidRPr="00954440">
                    <w:rPr>
                      <w:spacing w:val="-3"/>
                      <w:sz w:val="22"/>
                      <w:szCs w:val="22"/>
                    </w:rPr>
                    <w:t xml:space="preserve"> </w:t>
                  </w:r>
                  <w:r w:rsidRPr="00954440">
                    <w:rPr>
                      <w:sz w:val="22"/>
                      <w:szCs w:val="22"/>
                    </w:rPr>
                    <w:t>Chennai</w:t>
                  </w:r>
                </w:p>
              </w:tc>
            </w:tr>
            <w:tr w:rsidR="00E96117" w:rsidRPr="00954440" w:rsidTr="00E96117">
              <w:tc>
                <w:tcPr>
                  <w:tcW w:w="250" w:type="pct"/>
                </w:tcPr>
                <w:p w:rsidR="00E96117" w:rsidRPr="00954440" w:rsidRDefault="00E96117" w:rsidP="00954440">
                  <w:pPr>
                    <w:spacing w:before="40" w:after="40"/>
                    <w:rPr>
                      <w:lang w:val="en-IN"/>
                    </w:rPr>
                  </w:pPr>
                  <w:r w:rsidRPr="00954440">
                    <w:rPr>
                      <w:sz w:val="22"/>
                      <w:szCs w:val="22"/>
                      <w:lang w:val="en-IN"/>
                    </w:rPr>
                    <w:t>2.</w:t>
                  </w:r>
                </w:p>
              </w:tc>
              <w:tc>
                <w:tcPr>
                  <w:tcW w:w="4750" w:type="pct"/>
                  <w:vAlign w:val="center"/>
                </w:tcPr>
                <w:p w:rsidR="00E96117" w:rsidRPr="00954440" w:rsidRDefault="00E96117" w:rsidP="00954440">
                  <w:pPr>
                    <w:widowControl w:val="0"/>
                    <w:tabs>
                      <w:tab w:val="left" w:pos="1541"/>
                    </w:tabs>
                    <w:autoSpaceDE w:val="0"/>
                    <w:autoSpaceDN w:val="0"/>
                    <w:spacing w:before="4" w:line="237" w:lineRule="auto"/>
                    <w:ind w:right="1137"/>
                  </w:pPr>
                  <w:r w:rsidRPr="00954440">
                    <w:rPr>
                      <w:sz w:val="22"/>
                      <w:szCs w:val="22"/>
                    </w:rPr>
                    <w:t>K.Natrajan,</w:t>
                  </w:r>
                  <w:r w:rsidRPr="00954440">
                    <w:rPr>
                      <w:spacing w:val="30"/>
                      <w:sz w:val="22"/>
                      <w:szCs w:val="22"/>
                    </w:rPr>
                    <w:t xml:space="preserve"> </w:t>
                  </w:r>
                  <w:r w:rsidRPr="00954440">
                    <w:rPr>
                      <w:sz w:val="22"/>
                      <w:szCs w:val="22"/>
                    </w:rPr>
                    <w:t xml:space="preserve">E.Gordon 2021 </w:t>
                  </w:r>
                  <w:r w:rsidRPr="00954440">
                    <w:rPr>
                      <w:spacing w:val="33"/>
                      <w:sz w:val="22"/>
                      <w:szCs w:val="22"/>
                    </w:rPr>
                    <w:t xml:space="preserve"> </w:t>
                  </w:r>
                  <w:r w:rsidRPr="00954440">
                    <w:rPr>
                      <w:sz w:val="22"/>
                      <w:szCs w:val="22"/>
                    </w:rPr>
                    <w:t>Financial</w:t>
                  </w:r>
                  <w:r w:rsidRPr="00954440">
                    <w:rPr>
                      <w:spacing w:val="28"/>
                      <w:sz w:val="22"/>
                      <w:szCs w:val="22"/>
                    </w:rPr>
                    <w:t xml:space="preserve"> </w:t>
                  </w:r>
                  <w:r w:rsidRPr="00954440">
                    <w:rPr>
                      <w:sz w:val="22"/>
                      <w:szCs w:val="22"/>
                    </w:rPr>
                    <w:t>Market</w:t>
                  </w:r>
                  <w:r w:rsidRPr="00954440">
                    <w:rPr>
                      <w:spacing w:val="34"/>
                      <w:sz w:val="22"/>
                      <w:szCs w:val="22"/>
                    </w:rPr>
                    <w:t xml:space="preserve"> </w:t>
                  </w:r>
                  <w:r w:rsidRPr="00954440">
                    <w:rPr>
                      <w:sz w:val="22"/>
                      <w:szCs w:val="22"/>
                    </w:rPr>
                    <w:t>&amp;</w:t>
                  </w:r>
                  <w:r w:rsidRPr="00954440">
                    <w:rPr>
                      <w:spacing w:val="33"/>
                      <w:sz w:val="22"/>
                      <w:szCs w:val="22"/>
                    </w:rPr>
                    <w:t xml:space="preserve"> </w:t>
                  </w:r>
                  <w:r w:rsidRPr="00954440">
                    <w:rPr>
                      <w:sz w:val="22"/>
                      <w:szCs w:val="22"/>
                    </w:rPr>
                    <w:t>Services,</w:t>
                  </w:r>
                  <w:r w:rsidRPr="00954440">
                    <w:rPr>
                      <w:spacing w:val="35"/>
                      <w:sz w:val="22"/>
                      <w:szCs w:val="22"/>
                    </w:rPr>
                    <w:t xml:space="preserve"> </w:t>
                  </w:r>
                  <w:r w:rsidRPr="00954440">
                    <w:rPr>
                      <w:sz w:val="22"/>
                      <w:szCs w:val="22"/>
                    </w:rPr>
                    <w:t>Himalaya</w:t>
                  </w:r>
                  <w:r w:rsidRPr="00954440">
                    <w:rPr>
                      <w:spacing w:val="31"/>
                      <w:sz w:val="22"/>
                      <w:szCs w:val="22"/>
                    </w:rPr>
                    <w:t xml:space="preserve"> </w:t>
                  </w:r>
                  <w:r w:rsidRPr="00954440">
                    <w:rPr>
                      <w:sz w:val="22"/>
                      <w:szCs w:val="22"/>
                    </w:rPr>
                    <w:t>Publishing</w:t>
                  </w:r>
                  <w:r w:rsidRPr="00954440">
                    <w:rPr>
                      <w:spacing w:val="34"/>
                      <w:sz w:val="22"/>
                      <w:szCs w:val="22"/>
                    </w:rPr>
                    <w:t xml:space="preserve"> </w:t>
                  </w:r>
                  <w:r w:rsidRPr="00954440">
                    <w:rPr>
                      <w:sz w:val="22"/>
                      <w:szCs w:val="22"/>
                    </w:rPr>
                    <w:t>House,</w:t>
                  </w:r>
                  <w:r w:rsidRPr="00954440">
                    <w:rPr>
                      <w:spacing w:val="-57"/>
                      <w:sz w:val="22"/>
                      <w:szCs w:val="22"/>
                    </w:rPr>
                    <w:t xml:space="preserve"> </w:t>
                  </w:r>
                  <w:r w:rsidRPr="00954440">
                    <w:rPr>
                      <w:sz w:val="22"/>
                      <w:szCs w:val="22"/>
                    </w:rPr>
                    <w:t>Mumbai.</w:t>
                  </w:r>
                </w:p>
              </w:tc>
            </w:tr>
            <w:tr w:rsidR="00E96117" w:rsidRPr="00954440" w:rsidTr="00E96117">
              <w:tc>
                <w:tcPr>
                  <w:tcW w:w="250" w:type="pct"/>
                </w:tcPr>
                <w:p w:rsidR="00E96117" w:rsidRPr="00954440" w:rsidRDefault="00E96117" w:rsidP="00954440">
                  <w:pPr>
                    <w:spacing w:before="40" w:after="40"/>
                    <w:rPr>
                      <w:lang w:val="en-IN"/>
                    </w:rPr>
                  </w:pPr>
                  <w:r w:rsidRPr="00954440">
                    <w:rPr>
                      <w:sz w:val="22"/>
                      <w:szCs w:val="22"/>
                      <w:lang w:val="en-IN"/>
                    </w:rPr>
                    <w:t>3.</w:t>
                  </w:r>
                </w:p>
              </w:tc>
              <w:tc>
                <w:tcPr>
                  <w:tcW w:w="4750" w:type="pct"/>
                  <w:vAlign w:val="center"/>
                </w:tcPr>
                <w:p w:rsidR="00E96117" w:rsidRPr="00954440" w:rsidRDefault="00E96117" w:rsidP="00954440">
                  <w:pPr>
                    <w:widowControl w:val="0"/>
                    <w:tabs>
                      <w:tab w:val="left" w:pos="1541"/>
                    </w:tabs>
                    <w:autoSpaceDE w:val="0"/>
                    <w:autoSpaceDN w:val="0"/>
                    <w:spacing w:before="4" w:line="275" w:lineRule="exact"/>
                  </w:pPr>
                  <w:r w:rsidRPr="00954440">
                    <w:rPr>
                      <w:sz w:val="22"/>
                      <w:szCs w:val="22"/>
                    </w:rPr>
                    <w:t xml:space="preserve">S.Gurusamy </w:t>
                  </w:r>
                  <w:r w:rsidRPr="00954440">
                    <w:rPr>
                      <w:spacing w:val="-5"/>
                      <w:sz w:val="22"/>
                      <w:szCs w:val="22"/>
                    </w:rPr>
                    <w:t xml:space="preserve"> 2021 </w:t>
                  </w:r>
                  <w:r w:rsidRPr="00954440">
                    <w:rPr>
                      <w:sz w:val="22"/>
                      <w:szCs w:val="22"/>
                    </w:rPr>
                    <w:t>Securities</w:t>
                  </w:r>
                  <w:r w:rsidRPr="00954440">
                    <w:rPr>
                      <w:spacing w:val="-4"/>
                      <w:sz w:val="22"/>
                      <w:szCs w:val="22"/>
                    </w:rPr>
                    <w:t xml:space="preserve"> </w:t>
                  </w:r>
                  <w:r w:rsidRPr="00954440">
                    <w:rPr>
                      <w:sz w:val="22"/>
                      <w:szCs w:val="22"/>
                    </w:rPr>
                    <w:t>Laws</w:t>
                  </w:r>
                  <w:r w:rsidRPr="00954440">
                    <w:rPr>
                      <w:spacing w:val="-4"/>
                      <w:sz w:val="22"/>
                      <w:szCs w:val="22"/>
                    </w:rPr>
                    <w:t xml:space="preserve"> </w:t>
                  </w:r>
                  <w:r w:rsidRPr="00954440">
                    <w:rPr>
                      <w:sz w:val="22"/>
                      <w:szCs w:val="22"/>
                    </w:rPr>
                    <w:t>&amp;</w:t>
                  </w:r>
                  <w:r w:rsidRPr="00954440">
                    <w:rPr>
                      <w:spacing w:val="-1"/>
                      <w:sz w:val="22"/>
                      <w:szCs w:val="22"/>
                    </w:rPr>
                    <w:t xml:space="preserve"> </w:t>
                  </w:r>
                  <w:r w:rsidRPr="00954440">
                    <w:rPr>
                      <w:sz w:val="22"/>
                      <w:szCs w:val="22"/>
                    </w:rPr>
                    <w:t>Market</w:t>
                  </w:r>
                  <w:r w:rsidRPr="00954440">
                    <w:rPr>
                      <w:spacing w:val="-1"/>
                      <w:sz w:val="22"/>
                      <w:szCs w:val="22"/>
                    </w:rPr>
                    <w:t xml:space="preserve"> </w:t>
                  </w:r>
                  <w:r w:rsidRPr="00954440">
                    <w:rPr>
                      <w:sz w:val="22"/>
                      <w:szCs w:val="22"/>
                    </w:rPr>
                    <w:t>Operations,</w:t>
                  </w:r>
                  <w:r w:rsidRPr="00954440">
                    <w:rPr>
                      <w:spacing w:val="1"/>
                      <w:sz w:val="22"/>
                      <w:szCs w:val="22"/>
                    </w:rPr>
                    <w:t xml:space="preserve"> </w:t>
                  </w:r>
                  <w:r w:rsidRPr="00954440">
                    <w:rPr>
                      <w:sz w:val="22"/>
                      <w:szCs w:val="22"/>
                    </w:rPr>
                    <w:t>Vijay</w:t>
                  </w:r>
                  <w:r w:rsidRPr="00954440">
                    <w:rPr>
                      <w:spacing w:val="-2"/>
                      <w:sz w:val="22"/>
                      <w:szCs w:val="22"/>
                    </w:rPr>
                    <w:t xml:space="preserve"> </w:t>
                  </w:r>
                  <w:r w:rsidRPr="00954440">
                    <w:rPr>
                      <w:sz w:val="22"/>
                      <w:szCs w:val="22"/>
                    </w:rPr>
                    <w:t>Nichole</w:t>
                  </w:r>
                  <w:r w:rsidRPr="00954440">
                    <w:rPr>
                      <w:spacing w:val="-1"/>
                      <w:sz w:val="22"/>
                      <w:szCs w:val="22"/>
                    </w:rPr>
                    <w:t xml:space="preserve"> </w:t>
                  </w:r>
                  <w:r w:rsidRPr="00954440">
                    <w:rPr>
                      <w:sz w:val="22"/>
                      <w:szCs w:val="22"/>
                    </w:rPr>
                    <w:t>Prints,</w:t>
                  </w:r>
                  <w:r w:rsidRPr="00954440">
                    <w:rPr>
                      <w:spacing w:val="-4"/>
                      <w:sz w:val="22"/>
                      <w:szCs w:val="22"/>
                    </w:rPr>
                    <w:t xml:space="preserve"> </w:t>
                  </w:r>
                  <w:r w:rsidRPr="00954440">
                    <w:rPr>
                      <w:sz w:val="22"/>
                      <w:szCs w:val="22"/>
                    </w:rPr>
                    <w:t>Chennai.</w:t>
                  </w:r>
                </w:p>
              </w:tc>
            </w:tr>
            <w:tr w:rsidR="00E96117" w:rsidRPr="00954440" w:rsidTr="00E96117">
              <w:tc>
                <w:tcPr>
                  <w:tcW w:w="250" w:type="pct"/>
                </w:tcPr>
                <w:p w:rsidR="00E96117" w:rsidRPr="00954440" w:rsidRDefault="00E96117" w:rsidP="00954440">
                  <w:pPr>
                    <w:spacing w:before="40" w:after="40"/>
                    <w:rPr>
                      <w:lang w:val="en-IN"/>
                    </w:rPr>
                  </w:pPr>
                  <w:r w:rsidRPr="00954440">
                    <w:rPr>
                      <w:sz w:val="22"/>
                      <w:szCs w:val="22"/>
                      <w:lang w:val="en-IN"/>
                    </w:rPr>
                    <w:t>4.</w:t>
                  </w:r>
                </w:p>
              </w:tc>
              <w:tc>
                <w:tcPr>
                  <w:tcW w:w="4750" w:type="pct"/>
                  <w:vAlign w:val="center"/>
                </w:tcPr>
                <w:p w:rsidR="00E96117" w:rsidRPr="00954440" w:rsidRDefault="00E96117" w:rsidP="00954440">
                  <w:pPr>
                    <w:widowControl w:val="0"/>
                    <w:tabs>
                      <w:tab w:val="left" w:pos="1541"/>
                    </w:tabs>
                    <w:autoSpaceDE w:val="0"/>
                    <w:autoSpaceDN w:val="0"/>
                    <w:spacing w:line="242" w:lineRule="auto"/>
                    <w:ind w:right="1141"/>
                  </w:pPr>
                  <w:r w:rsidRPr="00954440">
                    <w:rPr>
                      <w:sz w:val="22"/>
                      <w:szCs w:val="22"/>
                    </w:rPr>
                    <w:t>Gupta</w:t>
                  </w:r>
                  <w:r w:rsidRPr="00954440">
                    <w:rPr>
                      <w:spacing w:val="18"/>
                      <w:sz w:val="22"/>
                      <w:szCs w:val="22"/>
                    </w:rPr>
                    <w:t xml:space="preserve"> </w:t>
                  </w:r>
                  <w:r w:rsidRPr="00954440">
                    <w:rPr>
                      <w:sz w:val="22"/>
                      <w:szCs w:val="22"/>
                    </w:rPr>
                    <w:t>L</w:t>
                  </w:r>
                  <w:r w:rsidRPr="00954440">
                    <w:rPr>
                      <w:spacing w:val="17"/>
                      <w:sz w:val="22"/>
                      <w:szCs w:val="22"/>
                    </w:rPr>
                    <w:t xml:space="preserve"> </w:t>
                  </w:r>
                  <w:r w:rsidRPr="00954440">
                    <w:rPr>
                      <w:sz w:val="22"/>
                      <w:szCs w:val="22"/>
                    </w:rPr>
                    <w:t>C</w:t>
                  </w:r>
                  <w:r w:rsidRPr="00954440">
                    <w:rPr>
                      <w:spacing w:val="18"/>
                      <w:sz w:val="22"/>
                      <w:szCs w:val="22"/>
                    </w:rPr>
                    <w:t xml:space="preserve"> </w:t>
                  </w:r>
                  <w:r w:rsidRPr="00954440">
                    <w:rPr>
                      <w:spacing w:val="20"/>
                      <w:sz w:val="22"/>
                      <w:szCs w:val="22"/>
                    </w:rPr>
                    <w:t xml:space="preserve"> 1992 </w:t>
                  </w:r>
                  <w:r w:rsidRPr="00954440">
                    <w:rPr>
                      <w:sz w:val="22"/>
                      <w:szCs w:val="22"/>
                    </w:rPr>
                    <w:t>Stock</w:t>
                  </w:r>
                  <w:r w:rsidRPr="00954440">
                    <w:rPr>
                      <w:spacing w:val="14"/>
                      <w:sz w:val="22"/>
                      <w:szCs w:val="22"/>
                    </w:rPr>
                    <w:t xml:space="preserve"> </w:t>
                  </w:r>
                  <w:r w:rsidRPr="00954440">
                    <w:rPr>
                      <w:sz w:val="22"/>
                      <w:szCs w:val="22"/>
                    </w:rPr>
                    <w:t>Exchange</w:t>
                  </w:r>
                  <w:r w:rsidRPr="00954440">
                    <w:rPr>
                      <w:spacing w:val="19"/>
                      <w:sz w:val="22"/>
                      <w:szCs w:val="22"/>
                    </w:rPr>
                    <w:t xml:space="preserve"> </w:t>
                  </w:r>
                  <w:r w:rsidRPr="00954440">
                    <w:rPr>
                      <w:sz w:val="22"/>
                      <w:szCs w:val="22"/>
                    </w:rPr>
                    <w:t>Trading</w:t>
                  </w:r>
                  <w:r w:rsidRPr="00954440">
                    <w:rPr>
                      <w:spacing w:val="16"/>
                      <w:sz w:val="22"/>
                      <w:szCs w:val="22"/>
                    </w:rPr>
                    <w:t xml:space="preserve"> </w:t>
                  </w:r>
                  <w:r w:rsidRPr="00954440">
                    <w:rPr>
                      <w:sz w:val="22"/>
                      <w:szCs w:val="22"/>
                    </w:rPr>
                    <w:t>in</w:t>
                  </w:r>
                  <w:r w:rsidRPr="00954440">
                    <w:rPr>
                      <w:spacing w:val="15"/>
                      <w:sz w:val="22"/>
                      <w:szCs w:val="22"/>
                    </w:rPr>
                    <w:t xml:space="preserve"> </w:t>
                  </w:r>
                  <w:r w:rsidRPr="00954440">
                    <w:rPr>
                      <w:sz w:val="22"/>
                      <w:szCs w:val="22"/>
                    </w:rPr>
                    <w:t>India,</w:t>
                  </w:r>
                  <w:r w:rsidRPr="00954440">
                    <w:rPr>
                      <w:spacing w:val="17"/>
                      <w:sz w:val="22"/>
                      <w:szCs w:val="22"/>
                    </w:rPr>
                    <w:t xml:space="preserve"> </w:t>
                  </w:r>
                  <w:r w:rsidRPr="00954440">
                    <w:rPr>
                      <w:sz w:val="22"/>
                      <w:szCs w:val="22"/>
                    </w:rPr>
                    <w:t>Society</w:t>
                  </w:r>
                  <w:r w:rsidRPr="00954440">
                    <w:rPr>
                      <w:spacing w:val="19"/>
                      <w:sz w:val="22"/>
                      <w:szCs w:val="22"/>
                    </w:rPr>
                    <w:t xml:space="preserve"> </w:t>
                  </w:r>
                  <w:r w:rsidRPr="00954440">
                    <w:rPr>
                      <w:sz w:val="22"/>
                      <w:szCs w:val="22"/>
                    </w:rPr>
                    <w:t>for</w:t>
                  </w:r>
                  <w:r w:rsidRPr="00954440">
                    <w:rPr>
                      <w:spacing w:val="21"/>
                      <w:sz w:val="22"/>
                      <w:szCs w:val="22"/>
                    </w:rPr>
                    <w:t xml:space="preserve"> </w:t>
                  </w:r>
                  <w:r w:rsidRPr="00954440">
                    <w:rPr>
                      <w:sz w:val="22"/>
                      <w:szCs w:val="22"/>
                    </w:rPr>
                    <w:t>Capital</w:t>
                  </w:r>
                  <w:r w:rsidRPr="00954440">
                    <w:rPr>
                      <w:spacing w:val="19"/>
                      <w:sz w:val="22"/>
                      <w:szCs w:val="22"/>
                    </w:rPr>
                    <w:t xml:space="preserve"> </w:t>
                  </w:r>
                  <w:r w:rsidRPr="00954440">
                    <w:rPr>
                      <w:sz w:val="22"/>
                      <w:szCs w:val="22"/>
                    </w:rPr>
                    <w:t>Market</w:t>
                  </w:r>
                  <w:r w:rsidRPr="00954440">
                    <w:rPr>
                      <w:spacing w:val="20"/>
                      <w:sz w:val="22"/>
                      <w:szCs w:val="22"/>
                    </w:rPr>
                    <w:t xml:space="preserve"> </w:t>
                  </w:r>
                  <w:r w:rsidRPr="00954440">
                    <w:rPr>
                      <w:sz w:val="22"/>
                      <w:szCs w:val="22"/>
                    </w:rPr>
                    <w:t>Research</w:t>
                  </w:r>
                  <w:r w:rsidRPr="00954440">
                    <w:rPr>
                      <w:spacing w:val="-57"/>
                      <w:sz w:val="22"/>
                      <w:szCs w:val="22"/>
                    </w:rPr>
                    <w:t xml:space="preserve"> </w:t>
                  </w:r>
                  <w:r w:rsidRPr="00954440">
                    <w:rPr>
                      <w:sz w:val="22"/>
                      <w:szCs w:val="22"/>
                    </w:rPr>
                    <w:t>a nd</w:t>
                  </w:r>
                  <w:r w:rsidRPr="00954440">
                    <w:rPr>
                      <w:spacing w:val="1"/>
                      <w:sz w:val="22"/>
                      <w:szCs w:val="22"/>
                    </w:rPr>
                    <w:t xml:space="preserve"> </w:t>
                  </w:r>
                  <w:r w:rsidRPr="00954440">
                    <w:rPr>
                      <w:sz w:val="22"/>
                      <w:szCs w:val="22"/>
                    </w:rPr>
                    <w:t>Development,</w:t>
                  </w:r>
                  <w:r w:rsidRPr="00954440">
                    <w:rPr>
                      <w:spacing w:val="4"/>
                      <w:sz w:val="22"/>
                      <w:szCs w:val="22"/>
                    </w:rPr>
                    <w:t xml:space="preserve"> </w:t>
                  </w:r>
                  <w:r w:rsidRPr="00954440">
                    <w:rPr>
                      <w:sz w:val="22"/>
                      <w:szCs w:val="22"/>
                    </w:rPr>
                    <w:t>Delhi.</w:t>
                  </w:r>
                </w:p>
              </w:tc>
            </w:tr>
          </w:tbl>
          <w:p w:rsidR="00E96117" w:rsidRPr="00954440" w:rsidRDefault="00E96117" w:rsidP="00954440">
            <w:pPr>
              <w:jc w:val="both"/>
              <w:rPr>
                <w:b/>
                <w:color w:val="7030A0"/>
              </w:rPr>
            </w:pPr>
          </w:p>
          <w:tbl>
            <w:tblPr>
              <w:tblW w:w="5000" w:type="pct"/>
              <w:tblLook w:val="04A0" w:firstRow="1" w:lastRow="0" w:firstColumn="1" w:lastColumn="0" w:noHBand="0" w:noVBand="1"/>
            </w:tblPr>
            <w:tblGrid>
              <w:gridCol w:w="415"/>
              <w:gridCol w:w="7892"/>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50" w:type="pct"/>
                </w:tcPr>
                <w:p w:rsidR="00E96117" w:rsidRPr="00954440" w:rsidRDefault="00E96117" w:rsidP="00954440">
                  <w:pPr>
                    <w:spacing w:before="40" w:after="40"/>
                    <w:rPr>
                      <w:lang w:val="en-IN"/>
                    </w:rPr>
                  </w:pPr>
                  <w:r w:rsidRPr="00954440">
                    <w:rPr>
                      <w:sz w:val="22"/>
                      <w:szCs w:val="22"/>
                      <w:lang w:val="en-IN"/>
                    </w:rPr>
                    <w:t>1.</w:t>
                  </w:r>
                </w:p>
              </w:tc>
              <w:tc>
                <w:tcPr>
                  <w:tcW w:w="4750" w:type="pct"/>
                  <w:vAlign w:val="center"/>
                </w:tcPr>
                <w:p w:rsidR="00E96117" w:rsidRPr="00954440" w:rsidRDefault="00E96117" w:rsidP="00954440">
                  <w:pPr>
                    <w:widowControl w:val="0"/>
                    <w:tabs>
                      <w:tab w:val="left" w:pos="1541"/>
                    </w:tabs>
                    <w:autoSpaceDE w:val="0"/>
                    <w:autoSpaceDN w:val="0"/>
                    <w:spacing w:line="275" w:lineRule="exact"/>
                  </w:pPr>
                  <w:r w:rsidRPr="00954440">
                    <w:rPr>
                      <w:sz w:val="22"/>
                      <w:szCs w:val="22"/>
                    </w:rPr>
                    <w:t>Machi Raju</w:t>
                  </w:r>
                  <w:r w:rsidRPr="00954440">
                    <w:rPr>
                      <w:spacing w:val="1"/>
                      <w:sz w:val="22"/>
                      <w:szCs w:val="22"/>
                    </w:rPr>
                    <w:t xml:space="preserve"> </w:t>
                  </w:r>
                  <w:r w:rsidRPr="00954440">
                    <w:rPr>
                      <w:sz w:val="22"/>
                      <w:szCs w:val="22"/>
                    </w:rPr>
                    <w:t xml:space="preserve">H.R 2020 </w:t>
                  </w:r>
                  <w:r w:rsidRPr="00954440">
                    <w:rPr>
                      <w:spacing w:val="1"/>
                      <w:sz w:val="22"/>
                      <w:szCs w:val="22"/>
                    </w:rPr>
                    <w:t xml:space="preserve"> </w:t>
                  </w:r>
                  <w:r w:rsidRPr="00954440">
                    <w:rPr>
                      <w:sz w:val="22"/>
                      <w:szCs w:val="22"/>
                    </w:rPr>
                    <w:t>Working</w:t>
                  </w:r>
                  <w:r w:rsidRPr="00954440">
                    <w:rPr>
                      <w:spacing w:val="-4"/>
                      <w:sz w:val="22"/>
                      <w:szCs w:val="22"/>
                    </w:rPr>
                    <w:t xml:space="preserve"> </w:t>
                  </w:r>
                  <w:r w:rsidRPr="00954440">
                    <w:rPr>
                      <w:sz w:val="22"/>
                      <w:szCs w:val="22"/>
                    </w:rPr>
                    <w:t>of</w:t>
                  </w:r>
                  <w:r w:rsidRPr="00954440">
                    <w:rPr>
                      <w:spacing w:val="-2"/>
                      <w:sz w:val="22"/>
                      <w:szCs w:val="22"/>
                    </w:rPr>
                    <w:t xml:space="preserve"> </w:t>
                  </w:r>
                  <w:r w:rsidRPr="00954440">
                    <w:rPr>
                      <w:sz w:val="22"/>
                      <w:szCs w:val="22"/>
                    </w:rPr>
                    <w:t>Stock</w:t>
                  </w:r>
                  <w:r w:rsidRPr="00954440">
                    <w:rPr>
                      <w:spacing w:val="-4"/>
                      <w:sz w:val="22"/>
                      <w:szCs w:val="22"/>
                    </w:rPr>
                    <w:t xml:space="preserve"> </w:t>
                  </w:r>
                  <w:r w:rsidRPr="00954440">
                    <w:rPr>
                      <w:sz w:val="22"/>
                      <w:szCs w:val="22"/>
                    </w:rPr>
                    <w:t>Exchange</w:t>
                  </w:r>
                  <w:r w:rsidRPr="00954440">
                    <w:rPr>
                      <w:spacing w:val="-1"/>
                      <w:sz w:val="22"/>
                      <w:szCs w:val="22"/>
                    </w:rPr>
                    <w:t xml:space="preserve"> </w:t>
                  </w:r>
                  <w:r w:rsidRPr="00954440">
                    <w:rPr>
                      <w:sz w:val="22"/>
                      <w:szCs w:val="22"/>
                    </w:rPr>
                    <w:t>in</w:t>
                  </w:r>
                  <w:r w:rsidRPr="00954440">
                    <w:rPr>
                      <w:spacing w:val="-3"/>
                      <w:sz w:val="22"/>
                      <w:szCs w:val="22"/>
                    </w:rPr>
                    <w:t xml:space="preserve"> </w:t>
                  </w:r>
                  <w:r w:rsidRPr="00954440">
                    <w:rPr>
                      <w:sz w:val="22"/>
                      <w:szCs w:val="22"/>
                    </w:rPr>
                    <w:t>India,</w:t>
                  </w:r>
                  <w:r w:rsidRPr="00954440">
                    <w:rPr>
                      <w:spacing w:val="2"/>
                      <w:sz w:val="22"/>
                      <w:szCs w:val="22"/>
                    </w:rPr>
                    <w:t xml:space="preserve"> </w:t>
                  </w:r>
                  <w:r w:rsidRPr="00954440">
                    <w:rPr>
                      <w:sz w:val="22"/>
                      <w:szCs w:val="22"/>
                    </w:rPr>
                    <w:t>New Age</w:t>
                  </w:r>
                  <w:r w:rsidRPr="00954440">
                    <w:rPr>
                      <w:spacing w:val="-6"/>
                      <w:sz w:val="22"/>
                      <w:szCs w:val="22"/>
                    </w:rPr>
                    <w:t xml:space="preserve"> </w:t>
                  </w:r>
                  <w:r w:rsidRPr="00954440">
                    <w:rPr>
                      <w:sz w:val="22"/>
                      <w:szCs w:val="22"/>
                    </w:rPr>
                    <w:t>International.</w:t>
                  </w:r>
                </w:p>
              </w:tc>
            </w:tr>
            <w:tr w:rsidR="00E96117" w:rsidRPr="00954440" w:rsidTr="00E96117">
              <w:tc>
                <w:tcPr>
                  <w:tcW w:w="250" w:type="pct"/>
                </w:tcPr>
                <w:p w:rsidR="00E96117" w:rsidRPr="00954440" w:rsidRDefault="00E96117" w:rsidP="00954440">
                  <w:pPr>
                    <w:spacing w:before="40" w:after="40"/>
                    <w:rPr>
                      <w:lang w:val="en-IN"/>
                    </w:rPr>
                  </w:pPr>
                  <w:r w:rsidRPr="00954440">
                    <w:rPr>
                      <w:sz w:val="22"/>
                      <w:szCs w:val="22"/>
                      <w:lang w:val="en-IN"/>
                    </w:rPr>
                    <w:t>2.</w:t>
                  </w:r>
                </w:p>
              </w:tc>
              <w:tc>
                <w:tcPr>
                  <w:tcW w:w="4750" w:type="pct"/>
                  <w:vAlign w:val="center"/>
                </w:tcPr>
                <w:p w:rsidR="00E96117" w:rsidRPr="00954440" w:rsidRDefault="00E96117" w:rsidP="00954440">
                  <w:pPr>
                    <w:widowControl w:val="0"/>
                    <w:tabs>
                      <w:tab w:val="left" w:pos="1541"/>
                    </w:tabs>
                    <w:autoSpaceDE w:val="0"/>
                    <w:autoSpaceDN w:val="0"/>
                    <w:spacing w:before="2" w:line="275" w:lineRule="exact"/>
                  </w:pPr>
                  <w:r w:rsidRPr="00954440">
                    <w:rPr>
                      <w:sz w:val="22"/>
                      <w:szCs w:val="22"/>
                    </w:rPr>
                    <w:t>Chandrate</w:t>
                  </w:r>
                  <w:r w:rsidRPr="00954440">
                    <w:rPr>
                      <w:spacing w:val="-2"/>
                      <w:sz w:val="22"/>
                      <w:szCs w:val="22"/>
                    </w:rPr>
                    <w:t xml:space="preserve"> </w:t>
                  </w:r>
                  <w:r w:rsidRPr="00954440">
                    <w:rPr>
                      <w:sz w:val="22"/>
                      <w:szCs w:val="22"/>
                    </w:rPr>
                    <w:t>K.R;</w:t>
                  </w:r>
                  <w:r w:rsidRPr="00954440">
                    <w:rPr>
                      <w:spacing w:val="-1"/>
                      <w:sz w:val="22"/>
                      <w:szCs w:val="22"/>
                    </w:rPr>
                    <w:t xml:space="preserve"> </w:t>
                  </w:r>
                  <w:r w:rsidRPr="00954440">
                    <w:rPr>
                      <w:sz w:val="22"/>
                      <w:szCs w:val="22"/>
                    </w:rPr>
                    <w:t>et</w:t>
                  </w:r>
                  <w:r w:rsidRPr="00954440">
                    <w:rPr>
                      <w:spacing w:val="-1"/>
                      <w:sz w:val="22"/>
                      <w:szCs w:val="22"/>
                    </w:rPr>
                    <w:t xml:space="preserve"> </w:t>
                  </w:r>
                  <w:r w:rsidRPr="00954440">
                    <w:rPr>
                      <w:sz w:val="22"/>
                      <w:szCs w:val="22"/>
                    </w:rPr>
                    <w:t>al:</w:t>
                  </w:r>
                  <w:r w:rsidRPr="00954440">
                    <w:rPr>
                      <w:spacing w:val="-5"/>
                      <w:sz w:val="22"/>
                      <w:szCs w:val="22"/>
                    </w:rPr>
                    <w:t xml:space="preserve"> 2021 </w:t>
                  </w:r>
                  <w:r w:rsidRPr="00954440">
                    <w:rPr>
                      <w:sz w:val="22"/>
                      <w:szCs w:val="22"/>
                    </w:rPr>
                    <w:t>Capital</w:t>
                  </w:r>
                  <w:r w:rsidRPr="00954440">
                    <w:rPr>
                      <w:spacing w:val="-1"/>
                      <w:sz w:val="22"/>
                      <w:szCs w:val="22"/>
                    </w:rPr>
                    <w:t xml:space="preserve"> </w:t>
                  </w:r>
                  <w:r w:rsidRPr="00954440">
                    <w:rPr>
                      <w:sz w:val="22"/>
                      <w:szCs w:val="22"/>
                    </w:rPr>
                    <w:t>Issue,</w:t>
                  </w:r>
                  <w:r w:rsidRPr="00954440">
                    <w:rPr>
                      <w:spacing w:val="1"/>
                      <w:sz w:val="22"/>
                      <w:szCs w:val="22"/>
                    </w:rPr>
                    <w:t xml:space="preserve"> </w:t>
                  </w:r>
                  <w:r w:rsidRPr="00954440">
                    <w:rPr>
                      <w:sz w:val="22"/>
                      <w:szCs w:val="22"/>
                    </w:rPr>
                    <w:t>SEBI &amp;</w:t>
                  </w:r>
                  <w:r w:rsidRPr="00954440">
                    <w:rPr>
                      <w:spacing w:val="-6"/>
                      <w:sz w:val="22"/>
                      <w:szCs w:val="22"/>
                    </w:rPr>
                    <w:t xml:space="preserve"> </w:t>
                  </w:r>
                  <w:r w:rsidRPr="00954440">
                    <w:rPr>
                      <w:sz w:val="22"/>
                      <w:szCs w:val="22"/>
                    </w:rPr>
                    <w:t>Listing;</w:t>
                  </w:r>
                  <w:r w:rsidRPr="00954440">
                    <w:rPr>
                      <w:spacing w:val="-1"/>
                      <w:sz w:val="22"/>
                      <w:szCs w:val="22"/>
                    </w:rPr>
                    <w:t xml:space="preserve"> </w:t>
                  </w:r>
                  <w:r w:rsidRPr="00954440">
                    <w:rPr>
                      <w:sz w:val="22"/>
                      <w:szCs w:val="22"/>
                    </w:rPr>
                    <w:t>Bharat</w:t>
                  </w:r>
                  <w:r w:rsidRPr="00954440">
                    <w:rPr>
                      <w:spacing w:val="-1"/>
                      <w:sz w:val="22"/>
                      <w:szCs w:val="22"/>
                    </w:rPr>
                    <w:t xml:space="preserve"> </w:t>
                  </w:r>
                  <w:r w:rsidRPr="00954440">
                    <w:rPr>
                      <w:sz w:val="22"/>
                      <w:szCs w:val="22"/>
                    </w:rPr>
                    <w:t>Publishing</w:t>
                  </w:r>
                  <w:r w:rsidRPr="00954440">
                    <w:rPr>
                      <w:spacing w:val="-1"/>
                      <w:sz w:val="22"/>
                      <w:szCs w:val="22"/>
                    </w:rPr>
                    <w:t xml:space="preserve"> </w:t>
                  </w:r>
                  <w:r w:rsidRPr="00954440">
                    <w:rPr>
                      <w:sz w:val="22"/>
                      <w:szCs w:val="22"/>
                    </w:rPr>
                    <w:t>House.</w:t>
                  </w:r>
                </w:p>
              </w:tc>
            </w:tr>
            <w:tr w:rsidR="00E96117" w:rsidRPr="00954440" w:rsidTr="00E96117">
              <w:tc>
                <w:tcPr>
                  <w:tcW w:w="250" w:type="pct"/>
                </w:tcPr>
                <w:p w:rsidR="00E96117" w:rsidRPr="00954440" w:rsidRDefault="00E96117" w:rsidP="00954440">
                  <w:pPr>
                    <w:spacing w:before="40" w:after="40"/>
                    <w:rPr>
                      <w:lang w:val="en-IN"/>
                    </w:rPr>
                  </w:pPr>
                  <w:r w:rsidRPr="00954440">
                    <w:rPr>
                      <w:sz w:val="22"/>
                      <w:szCs w:val="22"/>
                      <w:lang w:val="en-IN"/>
                    </w:rPr>
                    <w:t>3.</w:t>
                  </w:r>
                </w:p>
              </w:tc>
              <w:tc>
                <w:tcPr>
                  <w:tcW w:w="4750"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V.K.Bhaliya</w:t>
                  </w:r>
                  <w:r w:rsidRPr="00954440">
                    <w:rPr>
                      <w:rFonts w:ascii="Times New Roman" w:hAnsi="Times New Roman" w:cs="Times New Roman"/>
                      <w:spacing w:val="42"/>
                      <w:lang w:val="en-US"/>
                    </w:rPr>
                    <w:t xml:space="preserve"> 2021 </w:t>
                  </w:r>
                  <w:r w:rsidRPr="00954440">
                    <w:rPr>
                      <w:rFonts w:ascii="Times New Roman" w:hAnsi="Times New Roman" w:cs="Times New Roman"/>
                      <w:spacing w:val="37"/>
                      <w:lang w:val="en-US"/>
                    </w:rPr>
                    <w:t xml:space="preserve"> </w:t>
                  </w:r>
                  <w:r w:rsidRPr="00954440">
                    <w:rPr>
                      <w:rFonts w:ascii="Times New Roman" w:hAnsi="Times New Roman" w:cs="Times New Roman"/>
                      <w:lang w:val="en-US"/>
                    </w:rPr>
                    <w:t>Financial</w:t>
                  </w:r>
                  <w:r w:rsidRPr="00954440">
                    <w:rPr>
                      <w:rFonts w:ascii="Times New Roman" w:hAnsi="Times New Roman" w:cs="Times New Roman"/>
                      <w:spacing w:val="37"/>
                      <w:lang w:val="en-US"/>
                    </w:rPr>
                    <w:t xml:space="preserve"> </w:t>
                  </w:r>
                  <w:r w:rsidRPr="00954440">
                    <w:rPr>
                      <w:rFonts w:ascii="Times New Roman" w:hAnsi="Times New Roman" w:cs="Times New Roman"/>
                      <w:lang w:val="en-US"/>
                    </w:rPr>
                    <w:t>Derivatives</w:t>
                  </w:r>
                  <w:r w:rsidRPr="00954440">
                    <w:rPr>
                      <w:rFonts w:ascii="Times New Roman" w:hAnsi="Times New Roman" w:cs="Times New Roman"/>
                      <w:spacing w:val="41"/>
                      <w:lang w:val="en-US"/>
                    </w:rPr>
                    <w:t xml:space="preserve"> </w:t>
                  </w:r>
                  <w:r w:rsidRPr="00954440">
                    <w:rPr>
                      <w:rFonts w:ascii="Times New Roman" w:hAnsi="Times New Roman" w:cs="Times New Roman"/>
                      <w:lang w:val="en-US"/>
                    </w:rPr>
                    <w:t>–</w:t>
                  </w:r>
                  <w:r w:rsidRPr="00954440">
                    <w:rPr>
                      <w:rFonts w:ascii="Times New Roman" w:hAnsi="Times New Roman" w:cs="Times New Roman"/>
                      <w:spacing w:val="38"/>
                      <w:lang w:val="en-US"/>
                    </w:rPr>
                    <w:t xml:space="preserve"> </w:t>
                  </w:r>
                  <w:r w:rsidRPr="00954440">
                    <w:rPr>
                      <w:rFonts w:ascii="Times New Roman" w:hAnsi="Times New Roman" w:cs="Times New Roman"/>
                      <w:lang w:val="en-US"/>
                    </w:rPr>
                    <w:t>Risk</w:t>
                  </w:r>
                  <w:r w:rsidRPr="00954440">
                    <w:rPr>
                      <w:rFonts w:ascii="Times New Roman" w:hAnsi="Times New Roman" w:cs="Times New Roman"/>
                      <w:spacing w:val="42"/>
                      <w:lang w:val="en-US"/>
                    </w:rPr>
                    <w:t xml:space="preserve"> </w:t>
                  </w:r>
                  <w:r w:rsidRPr="00954440">
                    <w:rPr>
                      <w:rFonts w:ascii="Times New Roman" w:hAnsi="Times New Roman" w:cs="Times New Roman"/>
                      <w:lang w:val="en-US"/>
                    </w:rPr>
                    <w:t>Management,</w:t>
                  </w:r>
                  <w:r w:rsidRPr="00954440">
                    <w:rPr>
                      <w:rFonts w:ascii="Times New Roman" w:hAnsi="Times New Roman" w:cs="Times New Roman"/>
                      <w:spacing w:val="44"/>
                      <w:lang w:val="en-US"/>
                    </w:rPr>
                    <w:t xml:space="preserve"> </w:t>
                  </w:r>
                  <w:r w:rsidRPr="00954440">
                    <w:rPr>
                      <w:rFonts w:ascii="Times New Roman" w:hAnsi="Times New Roman" w:cs="Times New Roman"/>
                      <w:lang w:val="en-US"/>
                    </w:rPr>
                    <w:t>Sultan</w:t>
                  </w:r>
                  <w:r w:rsidRPr="00954440">
                    <w:rPr>
                      <w:rFonts w:ascii="Times New Roman" w:hAnsi="Times New Roman" w:cs="Times New Roman"/>
                      <w:spacing w:val="37"/>
                      <w:lang w:val="en-US"/>
                    </w:rPr>
                    <w:t xml:space="preserve"> </w:t>
                  </w:r>
                  <w:r w:rsidRPr="00954440">
                    <w:rPr>
                      <w:rFonts w:ascii="Times New Roman" w:hAnsi="Times New Roman" w:cs="Times New Roman"/>
                      <w:lang w:val="en-US"/>
                    </w:rPr>
                    <w:t>Chand</w:t>
                  </w:r>
                  <w:r w:rsidRPr="00954440">
                    <w:rPr>
                      <w:rFonts w:ascii="Times New Roman" w:hAnsi="Times New Roman" w:cs="Times New Roman"/>
                      <w:spacing w:val="38"/>
                      <w:lang w:val="en-US"/>
                    </w:rPr>
                    <w:t xml:space="preserve"> </w:t>
                  </w:r>
                  <w:r w:rsidRPr="00954440">
                    <w:rPr>
                      <w:rFonts w:ascii="Times New Roman" w:hAnsi="Times New Roman" w:cs="Times New Roman"/>
                      <w:lang w:val="en-US"/>
                    </w:rPr>
                    <w:t>Ltd,</w:t>
                  </w:r>
                  <w:r w:rsidRPr="00954440">
                    <w:rPr>
                      <w:rFonts w:ascii="Times New Roman" w:hAnsi="Times New Roman" w:cs="Times New Roman"/>
                      <w:spacing w:val="45"/>
                      <w:lang w:val="en-US"/>
                    </w:rPr>
                    <w:t xml:space="preserve"> </w:t>
                  </w:r>
                  <w:r w:rsidRPr="00954440">
                    <w:rPr>
                      <w:rFonts w:ascii="Times New Roman" w:hAnsi="Times New Roman" w:cs="Times New Roman"/>
                      <w:lang w:val="en-US"/>
                    </w:rPr>
                    <w:t>New</w:t>
                  </w:r>
                </w:p>
              </w:tc>
            </w:tr>
          </w:tbl>
          <w:p w:rsidR="00E96117" w:rsidRPr="00954440" w:rsidRDefault="00E96117" w:rsidP="00954440">
            <w:pPr>
              <w:jc w:val="both"/>
              <w:rPr>
                <w:b/>
              </w:rPr>
            </w:pPr>
            <w:r w:rsidRPr="00954440">
              <w:rPr>
                <w:b/>
                <w:sz w:val="22"/>
                <w:szCs w:val="22"/>
              </w:rPr>
              <w:t>NOTE: Latest Edition of Textbooks May be Used</w:t>
            </w:r>
          </w:p>
          <w:p w:rsidR="00E96117" w:rsidRPr="00954440" w:rsidRDefault="00E96117" w:rsidP="00954440">
            <w:pPr>
              <w:jc w:val="both"/>
              <w:rPr>
                <w:b/>
                <w:color w:val="7030A0"/>
              </w:rPr>
            </w:pPr>
          </w:p>
          <w:tbl>
            <w:tblPr>
              <w:tblW w:w="5000" w:type="pct"/>
              <w:tblLook w:val="04A0" w:firstRow="1" w:lastRow="0" w:firstColumn="1" w:lastColumn="0" w:noHBand="0" w:noVBand="1"/>
            </w:tblPr>
            <w:tblGrid>
              <w:gridCol w:w="415"/>
              <w:gridCol w:w="7892"/>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250" w:type="pct"/>
                </w:tcPr>
                <w:p w:rsidR="00E96117" w:rsidRPr="00954440" w:rsidRDefault="00E96117" w:rsidP="00954440">
                  <w:pPr>
                    <w:spacing w:before="40" w:after="40"/>
                    <w:rPr>
                      <w:lang w:val="en-IN"/>
                    </w:rPr>
                  </w:pPr>
                  <w:r w:rsidRPr="00954440">
                    <w:rPr>
                      <w:sz w:val="22"/>
                      <w:szCs w:val="22"/>
                      <w:lang w:val="en-IN"/>
                    </w:rPr>
                    <w:t>1.</w:t>
                  </w:r>
                </w:p>
              </w:tc>
              <w:tc>
                <w:tcPr>
                  <w:tcW w:w="4750" w:type="pct"/>
                  <w:vAlign w:val="center"/>
                </w:tcPr>
                <w:p w:rsidR="00E96117" w:rsidRPr="00954440" w:rsidRDefault="00B72C0F" w:rsidP="00954440">
                  <w:pPr>
                    <w:widowControl w:val="0"/>
                    <w:tabs>
                      <w:tab w:val="left" w:pos="1541"/>
                    </w:tabs>
                    <w:autoSpaceDE w:val="0"/>
                    <w:autoSpaceDN w:val="0"/>
                    <w:spacing w:line="275" w:lineRule="exact"/>
                  </w:pPr>
                  <w:hyperlink r:id="rId62" w:history="1">
                    <w:r w:rsidR="00E96117" w:rsidRPr="00954440">
                      <w:rPr>
                        <w:rStyle w:val="Hyperlink"/>
                        <w:sz w:val="22"/>
                        <w:szCs w:val="22"/>
                      </w:rPr>
                      <w:t>http://corporatefinanceinstitute.com</w:t>
                    </w:r>
                  </w:hyperlink>
                </w:p>
              </w:tc>
            </w:tr>
            <w:tr w:rsidR="00E96117" w:rsidRPr="00954440" w:rsidTr="00E96117">
              <w:tc>
                <w:tcPr>
                  <w:tcW w:w="250" w:type="pct"/>
                </w:tcPr>
                <w:p w:rsidR="00E96117" w:rsidRPr="00954440" w:rsidRDefault="00E96117" w:rsidP="00954440">
                  <w:pPr>
                    <w:spacing w:before="40" w:after="40"/>
                    <w:rPr>
                      <w:lang w:val="en-IN"/>
                    </w:rPr>
                  </w:pPr>
                  <w:r w:rsidRPr="00954440">
                    <w:rPr>
                      <w:sz w:val="22"/>
                      <w:szCs w:val="22"/>
                      <w:lang w:val="en-IN"/>
                    </w:rPr>
                    <w:t>2.</w:t>
                  </w:r>
                </w:p>
              </w:tc>
              <w:tc>
                <w:tcPr>
                  <w:tcW w:w="4750" w:type="pct"/>
                  <w:vAlign w:val="center"/>
                </w:tcPr>
                <w:p w:rsidR="00E96117" w:rsidRPr="00954440" w:rsidRDefault="00B72C0F" w:rsidP="00954440">
                  <w:pPr>
                    <w:widowControl w:val="0"/>
                    <w:tabs>
                      <w:tab w:val="left" w:pos="1541"/>
                    </w:tabs>
                    <w:autoSpaceDE w:val="0"/>
                    <w:autoSpaceDN w:val="0"/>
                    <w:spacing w:line="275" w:lineRule="exact"/>
                  </w:pPr>
                  <w:hyperlink r:id="rId63" w:history="1">
                    <w:r w:rsidR="00E96117" w:rsidRPr="00954440">
                      <w:rPr>
                        <w:rStyle w:val="Hyperlink"/>
                        <w:sz w:val="22"/>
                        <w:szCs w:val="22"/>
                      </w:rPr>
                      <w:t>www.bseindia.com</w:t>
                    </w:r>
                  </w:hyperlink>
                </w:p>
              </w:tc>
            </w:tr>
            <w:tr w:rsidR="00E96117" w:rsidRPr="00954440" w:rsidTr="00E96117">
              <w:tc>
                <w:tcPr>
                  <w:tcW w:w="250" w:type="pct"/>
                </w:tcPr>
                <w:p w:rsidR="00E96117" w:rsidRPr="00954440" w:rsidRDefault="00E96117" w:rsidP="00954440">
                  <w:pPr>
                    <w:spacing w:before="40" w:after="40"/>
                    <w:rPr>
                      <w:lang w:val="en-IN"/>
                    </w:rPr>
                  </w:pPr>
                  <w:r w:rsidRPr="00954440">
                    <w:rPr>
                      <w:sz w:val="22"/>
                      <w:szCs w:val="22"/>
                      <w:lang w:val="en-IN"/>
                    </w:rPr>
                    <w:t>3.</w:t>
                  </w:r>
                </w:p>
              </w:tc>
              <w:tc>
                <w:tcPr>
                  <w:tcW w:w="4750" w:type="pct"/>
                  <w:vAlign w:val="center"/>
                </w:tcPr>
                <w:p w:rsidR="00E96117" w:rsidRPr="00954440" w:rsidRDefault="00B72C0F" w:rsidP="00954440">
                  <w:pPr>
                    <w:widowControl w:val="0"/>
                    <w:tabs>
                      <w:tab w:val="left" w:pos="1541"/>
                    </w:tabs>
                    <w:autoSpaceDE w:val="0"/>
                    <w:autoSpaceDN w:val="0"/>
                    <w:spacing w:before="3" w:line="275" w:lineRule="exact"/>
                  </w:pPr>
                  <w:hyperlink r:id="rId64" w:history="1">
                    <w:r w:rsidR="00E96117" w:rsidRPr="00954440">
                      <w:rPr>
                        <w:rStyle w:val="Hyperlink"/>
                        <w:sz w:val="22"/>
                        <w:szCs w:val="22"/>
                      </w:rPr>
                      <w:t>www.managementstudyguide.com</w:t>
                    </w:r>
                  </w:hyperlink>
                </w:p>
              </w:tc>
            </w:tr>
            <w:tr w:rsidR="00E96117" w:rsidRPr="00954440" w:rsidTr="00E96117">
              <w:tc>
                <w:tcPr>
                  <w:tcW w:w="250" w:type="pct"/>
                </w:tcPr>
                <w:p w:rsidR="00E96117" w:rsidRPr="00954440" w:rsidRDefault="00E96117" w:rsidP="00954440">
                  <w:pPr>
                    <w:spacing w:before="40" w:after="40"/>
                    <w:rPr>
                      <w:lang w:val="en-IN"/>
                    </w:rPr>
                  </w:pPr>
                  <w:r w:rsidRPr="00954440">
                    <w:rPr>
                      <w:sz w:val="22"/>
                      <w:szCs w:val="22"/>
                      <w:lang w:val="en-IN"/>
                    </w:rPr>
                    <w:t>4.</w:t>
                  </w:r>
                </w:p>
              </w:tc>
              <w:tc>
                <w:tcPr>
                  <w:tcW w:w="4750" w:type="pct"/>
                  <w:vAlign w:val="center"/>
                </w:tcPr>
                <w:p w:rsidR="00E96117" w:rsidRPr="00954440" w:rsidRDefault="00B72C0F" w:rsidP="00954440">
                  <w:pPr>
                    <w:widowControl w:val="0"/>
                    <w:tabs>
                      <w:tab w:val="left" w:pos="1541"/>
                    </w:tabs>
                    <w:autoSpaceDE w:val="0"/>
                    <w:autoSpaceDN w:val="0"/>
                    <w:spacing w:line="275" w:lineRule="exact"/>
                  </w:pPr>
                  <w:hyperlink r:id="rId65" w:history="1">
                    <w:r w:rsidR="00E96117" w:rsidRPr="00954440">
                      <w:rPr>
                        <w:rStyle w:val="Hyperlink"/>
                        <w:sz w:val="22"/>
                        <w:szCs w:val="22"/>
                      </w:rPr>
                      <w:t>www.investopedia.com</w:t>
                    </w:r>
                  </w:hyperlink>
                </w:p>
              </w:tc>
            </w:tr>
          </w:tbl>
          <w:p w:rsidR="00E96117" w:rsidRPr="00954440" w:rsidRDefault="00E96117" w:rsidP="00954440">
            <w:pPr>
              <w:jc w:val="both"/>
              <w:rPr>
                <w:color w:val="7030A0"/>
                <w:lang w:val="en-IN"/>
              </w:rPr>
            </w:pPr>
          </w:p>
        </w:tc>
      </w:tr>
      <w:tr w:rsidR="00E96117" w:rsidRPr="00954440" w:rsidTr="00E96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 w:type="dxa"/>
          </w:tcPr>
          <w:p w:rsidR="00E96117" w:rsidRPr="00954440" w:rsidRDefault="00E96117" w:rsidP="00954440">
            <w:pPr>
              <w:jc w:val="both"/>
              <w:rPr>
                <w:lang w:val="en-IN"/>
              </w:rPr>
            </w:pPr>
          </w:p>
        </w:tc>
        <w:tc>
          <w:tcPr>
            <w:tcW w:w="8105" w:type="dxa"/>
          </w:tcPr>
          <w:p w:rsidR="00E96117" w:rsidRPr="00954440" w:rsidRDefault="00E96117" w:rsidP="00954440">
            <w:pPr>
              <w:jc w:val="both"/>
              <w:rPr>
                <w:lang w:val="en-IN"/>
              </w:rPr>
            </w:pPr>
          </w:p>
        </w:tc>
      </w:tr>
    </w:tbl>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F3-BodySingle"/>
        <w:spacing w:after="0" w:line="240" w:lineRule="auto"/>
        <w:ind w:left="0" w:firstLine="0"/>
        <w:rPr>
          <w:rFonts w:ascii="Times New Roman" w:hAnsi="Times New Roman"/>
          <w:sz w:val="22"/>
          <w:szCs w:val="22"/>
        </w:rPr>
      </w:pPr>
    </w:p>
    <w:p w:rsidR="00E96117" w:rsidRPr="00954440" w:rsidRDefault="00E96117" w:rsidP="00954440">
      <w:pPr>
        <w:pStyle w:val="F3-BodySingle"/>
        <w:spacing w:after="0" w:line="240" w:lineRule="auto"/>
        <w:ind w:left="0" w:firstLine="0"/>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4"/>
        <w:gridCol w:w="4434"/>
        <w:gridCol w:w="595"/>
        <w:gridCol w:w="560"/>
        <w:gridCol w:w="497"/>
        <w:gridCol w:w="567"/>
      </w:tblGrid>
      <w:tr w:rsidR="00E96117" w:rsidRPr="00954440" w:rsidTr="00E96117">
        <w:trPr>
          <w:trHeight w:val="405"/>
        </w:trPr>
        <w:tc>
          <w:tcPr>
            <w:tcW w:w="1644" w:type="dxa"/>
            <w:shd w:val="clear" w:color="auto" w:fill="FFFF99"/>
            <w:vAlign w:val="center"/>
          </w:tcPr>
          <w:p w:rsidR="00E96117" w:rsidRPr="00954440" w:rsidRDefault="00E96117" w:rsidP="00954440">
            <w:pPr>
              <w:tabs>
                <w:tab w:val="center" w:pos="4680"/>
              </w:tabs>
              <w:spacing w:after="60" w:line="300" w:lineRule="auto"/>
              <w:rPr>
                <w:b/>
                <w:color w:val="FF66FF"/>
              </w:rPr>
            </w:pPr>
            <w:r w:rsidRPr="00954440">
              <w:rPr>
                <w:b/>
                <w:bCs/>
                <w:color w:val="FF66FF"/>
                <w:sz w:val="22"/>
                <w:szCs w:val="22"/>
              </w:rPr>
              <w:t>23BCOSE26</w:t>
            </w:r>
          </w:p>
        </w:tc>
        <w:tc>
          <w:tcPr>
            <w:tcW w:w="4434" w:type="dxa"/>
            <w:vMerge w:val="restart"/>
            <w:shd w:val="clear" w:color="auto" w:fill="FFFF99"/>
            <w:vAlign w:val="center"/>
          </w:tcPr>
          <w:p w:rsidR="00E96117" w:rsidRPr="00954440" w:rsidRDefault="00E96117" w:rsidP="00954440">
            <w:pPr>
              <w:jc w:val="center"/>
              <w:rPr>
                <w:b/>
                <w:bCs/>
              </w:rPr>
            </w:pPr>
            <w:r w:rsidRPr="00954440">
              <w:rPr>
                <w:b/>
                <w:bCs/>
                <w:sz w:val="22"/>
                <w:szCs w:val="22"/>
              </w:rPr>
              <w:t>CORPORATE E - MANAGEMENT</w:t>
            </w:r>
          </w:p>
        </w:tc>
        <w:tc>
          <w:tcPr>
            <w:tcW w:w="59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60"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49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6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44"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Semester-2</w:t>
            </w:r>
          </w:p>
        </w:tc>
        <w:tc>
          <w:tcPr>
            <w:tcW w:w="4434" w:type="dxa"/>
            <w:vMerge/>
            <w:shd w:val="clear" w:color="auto" w:fill="FFFF99"/>
            <w:vAlign w:val="center"/>
          </w:tcPr>
          <w:p w:rsidR="00E96117" w:rsidRPr="00954440" w:rsidRDefault="00E96117" w:rsidP="00954440">
            <w:pPr>
              <w:tabs>
                <w:tab w:val="center" w:pos="4680"/>
              </w:tabs>
              <w:spacing w:after="60" w:line="300" w:lineRule="auto"/>
              <w:rPr>
                <w:b/>
              </w:rPr>
            </w:pPr>
          </w:p>
        </w:tc>
        <w:tc>
          <w:tcPr>
            <w:tcW w:w="59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4</w:t>
            </w:r>
          </w:p>
        </w:tc>
        <w:tc>
          <w:tcPr>
            <w:tcW w:w="560"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497"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6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jc w:val="center"/>
        <w:rPr>
          <w:b/>
          <w:sz w:val="22"/>
          <w:szCs w:val="22"/>
        </w:rPr>
      </w:pPr>
    </w:p>
    <w:p w:rsidR="00E96117" w:rsidRPr="00954440" w:rsidRDefault="00E96117" w:rsidP="00954440">
      <w:pPr>
        <w:jc w:val="center"/>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widowControl w:val="0"/>
              <w:tabs>
                <w:tab w:val="left" w:pos="2237"/>
              </w:tabs>
              <w:autoSpaceDE w:val="0"/>
              <w:autoSpaceDN w:val="0"/>
              <w:spacing w:before="26" w:after="120"/>
            </w:pPr>
            <w:r w:rsidRPr="00954440">
              <w:rPr>
                <w:sz w:val="22"/>
                <w:szCs w:val="22"/>
              </w:rPr>
              <w:t>To teach the basics</w:t>
            </w:r>
            <w:r w:rsidRPr="00954440">
              <w:rPr>
                <w:spacing w:val="-3"/>
                <w:sz w:val="22"/>
                <w:szCs w:val="22"/>
              </w:rPr>
              <w:t xml:space="preserve"> </w:t>
            </w:r>
            <w:r w:rsidRPr="00954440">
              <w:rPr>
                <w:sz w:val="22"/>
                <w:szCs w:val="22"/>
              </w:rPr>
              <w:t>of</w:t>
            </w:r>
            <w:r w:rsidRPr="00954440">
              <w:rPr>
                <w:spacing w:val="-2"/>
                <w:sz w:val="22"/>
                <w:szCs w:val="22"/>
              </w:rPr>
              <w:t xml:space="preserve"> </w:t>
            </w:r>
            <w:r w:rsidRPr="00954440">
              <w:rPr>
                <w:sz w:val="22"/>
                <w:szCs w:val="22"/>
              </w:rPr>
              <w:t>Computer</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devices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widowControl w:val="0"/>
              <w:tabs>
                <w:tab w:val="left" w:pos="2237"/>
              </w:tabs>
              <w:autoSpaceDE w:val="0"/>
              <w:autoSpaceDN w:val="0"/>
              <w:spacing w:before="60" w:after="120"/>
            </w:pPr>
            <w:r w:rsidRPr="00954440">
              <w:rPr>
                <w:sz w:val="22"/>
                <w:szCs w:val="22"/>
              </w:rPr>
              <w:t>To</w:t>
            </w:r>
            <w:r w:rsidRPr="00954440">
              <w:rPr>
                <w:spacing w:val="-1"/>
                <w:sz w:val="22"/>
                <w:szCs w:val="22"/>
              </w:rPr>
              <w:t xml:space="preserve"> </w:t>
            </w:r>
            <w:r w:rsidRPr="00954440">
              <w:rPr>
                <w:sz w:val="22"/>
                <w:szCs w:val="22"/>
              </w:rPr>
              <w:t>enlighten</w:t>
            </w:r>
            <w:r w:rsidRPr="00954440">
              <w:rPr>
                <w:spacing w:val="-1"/>
                <w:sz w:val="22"/>
                <w:szCs w:val="22"/>
              </w:rPr>
              <w:t xml:space="preserve"> </w:t>
            </w:r>
            <w:r w:rsidRPr="00954440">
              <w:rPr>
                <w:sz w:val="22"/>
                <w:szCs w:val="22"/>
              </w:rPr>
              <w:t>about</w:t>
            </w:r>
            <w:r w:rsidRPr="00954440">
              <w:rPr>
                <w:spacing w:val="-5"/>
                <w:sz w:val="22"/>
                <w:szCs w:val="22"/>
              </w:rPr>
              <w:t xml:space="preserve"> </w:t>
            </w:r>
            <w:r w:rsidRPr="00954440">
              <w:rPr>
                <w:sz w:val="22"/>
                <w:szCs w:val="22"/>
              </w:rPr>
              <w:t>the</w:t>
            </w:r>
            <w:r w:rsidRPr="00954440">
              <w:rPr>
                <w:spacing w:val="2"/>
                <w:sz w:val="22"/>
                <w:szCs w:val="22"/>
              </w:rPr>
              <w:t xml:space="preserve"> </w:t>
            </w:r>
            <w:r w:rsidRPr="00954440">
              <w:rPr>
                <w:sz w:val="22"/>
                <w:szCs w:val="22"/>
              </w:rPr>
              <w:t>operating systems</w:t>
            </w:r>
            <w:r w:rsidRPr="00954440">
              <w:rPr>
                <w:spacing w:val="-2"/>
                <w:sz w:val="22"/>
                <w:szCs w:val="22"/>
              </w:rPr>
              <w:t xml:space="preserve"> </w:t>
            </w:r>
            <w:r w:rsidRPr="00954440">
              <w:rPr>
                <w:sz w:val="22"/>
                <w:szCs w:val="22"/>
              </w:rPr>
              <w:t>hardware,</w:t>
            </w:r>
            <w:r w:rsidRPr="00954440">
              <w:rPr>
                <w:spacing w:val="2"/>
                <w:sz w:val="22"/>
                <w:szCs w:val="22"/>
              </w:rPr>
              <w:t xml:space="preserve"> </w:t>
            </w:r>
            <w:r w:rsidRPr="00954440">
              <w:rPr>
                <w:sz w:val="22"/>
                <w:szCs w:val="22"/>
              </w:rPr>
              <w:t>software</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widowControl w:val="0"/>
              <w:tabs>
                <w:tab w:val="left" w:pos="2237"/>
              </w:tabs>
              <w:autoSpaceDE w:val="0"/>
              <w:autoSpaceDN w:val="0"/>
              <w:spacing w:before="60" w:after="120"/>
            </w:pPr>
            <w:r w:rsidRPr="00954440">
              <w:rPr>
                <w:sz w:val="22"/>
                <w:szCs w:val="22"/>
              </w:rPr>
              <w:t>To introduce</w:t>
            </w:r>
            <w:r w:rsidRPr="00954440">
              <w:rPr>
                <w:spacing w:val="-1"/>
                <w:sz w:val="22"/>
                <w:szCs w:val="22"/>
              </w:rPr>
              <w:t xml:space="preserve"> </w:t>
            </w:r>
            <w:r w:rsidRPr="00954440">
              <w:rPr>
                <w:sz w:val="22"/>
                <w:szCs w:val="22"/>
              </w:rPr>
              <w:t>the</w:t>
            </w:r>
            <w:r w:rsidRPr="00954440">
              <w:rPr>
                <w:spacing w:val="-1"/>
                <w:sz w:val="22"/>
                <w:szCs w:val="22"/>
              </w:rPr>
              <w:t xml:space="preserve"> </w:t>
            </w:r>
            <w:r w:rsidRPr="00954440">
              <w:rPr>
                <w:sz w:val="22"/>
                <w:szCs w:val="22"/>
              </w:rPr>
              <w:t>concept of</w:t>
            </w:r>
            <w:r w:rsidRPr="00954440">
              <w:rPr>
                <w:spacing w:val="1"/>
                <w:sz w:val="22"/>
                <w:szCs w:val="22"/>
              </w:rPr>
              <w:t xml:space="preserve"> </w:t>
            </w:r>
            <w:r w:rsidRPr="00954440">
              <w:rPr>
                <w:sz w:val="22"/>
                <w:szCs w:val="22"/>
              </w:rPr>
              <w:t>internet</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tcPr>
          <w:p w:rsidR="00E96117" w:rsidRPr="00954440" w:rsidRDefault="00E96117" w:rsidP="00954440">
            <w:pPr>
              <w:widowControl w:val="0"/>
              <w:tabs>
                <w:tab w:val="left" w:pos="2237"/>
              </w:tabs>
              <w:autoSpaceDE w:val="0"/>
              <w:autoSpaceDN w:val="0"/>
              <w:spacing w:before="60" w:after="120"/>
            </w:pPr>
            <w:r w:rsidRPr="00954440">
              <w:rPr>
                <w:sz w:val="22"/>
                <w:szCs w:val="22"/>
              </w:rPr>
              <w:t>To introduce</w:t>
            </w:r>
            <w:r w:rsidRPr="00954440">
              <w:rPr>
                <w:spacing w:val="-1"/>
                <w:sz w:val="22"/>
                <w:szCs w:val="22"/>
              </w:rPr>
              <w:t xml:space="preserve"> </w:t>
            </w:r>
            <w:r w:rsidRPr="00954440">
              <w:rPr>
                <w:sz w:val="22"/>
                <w:szCs w:val="22"/>
              </w:rPr>
              <w:t>the</w:t>
            </w:r>
            <w:r w:rsidRPr="00954440">
              <w:rPr>
                <w:spacing w:val="-1"/>
                <w:sz w:val="22"/>
                <w:szCs w:val="22"/>
              </w:rPr>
              <w:t xml:space="preserve"> </w:t>
            </w:r>
            <w:r w:rsidRPr="00954440">
              <w:rPr>
                <w:sz w:val="22"/>
                <w:szCs w:val="22"/>
              </w:rPr>
              <w:t>basics</w:t>
            </w:r>
            <w:r w:rsidRPr="00954440">
              <w:rPr>
                <w:spacing w:val="-2"/>
                <w:sz w:val="22"/>
                <w:szCs w:val="22"/>
              </w:rPr>
              <w:t xml:space="preserve"> </w:t>
            </w:r>
            <w:r w:rsidRPr="00954440">
              <w:rPr>
                <w:sz w:val="22"/>
                <w:szCs w:val="22"/>
              </w:rPr>
              <w:t>of</w:t>
            </w:r>
            <w:r w:rsidRPr="00954440">
              <w:rPr>
                <w:spacing w:val="1"/>
                <w:sz w:val="22"/>
                <w:szCs w:val="22"/>
              </w:rPr>
              <w:t xml:space="preserve"> </w:t>
            </w:r>
            <w:r w:rsidRPr="00954440">
              <w:rPr>
                <w:sz w:val="22"/>
                <w:szCs w:val="22"/>
              </w:rPr>
              <w:t>Multimedia</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widowControl w:val="0"/>
              <w:tabs>
                <w:tab w:val="left" w:pos="2237"/>
              </w:tabs>
              <w:autoSpaceDE w:val="0"/>
              <w:autoSpaceDN w:val="0"/>
              <w:spacing w:before="60" w:after="120"/>
            </w:pPr>
            <w:r w:rsidRPr="00954440">
              <w:rPr>
                <w:sz w:val="22"/>
                <w:szCs w:val="22"/>
              </w:rPr>
              <w:t>To teach</w:t>
            </w:r>
            <w:r w:rsidRPr="00954440">
              <w:rPr>
                <w:spacing w:val="1"/>
                <w:sz w:val="22"/>
                <w:szCs w:val="22"/>
              </w:rPr>
              <w:t xml:space="preserve"> </w:t>
            </w:r>
            <w:r w:rsidRPr="00954440">
              <w:rPr>
                <w:sz w:val="22"/>
                <w:szCs w:val="22"/>
              </w:rPr>
              <w:t>about</w:t>
            </w:r>
            <w:r w:rsidRPr="00954440">
              <w:rPr>
                <w:spacing w:val="-4"/>
                <w:sz w:val="22"/>
                <w:szCs w:val="22"/>
              </w:rPr>
              <w:t xml:space="preserve"> </w:t>
            </w:r>
            <w:r w:rsidRPr="00954440">
              <w:rPr>
                <w:sz w:val="22"/>
                <w:szCs w:val="22"/>
              </w:rPr>
              <w:t>E-Commerce</w:t>
            </w:r>
          </w:p>
        </w:tc>
      </w:tr>
    </w:tbl>
    <w:p w:rsidR="00E96117" w:rsidRPr="00954440" w:rsidRDefault="00E96117" w:rsidP="00954440">
      <w:pPr>
        <w:jc w:val="center"/>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6"/>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lang w:val="en-IN"/>
              </w:rPr>
            </w:pPr>
          </w:p>
        </w:tc>
        <w:tc>
          <w:tcPr>
            <w:tcW w:w="4524" w:type="pct"/>
            <w:shd w:val="clear" w:color="auto" w:fill="EAF1DD"/>
            <w:vAlign w:val="center"/>
          </w:tcPr>
          <w:p w:rsidR="00E96117" w:rsidRPr="00954440" w:rsidRDefault="00E96117" w:rsidP="00954440">
            <w:pPr>
              <w:spacing w:before="60" w:after="120"/>
              <w:rPr>
                <w:lang w:val="pt-BR"/>
              </w:rPr>
            </w:pPr>
            <w:r w:rsidRPr="00954440">
              <w:rPr>
                <w:sz w:val="22"/>
                <w:szCs w:val="22"/>
              </w:rPr>
              <w:t>After the successful completion of the course, the students will be able to:</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24" w:type="pct"/>
            <w:shd w:val="clear" w:color="auto" w:fill="CCFFFF"/>
          </w:tcPr>
          <w:p w:rsidR="00E96117" w:rsidRPr="00954440" w:rsidRDefault="00E96117" w:rsidP="00954440">
            <w:pPr>
              <w:spacing w:before="60" w:after="120"/>
              <w:rPr>
                <w:b/>
              </w:rPr>
            </w:pPr>
            <w:r w:rsidRPr="00954440">
              <w:rPr>
                <w:sz w:val="22"/>
                <w:szCs w:val="22"/>
              </w:rPr>
              <w:t>Define</w:t>
            </w:r>
            <w:r w:rsidRPr="00954440">
              <w:rPr>
                <w:spacing w:val="-2"/>
                <w:sz w:val="22"/>
                <w:szCs w:val="22"/>
              </w:rPr>
              <w:t xml:space="preserve"> </w:t>
            </w:r>
            <w:r w:rsidRPr="00954440">
              <w:rPr>
                <w:sz w:val="22"/>
                <w:szCs w:val="22"/>
              </w:rPr>
              <w:t>computer,</w:t>
            </w:r>
            <w:r w:rsidRPr="00954440">
              <w:rPr>
                <w:spacing w:val="-3"/>
                <w:sz w:val="22"/>
                <w:szCs w:val="22"/>
              </w:rPr>
              <w:t xml:space="preserve"> </w:t>
            </w:r>
            <w:r w:rsidRPr="00954440">
              <w:rPr>
                <w:sz w:val="22"/>
                <w:szCs w:val="22"/>
              </w:rPr>
              <w:t>its</w:t>
            </w:r>
            <w:r w:rsidRPr="00954440">
              <w:rPr>
                <w:spacing w:val="-3"/>
                <w:sz w:val="22"/>
                <w:szCs w:val="22"/>
              </w:rPr>
              <w:t xml:space="preserve"> </w:t>
            </w:r>
            <w:r w:rsidRPr="00954440">
              <w:rPr>
                <w:sz w:val="22"/>
                <w:szCs w:val="22"/>
              </w:rPr>
              <w:t>classification</w:t>
            </w:r>
            <w:r w:rsidRPr="00954440">
              <w:rPr>
                <w:spacing w:val="-1"/>
                <w:sz w:val="22"/>
                <w:szCs w:val="22"/>
              </w:rPr>
              <w:t xml:space="preserve"> </w:t>
            </w:r>
            <w:r w:rsidRPr="00954440">
              <w:rPr>
                <w:sz w:val="22"/>
                <w:szCs w:val="22"/>
              </w:rPr>
              <w:t>and</w:t>
            </w:r>
            <w:r w:rsidRPr="00954440">
              <w:rPr>
                <w:spacing w:val="-2"/>
                <w:sz w:val="22"/>
                <w:szCs w:val="22"/>
              </w:rPr>
              <w:t xml:space="preserve"> </w:t>
            </w:r>
            <w:r w:rsidRPr="00954440">
              <w:rPr>
                <w:sz w:val="22"/>
                <w:szCs w:val="22"/>
              </w:rPr>
              <w:t>uses</w:t>
            </w:r>
            <w:r w:rsidRPr="00954440">
              <w:rPr>
                <w:spacing w:val="-3"/>
                <w:sz w:val="22"/>
                <w:szCs w:val="22"/>
              </w:rPr>
              <w:t xml:space="preserve"> </w:t>
            </w:r>
            <w:r w:rsidRPr="00954440">
              <w:rPr>
                <w:sz w:val="22"/>
                <w:szCs w:val="22"/>
              </w:rPr>
              <w:t>in</w:t>
            </w:r>
            <w:r w:rsidRPr="00954440">
              <w:rPr>
                <w:spacing w:val="-2"/>
                <w:sz w:val="22"/>
                <w:szCs w:val="22"/>
              </w:rPr>
              <w:t xml:space="preserve"> </w:t>
            </w:r>
            <w:r w:rsidRPr="00954440">
              <w:rPr>
                <w:sz w:val="22"/>
                <w:szCs w:val="22"/>
              </w:rPr>
              <w:t>business.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24" w:type="pct"/>
            <w:shd w:val="clear" w:color="auto" w:fill="EAF1DD"/>
          </w:tcPr>
          <w:p w:rsidR="00E96117" w:rsidRPr="00954440" w:rsidRDefault="00E96117" w:rsidP="00954440">
            <w:pPr>
              <w:spacing w:before="60" w:after="120"/>
              <w:rPr>
                <w:b/>
                <w:lang w:val="en-IN"/>
              </w:rPr>
            </w:pPr>
            <w:r w:rsidRPr="00954440">
              <w:rPr>
                <w:sz w:val="22"/>
                <w:szCs w:val="22"/>
              </w:rPr>
              <w:t>Discuss and explain the operating system, hardware and software</w:t>
            </w:r>
            <w:r w:rsidRPr="00954440">
              <w:rPr>
                <w:spacing w:val="-57"/>
                <w:sz w:val="22"/>
                <w:szCs w:val="22"/>
              </w:rPr>
              <w:t xml:space="preserve"> </w:t>
            </w:r>
            <w:r w:rsidRPr="00954440">
              <w:rPr>
                <w:sz w:val="22"/>
                <w:szCs w:val="22"/>
              </w:rPr>
              <w:t>and</w:t>
            </w:r>
            <w:r w:rsidRPr="00954440">
              <w:rPr>
                <w:spacing w:val="1"/>
                <w:sz w:val="22"/>
                <w:szCs w:val="22"/>
              </w:rPr>
              <w:t xml:space="preserve"> </w:t>
            </w:r>
            <w:r w:rsidRPr="00954440">
              <w:rPr>
                <w:sz w:val="22"/>
                <w:szCs w:val="22"/>
              </w:rPr>
              <w:t>computer</w:t>
            </w:r>
            <w:r w:rsidRPr="00954440">
              <w:rPr>
                <w:spacing w:val="3"/>
                <w:sz w:val="22"/>
                <w:szCs w:val="22"/>
              </w:rPr>
              <w:t xml:space="preserve"> </w:t>
            </w:r>
            <w:r w:rsidRPr="00954440">
              <w:rPr>
                <w:sz w:val="22"/>
                <w:szCs w:val="22"/>
              </w:rPr>
              <w:t>networks.</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24" w:type="pct"/>
            <w:shd w:val="clear" w:color="auto" w:fill="CCFFFF"/>
          </w:tcPr>
          <w:p w:rsidR="00E96117" w:rsidRPr="00954440" w:rsidRDefault="00E96117" w:rsidP="00954440">
            <w:pPr>
              <w:spacing w:before="60" w:after="120"/>
              <w:rPr>
                <w:b/>
                <w:lang w:val="en-IN"/>
              </w:rPr>
            </w:pPr>
            <w:r w:rsidRPr="00954440">
              <w:rPr>
                <w:sz w:val="22"/>
                <w:szCs w:val="22"/>
              </w:rPr>
              <w:t>Demonstrate</w:t>
            </w:r>
            <w:r w:rsidRPr="00954440">
              <w:rPr>
                <w:spacing w:val="-2"/>
                <w:sz w:val="22"/>
                <w:szCs w:val="22"/>
              </w:rPr>
              <w:t xml:space="preserve"> </w:t>
            </w:r>
            <w:r w:rsidRPr="00954440">
              <w:rPr>
                <w:sz w:val="22"/>
                <w:szCs w:val="22"/>
              </w:rPr>
              <w:t>a</w:t>
            </w:r>
            <w:r w:rsidRPr="00954440">
              <w:rPr>
                <w:spacing w:val="-2"/>
                <w:sz w:val="22"/>
                <w:szCs w:val="22"/>
              </w:rPr>
              <w:t xml:space="preserve"> </w:t>
            </w:r>
            <w:r w:rsidRPr="00954440">
              <w:rPr>
                <w:sz w:val="22"/>
                <w:szCs w:val="22"/>
              </w:rPr>
              <w:t>basic</w:t>
            </w:r>
            <w:r w:rsidRPr="00954440">
              <w:rPr>
                <w:spacing w:val="-3"/>
                <w:sz w:val="22"/>
                <w:szCs w:val="22"/>
              </w:rPr>
              <w:t xml:space="preserve"> </w:t>
            </w:r>
            <w:r w:rsidRPr="00954440">
              <w:rPr>
                <w:sz w:val="22"/>
                <w:szCs w:val="22"/>
              </w:rPr>
              <w:t>use</w:t>
            </w:r>
            <w:r w:rsidRPr="00954440">
              <w:rPr>
                <w:spacing w:val="-2"/>
                <w:sz w:val="22"/>
                <w:szCs w:val="22"/>
              </w:rPr>
              <w:t xml:space="preserve"> </w:t>
            </w:r>
            <w:r w:rsidRPr="00954440">
              <w:rPr>
                <w:sz w:val="22"/>
                <w:szCs w:val="22"/>
              </w:rPr>
              <w:t>of internet,</w:t>
            </w:r>
            <w:r w:rsidRPr="00954440">
              <w:rPr>
                <w:spacing w:val="1"/>
                <w:sz w:val="22"/>
                <w:szCs w:val="22"/>
              </w:rPr>
              <w:t xml:space="preserve"> </w:t>
            </w:r>
            <w:r w:rsidRPr="00954440">
              <w:rPr>
                <w:sz w:val="22"/>
                <w:szCs w:val="22"/>
              </w:rPr>
              <w:t>email</w:t>
            </w:r>
            <w:r w:rsidRPr="00954440">
              <w:rPr>
                <w:spacing w:val="-6"/>
                <w:sz w:val="22"/>
                <w:szCs w:val="22"/>
              </w:rPr>
              <w:t xml:space="preserve"> </w:t>
            </w:r>
            <w:r w:rsidRPr="00954440">
              <w:rPr>
                <w:sz w:val="22"/>
                <w:szCs w:val="22"/>
              </w:rPr>
              <w:t>in</w:t>
            </w:r>
            <w:r w:rsidRPr="00954440">
              <w:rPr>
                <w:spacing w:val="-1"/>
                <w:sz w:val="22"/>
                <w:szCs w:val="22"/>
              </w:rPr>
              <w:t xml:space="preserve"> </w:t>
            </w:r>
            <w:r w:rsidRPr="00954440">
              <w:rPr>
                <w:sz w:val="22"/>
                <w:szCs w:val="22"/>
              </w:rPr>
              <w:t>current</w:t>
            </w:r>
            <w:r w:rsidRPr="00954440">
              <w:rPr>
                <w:spacing w:val="-1"/>
                <w:sz w:val="22"/>
                <w:szCs w:val="22"/>
              </w:rPr>
              <w:t xml:space="preserve"> </w:t>
            </w:r>
            <w:r w:rsidRPr="00954440">
              <w:rPr>
                <w:sz w:val="22"/>
                <w:szCs w:val="22"/>
              </w:rPr>
              <w:t>scenario</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be</w:t>
            </w:r>
            <w:r w:rsidRPr="00954440">
              <w:rPr>
                <w:spacing w:val="-57"/>
                <w:sz w:val="22"/>
                <w:szCs w:val="22"/>
              </w:rPr>
              <w:t xml:space="preserve"> </w:t>
            </w:r>
            <w:r w:rsidRPr="00954440">
              <w:rPr>
                <w:sz w:val="22"/>
                <w:szCs w:val="22"/>
              </w:rPr>
              <w:t>aware of</w:t>
            </w:r>
            <w:r w:rsidRPr="00954440">
              <w:rPr>
                <w:spacing w:val="3"/>
                <w:sz w:val="22"/>
                <w:szCs w:val="22"/>
              </w:rPr>
              <w:t xml:space="preserve"> </w:t>
            </w:r>
            <w:r w:rsidRPr="00954440">
              <w:rPr>
                <w:sz w:val="22"/>
                <w:szCs w:val="22"/>
              </w:rPr>
              <w:t>it.</w:t>
            </w:r>
          </w:p>
        </w:tc>
      </w:tr>
      <w:tr w:rsidR="00E96117" w:rsidRPr="00954440" w:rsidTr="00E96117">
        <w:trPr>
          <w:trHeight w:val="53"/>
        </w:trPr>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24" w:type="pct"/>
            <w:shd w:val="clear" w:color="auto" w:fill="EAF1DD"/>
          </w:tcPr>
          <w:p w:rsidR="00E96117" w:rsidRPr="00954440" w:rsidRDefault="00E96117" w:rsidP="00954440">
            <w:pPr>
              <w:spacing w:before="60" w:after="120"/>
              <w:rPr>
                <w:b/>
              </w:rPr>
            </w:pPr>
            <w:r w:rsidRPr="00954440">
              <w:rPr>
                <w:sz w:val="22"/>
                <w:szCs w:val="22"/>
              </w:rPr>
              <w:t>Identify</w:t>
            </w:r>
            <w:r w:rsidRPr="00954440">
              <w:rPr>
                <w:spacing w:val="-1"/>
                <w:sz w:val="22"/>
                <w:szCs w:val="22"/>
              </w:rPr>
              <w:t xml:space="preserve"> </w:t>
            </w:r>
            <w:r w:rsidRPr="00954440">
              <w:rPr>
                <w:sz w:val="22"/>
                <w:szCs w:val="22"/>
              </w:rPr>
              <w:t>the</w:t>
            </w:r>
            <w:r w:rsidRPr="00954440">
              <w:rPr>
                <w:spacing w:val="-6"/>
                <w:sz w:val="22"/>
                <w:szCs w:val="22"/>
              </w:rPr>
              <w:t xml:space="preserve"> </w:t>
            </w:r>
            <w:r w:rsidRPr="00954440">
              <w:rPr>
                <w:sz w:val="22"/>
                <w:szCs w:val="22"/>
              </w:rPr>
              <w:t>basic</w:t>
            </w:r>
            <w:r w:rsidRPr="00954440">
              <w:rPr>
                <w:spacing w:val="-1"/>
                <w:sz w:val="22"/>
                <w:szCs w:val="22"/>
              </w:rPr>
              <w:t xml:space="preserve"> </w:t>
            </w:r>
            <w:r w:rsidRPr="00954440">
              <w:rPr>
                <w:sz w:val="22"/>
                <w:szCs w:val="22"/>
              </w:rPr>
              <w:t>concepts</w:t>
            </w:r>
            <w:r w:rsidRPr="00954440">
              <w:rPr>
                <w:spacing w:val="-2"/>
                <w:sz w:val="22"/>
                <w:szCs w:val="22"/>
              </w:rPr>
              <w:t xml:space="preserve"> </w:t>
            </w:r>
            <w:r w:rsidRPr="00954440">
              <w:rPr>
                <w:sz w:val="22"/>
                <w:szCs w:val="22"/>
              </w:rPr>
              <w:t>and elements</w:t>
            </w:r>
            <w:r w:rsidRPr="00954440">
              <w:rPr>
                <w:spacing w:val="-2"/>
                <w:sz w:val="22"/>
                <w:szCs w:val="22"/>
              </w:rPr>
              <w:t xml:space="preserve"> </w:t>
            </w:r>
            <w:r w:rsidRPr="00954440">
              <w:rPr>
                <w:sz w:val="22"/>
                <w:szCs w:val="22"/>
              </w:rPr>
              <w:t>of multimedia</w:t>
            </w:r>
            <w:r w:rsidRPr="00954440">
              <w:rPr>
                <w:spacing w:val="-1"/>
                <w:sz w:val="22"/>
                <w:szCs w:val="22"/>
              </w:rPr>
              <w:t xml:space="preserve"> </w:t>
            </w:r>
            <w:r w:rsidRPr="00954440">
              <w:rPr>
                <w:sz w:val="22"/>
                <w:szCs w:val="22"/>
              </w:rPr>
              <w:t>and their</w:t>
            </w:r>
            <w:r w:rsidRPr="00954440">
              <w:rPr>
                <w:spacing w:val="-57"/>
                <w:sz w:val="22"/>
                <w:szCs w:val="22"/>
              </w:rPr>
              <w:t xml:space="preserve"> </w:t>
            </w:r>
            <w:r w:rsidRPr="00954440">
              <w:rPr>
                <w:sz w:val="22"/>
                <w:szCs w:val="22"/>
              </w:rPr>
              <w:t>uses</w:t>
            </w:r>
            <w:r w:rsidRPr="00954440">
              <w:rPr>
                <w:spacing w:val="-1"/>
                <w:sz w:val="22"/>
                <w:szCs w:val="22"/>
              </w:rPr>
              <w:t xml:space="preserve"> </w:t>
            </w:r>
            <w:r w:rsidRPr="00954440">
              <w:rPr>
                <w:sz w:val="22"/>
                <w:szCs w:val="22"/>
              </w:rPr>
              <w:t>in</w:t>
            </w:r>
            <w:r w:rsidRPr="00954440">
              <w:rPr>
                <w:spacing w:val="2"/>
                <w:sz w:val="22"/>
                <w:szCs w:val="22"/>
              </w:rPr>
              <w:t xml:space="preserve"> </w:t>
            </w:r>
            <w:r w:rsidRPr="00954440">
              <w:rPr>
                <w:sz w:val="22"/>
                <w:szCs w:val="22"/>
              </w:rPr>
              <w:t>both</w:t>
            </w:r>
            <w:r w:rsidRPr="00954440">
              <w:rPr>
                <w:spacing w:val="1"/>
                <w:sz w:val="22"/>
                <w:szCs w:val="22"/>
              </w:rPr>
              <w:t xml:space="preserve"> </w:t>
            </w:r>
            <w:r w:rsidRPr="00954440">
              <w:rPr>
                <w:sz w:val="22"/>
                <w:szCs w:val="22"/>
              </w:rPr>
              <w:t>education</w:t>
            </w:r>
            <w:r w:rsidRPr="00954440">
              <w:rPr>
                <w:spacing w:val="2"/>
                <w:sz w:val="22"/>
                <w:szCs w:val="22"/>
              </w:rPr>
              <w:t xml:space="preserve"> </w:t>
            </w:r>
            <w:r w:rsidRPr="00954440">
              <w:rPr>
                <w:sz w:val="22"/>
                <w:szCs w:val="22"/>
              </w:rPr>
              <w:t>and</w:t>
            </w:r>
            <w:r w:rsidRPr="00954440">
              <w:rPr>
                <w:spacing w:val="2"/>
                <w:sz w:val="22"/>
                <w:szCs w:val="22"/>
              </w:rPr>
              <w:t xml:space="preserve"> </w:t>
            </w:r>
            <w:r w:rsidRPr="00954440">
              <w:rPr>
                <w:sz w:val="22"/>
                <w:szCs w:val="22"/>
              </w:rPr>
              <w:t>entertainment.</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24" w:type="pct"/>
            <w:shd w:val="clear" w:color="auto" w:fill="CCFFFF"/>
          </w:tcPr>
          <w:p w:rsidR="00E96117" w:rsidRPr="00954440" w:rsidRDefault="00E96117" w:rsidP="00954440">
            <w:pPr>
              <w:spacing w:before="60" w:after="120"/>
              <w:rPr>
                <w:b/>
              </w:rPr>
            </w:pPr>
            <w:r w:rsidRPr="00954440">
              <w:rPr>
                <w:sz w:val="22"/>
                <w:szCs w:val="22"/>
              </w:rPr>
              <w:t>To communicate the legal framework of e-commerce and assess the</w:t>
            </w:r>
            <w:r w:rsidRPr="00954440">
              <w:rPr>
                <w:spacing w:val="-58"/>
                <w:sz w:val="22"/>
                <w:szCs w:val="22"/>
              </w:rPr>
              <w:t xml:space="preserve"> </w:t>
            </w:r>
            <w:r w:rsidRPr="00954440">
              <w:rPr>
                <w:sz w:val="22"/>
                <w:szCs w:val="22"/>
              </w:rPr>
              <w:t>various</w:t>
            </w:r>
            <w:r w:rsidRPr="00954440">
              <w:rPr>
                <w:spacing w:val="-1"/>
                <w:sz w:val="22"/>
                <w:szCs w:val="22"/>
              </w:rPr>
              <w:t xml:space="preserve"> </w:t>
            </w:r>
            <w:r w:rsidRPr="00954440">
              <w:rPr>
                <w:sz w:val="22"/>
                <w:szCs w:val="22"/>
              </w:rPr>
              <w:t>modes</w:t>
            </w:r>
            <w:r w:rsidRPr="00954440">
              <w:rPr>
                <w:spacing w:val="-1"/>
                <w:sz w:val="22"/>
                <w:szCs w:val="22"/>
              </w:rPr>
              <w:t xml:space="preserve"> </w:t>
            </w:r>
            <w:r w:rsidRPr="00954440">
              <w:rPr>
                <w:sz w:val="22"/>
                <w:szCs w:val="22"/>
              </w:rPr>
              <w:t>of</w:t>
            </w:r>
            <w:r w:rsidRPr="00954440">
              <w:rPr>
                <w:spacing w:val="3"/>
                <w:sz w:val="22"/>
                <w:szCs w:val="22"/>
              </w:rPr>
              <w:t xml:space="preserve"> </w:t>
            </w:r>
            <w:r w:rsidRPr="00954440">
              <w:rPr>
                <w:sz w:val="22"/>
                <w:szCs w:val="22"/>
              </w:rPr>
              <w:t>electronic</w:t>
            </w:r>
            <w:r w:rsidRPr="00954440">
              <w:rPr>
                <w:spacing w:val="-4"/>
                <w:sz w:val="22"/>
                <w:szCs w:val="22"/>
              </w:rPr>
              <w:t xml:space="preserve"> </w:t>
            </w:r>
            <w:r w:rsidRPr="00954440">
              <w:rPr>
                <w:sz w:val="22"/>
                <w:szCs w:val="22"/>
              </w:rPr>
              <w:t>payment</w:t>
            </w:r>
            <w:r w:rsidRPr="00954440">
              <w:rPr>
                <w:spacing w:val="1"/>
                <w:sz w:val="22"/>
                <w:szCs w:val="22"/>
              </w:rPr>
              <w:t xml:space="preserve"> </w:t>
            </w:r>
            <w:r w:rsidRPr="00954440">
              <w:rPr>
                <w:sz w:val="22"/>
                <w:szCs w:val="22"/>
              </w:rPr>
              <w:t>system.</w:t>
            </w:r>
          </w:p>
        </w:tc>
      </w:tr>
    </w:tbl>
    <w:p w:rsidR="00E96117" w:rsidRPr="00954440" w:rsidRDefault="00E96117" w:rsidP="00954440">
      <w:pPr>
        <w:jc w:val="both"/>
        <w:rPr>
          <w:b/>
          <w:sz w:val="22"/>
          <w:szCs w:val="22"/>
        </w:rPr>
      </w:pPr>
      <w:r w:rsidRPr="00954440">
        <w:rPr>
          <w:b/>
          <w:color w:val="CC00CC"/>
          <w:spacing w:val="-8"/>
          <w:sz w:val="22"/>
          <w:szCs w:val="22"/>
        </w:rPr>
        <w:t>Unit  I :</w:t>
      </w:r>
      <w:r w:rsidRPr="00954440">
        <w:rPr>
          <w:b/>
          <w:spacing w:val="-8"/>
          <w:sz w:val="22"/>
          <w:szCs w:val="22"/>
        </w:rPr>
        <w:t xml:space="preserve"> Introduction to Computers</w:t>
      </w:r>
    </w:p>
    <w:p w:rsidR="00E96117" w:rsidRPr="00954440" w:rsidRDefault="00E96117" w:rsidP="00954440">
      <w:pPr>
        <w:pStyle w:val="BodyText"/>
        <w:jc w:val="both"/>
        <w:rPr>
          <w:sz w:val="22"/>
          <w:szCs w:val="22"/>
        </w:rPr>
      </w:pPr>
      <w:r w:rsidRPr="00954440">
        <w:rPr>
          <w:sz w:val="22"/>
          <w:szCs w:val="22"/>
        </w:rPr>
        <w:t>Introduction</w:t>
      </w:r>
      <w:r w:rsidRPr="00954440">
        <w:rPr>
          <w:spacing w:val="1"/>
          <w:sz w:val="22"/>
          <w:szCs w:val="22"/>
        </w:rPr>
        <w:t xml:space="preserve"> </w:t>
      </w:r>
      <w:r w:rsidRPr="00954440">
        <w:rPr>
          <w:sz w:val="22"/>
          <w:szCs w:val="22"/>
        </w:rPr>
        <w:t>to</w:t>
      </w:r>
      <w:r w:rsidRPr="00954440">
        <w:rPr>
          <w:spacing w:val="1"/>
          <w:sz w:val="22"/>
          <w:szCs w:val="22"/>
        </w:rPr>
        <w:t xml:space="preserve"> </w:t>
      </w:r>
      <w:r w:rsidRPr="00954440">
        <w:rPr>
          <w:sz w:val="22"/>
          <w:szCs w:val="22"/>
        </w:rPr>
        <w:t>comuters</w:t>
      </w:r>
      <w:r w:rsidRPr="00954440">
        <w:rPr>
          <w:spacing w:val="1"/>
          <w:sz w:val="22"/>
          <w:szCs w:val="22"/>
        </w:rPr>
        <w:t xml:space="preserve"> </w:t>
      </w:r>
      <w:r w:rsidRPr="00954440">
        <w:rPr>
          <w:sz w:val="22"/>
          <w:szCs w:val="22"/>
        </w:rPr>
        <w:t>–Characteristics</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Classification</w:t>
      </w:r>
      <w:r w:rsidRPr="00954440">
        <w:rPr>
          <w:spacing w:val="1"/>
          <w:sz w:val="22"/>
          <w:szCs w:val="22"/>
        </w:rPr>
        <w:t xml:space="preserve"> </w:t>
      </w:r>
      <w:r w:rsidRPr="00954440">
        <w:rPr>
          <w:sz w:val="22"/>
          <w:szCs w:val="22"/>
        </w:rPr>
        <w:t>–Advantages</w:t>
      </w:r>
      <w:r w:rsidRPr="00954440">
        <w:rPr>
          <w:spacing w:val="1"/>
          <w:sz w:val="22"/>
          <w:szCs w:val="22"/>
        </w:rPr>
        <w:t xml:space="preserve"> </w:t>
      </w:r>
      <w:r w:rsidRPr="00954440">
        <w:rPr>
          <w:sz w:val="22"/>
          <w:szCs w:val="22"/>
        </w:rPr>
        <w:t>&amp;</w:t>
      </w:r>
      <w:r w:rsidRPr="00954440">
        <w:rPr>
          <w:spacing w:val="1"/>
          <w:sz w:val="22"/>
          <w:szCs w:val="22"/>
        </w:rPr>
        <w:t xml:space="preserve"> </w:t>
      </w:r>
      <w:r w:rsidRPr="00954440">
        <w:rPr>
          <w:sz w:val="22"/>
          <w:szCs w:val="22"/>
        </w:rPr>
        <w:t>Disadvantages of Computers - Anatomy of Digital Computer - Memory Devices -</w:t>
      </w:r>
      <w:r w:rsidRPr="00954440">
        <w:rPr>
          <w:spacing w:val="1"/>
          <w:sz w:val="22"/>
          <w:szCs w:val="22"/>
        </w:rPr>
        <w:t xml:space="preserve"> </w:t>
      </w:r>
      <w:r w:rsidRPr="00954440">
        <w:rPr>
          <w:sz w:val="22"/>
          <w:szCs w:val="22"/>
        </w:rPr>
        <w:t>Input</w:t>
      </w:r>
      <w:r w:rsidRPr="00954440">
        <w:rPr>
          <w:spacing w:val="1"/>
          <w:sz w:val="22"/>
          <w:szCs w:val="22"/>
        </w:rPr>
        <w:t xml:space="preserve"> </w:t>
      </w:r>
      <w:r w:rsidRPr="00954440">
        <w:rPr>
          <w:sz w:val="22"/>
          <w:szCs w:val="22"/>
        </w:rPr>
        <w:t>Devices Output</w:t>
      </w:r>
      <w:r w:rsidRPr="00954440">
        <w:rPr>
          <w:spacing w:val="2"/>
          <w:sz w:val="22"/>
          <w:szCs w:val="22"/>
        </w:rPr>
        <w:t xml:space="preserve"> </w:t>
      </w:r>
      <w:r w:rsidRPr="00954440">
        <w:rPr>
          <w:sz w:val="22"/>
          <w:szCs w:val="22"/>
        </w:rPr>
        <w:t>Devices.</w:t>
      </w:r>
    </w:p>
    <w:p w:rsidR="00E96117" w:rsidRPr="00954440" w:rsidRDefault="00E96117" w:rsidP="00954440">
      <w:pPr>
        <w:pStyle w:val="BodyText"/>
        <w:jc w:val="both"/>
        <w:rPr>
          <w:sz w:val="22"/>
          <w:szCs w:val="22"/>
        </w:rPr>
      </w:pPr>
      <w:r w:rsidRPr="00954440">
        <w:rPr>
          <w:b/>
          <w:color w:val="CC00CC"/>
          <w:spacing w:val="-8"/>
          <w:sz w:val="22"/>
          <w:szCs w:val="22"/>
        </w:rPr>
        <w:t>Unit II:</w:t>
      </w:r>
      <w:r w:rsidRPr="00954440">
        <w:rPr>
          <w:sz w:val="22"/>
          <w:szCs w:val="22"/>
        </w:rPr>
        <w:t xml:space="preserve"> </w:t>
      </w:r>
      <w:r w:rsidRPr="00954440">
        <w:rPr>
          <w:b/>
          <w:bCs/>
          <w:sz w:val="22"/>
          <w:szCs w:val="22"/>
        </w:rPr>
        <w:t>Operating</w:t>
      </w:r>
      <w:r w:rsidRPr="00954440">
        <w:rPr>
          <w:b/>
          <w:bCs/>
          <w:spacing w:val="-3"/>
          <w:sz w:val="22"/>
          <w:szCs w:val="22"/>
        </w:rPr>
        <w:t xml:space="preserve"> </w:t>
      </w:r>
      <w:r w:rsidRPr="00954440">
        <w:rPr>
          <w:b/>
          <w:bCs/>
          <w:sz w:val="22"/>
          <w:szCs w:val="22"/>
        </w:rPr>
        <w:t>System</w:t>
      </w:r>
      <w:r w:rsidRPr="00954440">
        <w:rPr>
          <w:sz w:val="22"/>
          <w:szCs w:val="22"/>
        </w:rPr>
        <w:tab/>
      </w:r>
      <w:r w:rsidRPr="00954440">
        <w:rPr>
          <w:sz w:val="22"/>
          <w:szCs w:val="22"/>
        </w:rPr>
        <w:tab/>
      </w:r>
    </w:p>
    <w:p w:rsidR="00E96117" w:rsidRPr="00954440" w:rsidRDefault="00E96117" w:rsidP="00954440">
      <w:pPr>
        <w:pStyle w:val="BodyText"/>
        <w:jc w:val="both"/>
        <w:rPr>
          <w:sz w:val="22"/>
          <w:szCs w:val="22"/>
        </w:rPr>
      </w:pPr>
      <w:r w:rsidRPr="00954440">
        <w:rPr>
          <w:sz w:val="22"/>
          <w:szCs w:val="22"/>
        </w:rPr>
        <w:t>Concept</w:t>
      </w:r>
      <w:r w:rsidRPr="00954440">
        <w:rPr>
          <w:spacing w:val="-8"/>
          <w:sz w:val="22"/>
          <w:szCs w:val="22"/>
        </w:rPr>
        <w:t xml:space="preserve"> </w:t>
      </w:r>
      <w:r w:rsidRPr="00954440">
        <w:rPr>
          <w:sz w:val="22"/>
          <w:szCs w:val="22"/>
        </w:rPr>
        <w:t>of</w:t>
      </w:r>
      <w:r w:rsidRPr="00954440">
        <w:rPr>
          <w:spacing w:val="-7"/>
          <w:sz w:val="22"/>
          <w:szCs w:val="22"/>
        </w:rPr>
        <w:t xml:space="preserve"> </w:t>
      </w:r>
      <w:r w:rsidRPr="00954440">
        <w:rPr>
          <w:sz w:val="22"/>
          <w:szCs w:val="22"/>
        </w:rPr>
        <w:t>Operating</w:t>
      </w:r>
      <w:r w:rsidRPr="00954440">
        <w:rPr>
          <w:spacing w:val="-9"/>
          <w:sz w:val="22"/>
          <w:szCs w:val="22"/>
        </w:rPr>
        <w:t xml:space="preserve"> </w:t>
      </w:r>
      <w:r w:rsidRPr="00954440">
        <w:rPr>
          <w:sz w:val="22"/>
          <w:szCs w:val="22"/>
        </w:rPr>
        <w:t>System</w:t>
      </w:r>
      <w:r w:rsidRPr="00954440">
        <w:rPr>
          <w:spacing w:val="-8"/>
          <w:sz w:val="22"/>
          <w:szCs w:val="22"/>
        </w:rPr>
        <w:t xml:space="preserve"> </w:t>
      </w:r>
      <w:r w:rsidRPr="00954440">
        <w:rPr>
          <w:sz w:val="22"/>
          <w:szCs w:val="22"/>
        </w:rPr>
        <w:t>–</w:t>
      </w:r>
      <w:r w:rsidRPr="00954440">
        <w:rPr>
          <w:spacing w:val="-9"/>
          <w:sz w:val="22"/>
          <w:szCs w:val="22"/>
        </w:rPr>
        <w:t xml:space="preserve"> </w:t>
      </w:r>
      <w:r w:rsidRPr="00954440">
        <w:rPr>
          <w:sz w:val="22"/>
          <w:szCs w:val="22"/>
        </w:rPr>
        <w:t>Functions</w:t>
      </w:r>
      <w:r w:rsidRPr="00954440">
        <w:rPr>
          <w:spacing w:val="-10"/>
          <w:sz w:val="22"/>
          <w:szCs w:val="22"/>
        </w:rPr>
        <w:t xml:space="preserve"> </w:t>
      </w:r>
      <w:r w:rsidRPr="00954440">
        <w:rPr>
          <w:sz w:val="22"/>
          <w:szCs w:val="22"/>
        </w:rPr>
        <w:t>-</w:t>
      </w:r>
      <w:r w:rsidRPr="00954440">
        <w:rPr>
          <w:spacing w:val="-12"/>
          <w:sz w:val="22"/>
          <w:szCs w:val="22"/>
        </w:rPr>
        <w:t xml:space="preserve"> </w:t>
      </w:r>
      <w:r w:rsidRPr="00954440">
        <w:rPr>
          <w:sz w:val="22"/>
          <w:szCs w:val="22"/>
        </w:rPr>
        <w:t>Advantages</w:t>
      </w:r>
      <w:r w:rsidRPr="00954440">
        <w:rPr>
          <w:spacing w:val="-10"/>
          <w:sz w:val="22"/>
          <w:szCs w:val="22"/>
        </w:rPr>
        <w:t xml:space="preserve"> </w:t>
      </w:r>
      <w:r w:rsidRPr="00954440">
        <w:rPr>
          <w:sz w:val="22"/>
          <w:szCs w:val="22"/>
        </w:rPr>
        <w:t>–</w:t>
      </w:r>
      <w:r w:rsidRPr="00954440">
        <w:rPr>
          <w:spacing w:val="-9"/>
          <w:sz w:val="22"/>
          <w:szCs w:val="22"/>
        </w:rPr>
        <w:t xml:space="preserve"> </w:t>
      </w:r>
      <w:r w:rsidRPr="00954440">
        <w:rPr>
          <w:sz w:val="22"/>
          <w:szCs w:val="22"/>
        </w:rPr>
        <w:t>Classification</w:t>
      </w:r>
      <w:r w:rsidRPr="00954440">
        <w:rPr>
          <w:spacing w:val="-7"/>
          <w:sz w:val="22"/>
          <w:szCs w:val="22"/>
        </w:rPr>
        <w:t xml:space="preserve"> </w:t>
      </w:r>
      <w:r w:rsidRPr="00954440">
        <w:rPr>
          <w:sz w:val="22"/>
          <w:szCs w:val="22"/>
        </w:rPr>
        <w:t>-</w:t>
      </w:r>
      <w:r w:rsidRPr="00954440">
        <w:rPr>
          <w:spacing w:val="-12"/>
          <w:sz w:val="22"/>
          <w:szCs w:val="22"/>
        </w:rPr>
        <w:t xml:space="preserve"> </w:t>
      </w:r>
      <w:r w:rsidRPr="00954440">
        <w:rPr>
          <w:sz w:val="22"/>
          <w:szCs w:val="22"/>
        </w:rPr>
        <w:t>Assembler,Complier, Interpreter– Hardware &amp; Software and its types, Computer Networks –</w:t>
      </w:r>
      <w:r w:rsidRPr="00954440">
        <w:rPr>
          <w:spacing w:val="1"/>
          <w:sz w:val="22"/>
          <w:szCs w:val="22"/>
        </w:rPr>
        <w:t xml:space="preserve"> </w:t>
      </w:r>
      <w:r w:rsidRPr="00954440">
        <w:rPr>
          <w:sz w:val="22"/>
          <w:szCs w:val="22"/>
        </w:rPr>
        <w:t>Classification</w:t>
      </w:r>
      <w:r w:rsidRPr="00954440">
        <w:rPr>
          <w:spacing w:val="2"/>
          <w:sz w:val="22"/>
          <w:szCs w:val="22"/>
        </w:rPr>
        <w:t xml:space="preserve"> </w:t>
      </w:r>
      <w:r w:rsidRPr="00954440">
        <w:rPr>
          <w:sz w:val="22"/>
          <w:szCs w:val="22"/>
        </w:rPr>
        <w:t>–</w:t>
      </w:r>
      <w:r w:rsidRPr="00954440">
        <w:rPr>
          <w:spacing w:val="2"/>
          <w:sz w:val="22"/>
          <w:szCs w:val="22"/>
        </w:rPr>
        <w:t xml:space="preserve"> </w:t>
      </w:r>
      <w:r w:rsidRPr="00954440">
        <w:rPr>
          <w:sz w:val="22"/>
          <w:szCs w:val="22"/>
        </w:rPr>
        <w:t>Typology</w:t>
      </w:r>
      <w:r w:rsidRPr="00954440">
        <w:rPr>
          <w:spacing w:val="2"/>
          <w:sz w:val="22"/>
          <w:szCs w:val="22"/>
        </w:rPr>
        <w:t xml:space="preserve"> </w:t>
      </w:r>
      <w:r w:rsidRPr="00954440">
        <w:rPr>
          <w:sz w:val="22"/>
          <w:szCs w:val="22"/>
        </w:rPr>
        <w:t>of</w:t>
      </w:r>
      <w:r w:rsidRPr="00954440">
        <w:rPr>
          <w:spacing w:val="3"/>
          <w:sz w:val="22"/>
          <w:szCs w:val="22"/>
        </w:rPr>
        <w:t xml:space="preserve"> </w:t>
      </w:r>
      <w:r w:rsidRPr="00954440">
        <w:rPr>
          <w:sz w:val="22"/>
          <w:szCs w:val="22"/>
        </w:rPr>
        <w:t>Networks.</w:t>
      </w:r>
    </w:p>
    <w:p w:rsidR="00E96117" w:rsidRPr="00954440" w:rsidRDefault="00E96117" w:rsidP="00954440">
      <w:pPr>
        <w:pStyle w:val="BodyText"/>
        <w:jc w:val="both"/>
        <w:rPr>
          <w:b/>
          <w:bCs/>
          <w:spacing w:val="-8"/>
          <w:sz w:val="22"/>
          <w:szCs w:val="22"/>
        </w:rPr>
      </w:pPr>
      <w:r w:rsidRPr="00954440">
        <w:rPr>
          <w:b/>
          <w:color w:val="CC00CC"/>
          <w:spacing w:val="-8"/>
          <w:sz w:val="22"/>
          <w:szCs w:val="22"/>
        </w:rPr>
        <w:t>Unit III:</w:t>
      </w:r>
      <w:r w:rsidRPr="00954440">
        <w:rPr>
          <w:b/>
          <w:spacing w:val="-8"/>
          <w:sz w:val="22"/>
          <w:szCs w:val="22"/>
        </w:rPr>
        <w:t xml:space="preserve"> </w:t>
      </w:r>
      <w:r w:rsidRPr="00954440">
        <w:rPr>
          <w:b/>
          <w:bCs/>
          <w:sz w:val="22"/>
          <w:szCs w:val="22"/>
        </w:rPr>
        <w:t>Introduction to</w:t>
      </w:r>
      <w:r w:rsidRPr="00954440">
        <w:rPr>
          <w:b/>
          <w:bCs/>
          <w:spacing w:val="-4"/>
          <w:sz w:val="22"/>
          <w:szCs w:val="22"/>
        </w:rPr>
        <w:t xml:space="preserve"> </w:t>
      </w:r>
      <w:r w:rsidRPr="00954440">
        <w:rPr>
          <w:b/>
          <w:bCs/>
          <w:sz w:val="22"/>
          <w:szCs w:val="22"/>
        </w:rPr>
        <w:t>Internet</w:t>
      </w:r>
    </w:p>
    <w:p w:rsidR="00E96117" w:rsidRPr="00954440" w:rsidRDefault="00E96117" w:rsidP="00954440">
      <w:pPr>
        <w:pStyle w:val="BodyText"/>
        <w:jc w:val="both"/>
        <w:rPr>
          <w:sz w:val="22"/>
          <w:szCs w:val="22"/>
        </w:rPr>
      </w:pPr>
      <w:r w:rsidRPr="00954440">
        <w:rPr>
          <w:sz w:val="22"/>
          <w:szCs w:val="22"/>
        </w:rPr>
        <w:t>Introduction to</w:t>
      </w:r>
      <w:r w:rsidRPr="00954440">
        <w:rPr>
          <w:spacing w:val="-4"/>
          <w:sz w:val="22"/>
          <w:szCs w:val="22"/>
        </w:rPr>
        <w:t xml:space="preserve"> </w:t>
      </w:r>
      <w:r w:rsidRPr="00954440">
        <w:rPr>
          <w:sz w:val="22"/>
          <w:szCs w:val="22"/>
        </w:rPr>
        <w:t>Internet</w:t>
      </w:r>
      <w:r w:rsidRPr="00954440">
        <w:rPr>
          <w:spacing w:val="2"/>
          <w:sz w:val="22"/>
          <w:szCs w:val="22"/>
        </w:rPr>
        <w:t xml:space="preserve"> </w:t>
      </w:r>
      <w:r w:rsidRPr="00954440">
        <w:rPr>
          <w:sz w:val="22"/>
          <w:szCs w:val="22"/>
        </w:rPr>
        <w:t>–</w:t>
      </w:r>
      <w:r w:rsidRPr="00954440">
        <w:rPr>
          <w:spacing w:val="1"/>
          <w:sz w:val="22"/>
          <w:szCs w:val="22"/>
        </w:rPr>
        <w:t xml:space="preserve"> </w:t>
      </w:r>
      <w:r w:rsidRPr="00954440">
        <w:rPr>
          <w:sz w:val="22"/>
          <w:szCs w:val="22"/>
        </w:rPr>
        <w:t>Advantages</w:t>
      </w:r>
      <w:r w:rsidRPr="00954440">
        <w:rPr>
          <w:spacing w:val="3"/>
          <w:sz w:val="22"/>
          <w:szCs w:val="22"/>
        </w:rPr>
        <w:t xml:space="preserve"> </w:t>
      </w:r>
      <w:r w:rsidRPr="00954440">
        <w:rPr>
          <w:sz w:val="22"/>
          <w:szCs w:val="22"/>
        </w:rPr>
        <w:t>&amp;</w:t>
      </w:r>
      <w:r w:rsidRPr="00954440">
        <w:rPr>
          <w:spacing w:val="1"/>
          <w:sz w:val="22"/>
          <w:szCs w:val="22"/>
        </w:rPr>
        <w:t xml:space="preserve"> </w:t>
      </w:r>
      <w:r w:rsidRPr="00954440">
        <w:rPr>
          <w:sz w:val="22"/>
          <w:szCs w:val="22"/>
        </w:rPr>
        <w:t>Uses</w:t>
      </w:r>
      <w:r w:rsidRPr="00954440">
        <w:rPr>
          <w:spacing w:val="3"/>
          <w:sz w:val="22"/>
          <w:szCs w:val="22"/>
        </w:rPr>
        <w:t xml:space="preserve"> </w:t>
      </w:r>
      <w:r w:rsidRPr="00954440">
        <w:rPr>
          <w:sz w:val="22"/>
          <w:szCs w:val="22"/>
        </w:rPr>
        <w:t>of</w:t>
      </w:r>
      <w:r w:rsidRPr="00954440">
        <w:rPr>
          <w:spacing w:val="2"/>
          <w:sz w:val="22"/>
          <w:szCs w:val="22"/>
        </w:rPr>
        <w:t xml:space="preserve"> </w:t>
      </w:r>
      <w:r w:rsidRPr="00954440">
        <w:rPr>
          <w:sz w:val="22"/>
          <w:szCs w:val="22"/>
        </w:rPr>
        <w:t>Internet</w:t>
      </w:r>
      <w:r w:rsidRPr="00954440">
        <w:rPr>
          <w:spacing w:val="9"/>
          <w:sz w:val="22"/>
          <w:szCs w:val="22"/>
        </w:rPr>
        <w:t xml:space="preserve"> </w:t>
      </w:r>
      <w:r w:rsidRPr="00954440">
        <w:rPr>
          <w:sz w:val="22"/>
          <w:szCs w:val="22"/>
        </w:rPr>
        <w:t>-</w:t>
      </w:r>
      <w:r w:rsidRPr="00954440">
        <w:rPr>
          <w:spacing w:val="3"/>
          <w:sz w:val="22"/>
          <w:szCs w:val="22"/>
        </w:rPr>
        <w:t xml:space="preserve"> </w:t>
      </w:r>
      <w:r w:rsidRPr="00954440">
        <w:rPr>
          <w:sz w:val="22"/>
          <w:szCs w:val="22"/>
        </w:rPr>
        <w:t>Requirements</w:t>
      </w:r>
      <w:r w:rsidRPr="00954440">
        <w:rPr>
          <w:spacing w:val="-1"/>
          <w:sz w:val="22"/>
          <w:szCs w:val="22"/>
        </w:rPr>
        <w:t xml:space="preserve"> </w:t>
      </w:r>
      <w:r w:rsidRPr="00954440">
        <w:rPr>
          <w:sz w:val="22"/>
          <w:szCs w:val="22"/>
        </w:rPr>
        <w:t>of</w:t>
      </w:r>
      <w:r w:rsidRPr="00954440">
        <w:rPr>
          <w:spacing w:val="2"/>
          <w:sz w:val="22"/>
          <w:szCs w:val="22"/>
        </w:rPr>
        <w:t xml:space="preserve"> </w:t>
      </w:r>
      <w:r w:rsidRPr="00954440">
        <w:rPr>
          <w:sz w:val="22"/>
          <w:szCs w:val="22"/>
        </w:rPr>
        <w:t>internet</w:t>
      </w:r>
    </w:p>
    <w:p w:rsidR="00E96117" w:rsidRPr="00954440" w:rsidRDefault="00E96117" w:rsidP="00954440">
      <w:pPr>
        <w:pStyle w:val="BodyText"/>
        <w:jc w:val="both"/>
        <w:rPr>
          <w:sz w:val="22"/>
          <w:szCs w:val="22"/>
        </w:rPr>
      </w:pPr>
      <w:r w:rsidRPr="00954440">
        <w:rPr>
          <w:sz w:val="22"/>
          <w:szCs w:val="22"/>
        </w:rPr>
        <w:t>Internet</w:t>
      </w:r>
      <w:r w:rsidRPr="00954440">
        <w:rPr>
          <w:spacing w:val="-9"/>
          <w:sz w:val="22"/>
          <w:szCs w:val="22"/>
        </w:rPr>
        <w:t xml:space="preserve"> </w:t>
      </w:r>
      <w:r w:rsidRPr="00954440">
        <w:rPr>
          <w:sz w:val="22"/>
          <w:szCs w:val="22"/>
        </w:rPr>
        <w:t>Service</w:t>
      </w:r>
      <w:r w:rsidRPr="00954440">
        <w:rPr>
          <w:spacing w:val="35"/>
          <w:sz w:val="22"/>
          <w:szCs w:val="22"/>
        </w:rPr>
        <w:t xml:space="preserve"> </w:t>
      </w:r>
      <w:r w:rsidRPr="00954440">
        <w:rPr>
          <w:sz w:val="22"/>
          <w:szCs w:val="22"/>
        </w:rPr>
        <w:t>Providers</w:t>
      </w:r>
      <w:r w:rsidRPr="00954440">
        <w:rPr>
          <w:spacing w:val="-7"/>
          <w:sz w:val="22"/>
          <w:szCs w:val="22"/>
        </w:rPr>
        <w:t xml:space="preserve"> </w:t>
      </w:r>
      <w:r w:rsidRPr="00954440">
        <w:rPr>
          <w:sz w:val="22"/>
          <w:szCs w:val="22"/>
        </w:rPr>
        <w:t>(ISPs),</w:t>
      </w:r>
      <w:r w:rsidRPr="00954440">
        <w:rPr>
          <w:spacing w:val="-8"/>
          <w:sz w:val="22"/>
          <w:szCs w:val="22"/>
        </w:rPr>
        <w:t xml:space="preserve"> </w:t>
      </w:r>
      <w:r w:rsidRPr="00954440">
        <w:rPr>
          <w:sz w:val="22"/>
          <w:szCs w:val="22"/>
        </w:rPr>
        <w:t>IP</w:t>
      </w:r>
      <w:r w:rsidRPr="00954440">
        <w:rPr>
          <w:spacing w:val="-4"/>
          <w:sz w:val="22"/>
          <w:szCs w:val="22"/>
        </w:rPr>
        <w:t xml:space="preserve"> </w:t>
      </w:r>
      <w:r w:rsidRPr="00954440">
        <w:rPr>
          <w:sz w:val="22"/>
          <w:szCs w:val="22"/>
        </w:rPr>
        <w:t>Addressing -</w:t>
      </w:r>
      <w:r w:rsidRPr="00954440">
        <w:rPr>
          <w:spacing w:val="-8"/>
          <w:sz w:val="22"/>
          <w:szCs w:val="22"/>
        </w:rPr>
        <w:t xml:space="preserve"> </w:t>
      </w:r>
      <w:r w:rsidRPr="00954440">
        <w:rPr>
          <w:sz w:val="22"/>
          <w:szCs w:val="22"/>
        </w:rPr>
        <w:t>Domain</w:t>
      </w:r>
      <w:r w:rsidRPr="00954440">
        <w:rPr>
          <w:spacing w:val="-4"/>
          <w:sz w:val="22"/>
          <w:szCs w:val="22"/>
        </w:rPr>
        <w:t xml:space="preserve"> </w:t>
      </w:r>
      <w:r w:rsidRPr="00954440">
        <w:rPr>
          <w:sz w:val="22"/>
          <w:szCs w:val="22"/>
        </w:rPr>
        <w:t>Name</w:t>
      </w:r>
      <w:r w:rsidRPr="00954440">
        <w:rPr>
          <w:spacing w:val="-9"/>
          <w:sz w:val="22"/>
          <w:szCs w:val="22"/>
        </w:rPr>
        <w:t xml:space="preserve"> </w:t>
      </w:r>
      <w:r w:rsidRPr="00954440">
        <w:rPr>
          <w:sz w:val="22"/>
          <w:szCs w:val="22"/>
        </w:rPr>
        <w:t>-</w:t>
      </w:r>
      <w:r w:rsidRPr="00954440">
        <w:rPr>
          <w:spacing w:val="-9"/>
          <w:sz w:val="22"/>
          <w:szCs w:val="22"/>
        </w:rPr>
        <w:t xml:space="preserve"> </w:t>
      </w:r>
      <w:r w:rsidRPr="00954440">
        <w:rPr>
          <w:sz w:val="22"/>
          <w:szCs w:val="22"/>
        </w:rPr>
        <w:t>Web</w:t>
      </w:r>
      <w:r w:rsidRPr="00954440">
        <w:rPr>
          <w:spacing w:val="-5"/>
          <w:sz w:val="22"/>
          <w:szCs w:val="22"/>
        </w:rPr>
        <w:t xml:space="preserve"> </w:t>
      </w:r>
      <w:r w:rsidRPr="00954440">
        <w:rPr>
          <w:sz w:val="22"/>
          <w:szCs w:val="22"/>
        </w:rPr>
        <w:t>Browser-</w:t>
      </w:r>
      <w:r w:rsidRPr="00954440">
        <w:rPr>
          <w:spacing w:val="-58"/>
          <w:sz w:val="22"/>
          <w:szCs w:val="22"/>
        </w:rPr>
        <w:t xml:space="preserve"> </w:t>
      </w:r>
      <w:r w:rsidRPr="00954440">
        <w:rPr>
          <w:sz w:val="22"/>
          <w:szCs w:val="22"/>
        </w:rPr>
        <w:t>E-Mail</w:t>
      </w:r>
      <w:r w:rsidRPr="00954440">
        <w:rPr>
          <w:b/>
          <w:sz w:val="22"/>
          <w:szCs w:val="22"/>
        </w:rPr>
        <w:t>–</w:t>
      </w:r>
      <w:r w:rsidRPr="00954440">
        <w:rPr>
          <w:b/>
          <w:spacing w:val="1"/>
          <w:sz w:val="22"/>
          <w:szCs w:val="22"/>
        </w:rPr>
        <w:t xml:space="preserve"> </w:t>
      </w:r>
      <w:r w:rsidRPr="00954440">
        <w:rPr>
          <w:sz w:val="22"/>
          <w:szCs w:val="22"/>
        </w:rPr>
        <w:t>Advantages &amp;</w:t>
      </w:r>
      <w:r w:rsidRPr="00954440">
        <w:rPr>
          <w:spacing w:val="2"/>
          <w:sz w:val="22"/>
          <w:szCs w:val="22"/>
        </w:rPr>
        <w:t xml:space="preserve"> </w:t>
      </w:r>
      <w:r w:rsidRPr="00954440">
        <w:rPr>
          <w:sz w:val="22"/>
          <w:szCs w:val="22"/>
        </w:rPr>
        <w:t>Disadvantages of</w:t>
      </w:r>
      <w:r w:rsidRPr="00954440">
        <w:rPr>
          <w:spacing w:val="3"/>
          <w:sz w:val="22"/>
          <w:szCs w:val="22"/>
        </w:rPr>
        <w:t xml:space="preserve"> </w:t>
      </w:r>
      <w:r w:rsidRPr="00954440">
        <w:rPr>
          <w:sz w:val="22"/>
          <w:szCs w:val="22"/>
        </w:rPr>
        <w:t>E-</w:t>
      </w:r>
      <w:r w:rsidRPr="00954440">
        <w:rPr>
          <w:spacing w:val="-2"/>
          <w:sz w:val="22"/>
          <w:szCs w:val="22"/>
        </w:rPr>
        <w:t xml:space="preserve"> </w:t>
      </w:r>
      <w:r w:rsidRPr="00954440">
        <w:rPr>
          <w:sz w:val="22"/>
          <w:szCs w:val="22"/>
        </w:rPr>
        <w:t>Mail.</w:t>
      </w:r>
    </w:p>
    <w:p w:rsidR="00E96117" w:rsidRPr="00954440" w:rsidRDefault="00E96117" w:rsidP="00954440">
      <w:pPr>
        <w:jc w:val="both"/>
        <w:rPr>
          <w:b/>
          <w:sz w:val="22"/>
          <w:szCs w:val="22"/>
        </w:rPr>
      </w:pPr>
      <w:r w:rsidRPr="00954440">
        <w:rPr>
          <w:b/>
          <w:color w:val="CC00CC"/>
          <w:spacing w:val="-8"/>
          <w:sz w:val="22"/>
          <w:szCs w:val="22"/>
        </w:rPr>
        <w:t>Unit IV :</w:t>
      </w:r>
      <w:r w:rsidRPr="00954440">
        <w:rPr>
          <w:b/>
          <w:spacing w:val="-8"/>
          <w:sz w:val="22"/>
          <w:szCs w:val="22"/>
        </w:rPr>
        <w:t xml:space="preserve"> </w:t>
      </w:r>
      <w:r w:rsidRPr="00954440">
        <w:rPr>
          <w:b/>
          <w:bCs/>
          <w:color w:val="000000"/>
          <w:sz w:val="22"/>
          <w:szCs w:val="22"/>
        </w:rPr>
        <w:t xml:space="preserve"> </w:t>
      </w:r>
      <w:r w:rsidRPr="00954440">
        <w:rPr>
          <w:b/>
          <w:bCs/>
          <w:sz w:val="22"/>
          <w:szCs w:val="22"/>
        </w:rPr>
        <w:t xml:space="preserve">Multimedia  </w:t>
      </w:r>
      <w:r w:rsidRPr="00954440">
        <w:rPr>
          <w:sz w:val="22"/>
          <w:szCs w:val="22"/>
        </w:rPr>
        <w:t xml:space="preserve">   </w:t>
      </w:r>
    </w:p>
    <w:p w:rsidR="00E96117" w:rsidRPr="00954440" w:rsidRDefault="00E96117" w:rsidP="00954440">
      <w:pPr>
        <w:pStyle w:val="BodyText"/>
        <w:jc w:val="both"/>
        <w:rPr>
          <w:sz w:val="22"/>
          <w:szCs w:val="22"/>
        </w:rPr>
      </w:pPr>
      <w:r w:rsidRPr="00954440">
        <w:rPr>
          <w:sz w:val="22"/>
          <w:szCs w:val="22"/>
        </w:rPr>
        <w:t>Multimedia – meaning –Basic Concepts &amp; Elements of Multimedia- Text, Images,</w:t>
      </w:r>
      <w:r w:rsidRPr="00954440">
        <w:rPr>
          <w:spacing w:val="1"/>
          <w:sz w:val="22"/>
          <w:szCs w:val="22"/>
        </w:rPr>
        <w:t xml:space="preserve"> </w:t>
      </w:r>
      <w:r w:rsidRPr="00954440">
        <w:rPr>
          <w:sz w:val="22"/>
          <w:szCs w:val="22"/>
        </w:rPr>
        <w:t>Sound/ Audio, Video, Graphics and Animations – Uses of multimedia in Education</w:t>
      </w:r>
      <w:r w:rsidRPr="00954440">
        <w:rPr>
          <w:spacing w:val="-57"/>
          <w:sz w:val="22"/>
          <w:szCs w:val="22"/>
        </w:rPr>
        <w:t xml:space="preserve"> </w:t>
      </w:r>
      <w:r w:rsidRPr="00954440">
        <w:rPr>
          <w:sz w:val="22"/>
          <w:szCs w:val="22"/>
        </w:rPr>
        <w:t>and</w:t>
      </w:r>
      <w:r w:rsidRPr="00954440">
        <w:rPr>
          <w:spacing w:val="1"/>
          <w:sz w:val="22"/>
          <w:szCs w:val="22"/>
        </w:rPr>
        <w:t xml:space="preserve"> </w:t>
      </w:r>
      <w:r w:rsidRPr="00954440">
        <w:rPr>
          <w:sz w:val="22"/>
          <w:szCs w:val="22"/>
        </w:rPr>
        <w:t>Entertainment.</w:t>
      </w:r>
    </w:p>
    <w:p w:rsidR="00E96117" w:rsidRPr="00954440" w:rsidRDefault="00E96117" w:rsidP="00954440">
      <w:pPr>
        <w:jc w:val="both"/>
        <w:rPr>
          <w:b/>
          <w:color w:val="CC00CC"/>
          <w:spacing w:val="-8"/>
          <w:sz w:val="22"/>
          <w:szCs w:val="22"/>
        </w:rPr>
      </w:pPr>
      <w:r w:rsidRPr="00954440">
        <w:rPr>
          <w:b/>
          <w:color w:val="CC00CC"/>
          <w:spacing w:val="-8"/>
          <w:sz w:val="22"/>
          <w:szCs w:val="22"/>
        </w:rPr>
        <w:t xml:space="preserve">Unit V: </w:t>
      </w:r>
      <w:r w:rsidRPr="00954440">
        <w:rPr>
          <w:b/>
          <w:spacing w:val="-8"/>
          <w:sz w:val="22"/>
          <w:szCs w:val="22"/>
        </w:rPr>
        <w:t>E-Commerce</w:t>
      </w:r>
    </w:p>
    <w:p w:rsidR="00E96117" w:rsidRPr="00954440" w:rsidRDefault="00E96117" w:rsidP="00954440">
      <w:pPr>
        <w:pStyle w:val="BodyText"/>
        <w:spacing w:before="2"/>
        <w:ind w:right="1302"/>
        <w:jc w:val="both"/>
        <w:rPr>
          <w:sz w:val="22"/>
          <w:szCs w:val="22"/>
        </w:rPr>
      </w:pPr>
      <w:r w:rsidRPr="00954440">
        <w:rPr>
          <w:sz w:val="22"/>
          <w:szCs w:val="22"/>
        </w:rPr>
        <w:t>E-Commerce –Benefits – Nature- Classification of E-commerce –Advantages &amp;</w:t>
      </w:r>
      <w:r w:rsidRPr="00954440">
        <w:rPr>
          <w:spacing w:val="1"/>
          <w:sz w:val="22"/>
          <w:szCs w:val="22"/>
        </w:rPr>
        <w:t xml:space="preserve"> </w:t>
      </w:r>
      <w:r w:rsidRPr="00954440">
        <w:rPr>
          <w:sz w:val="22"/>
          <w:szCs w:val="22"/>
        </w:rPr>
        <w:t>Disadvantages of E-Commerce. Traditional Commerce vs. E-Commerce – Payment</w:t>
      </w:r>
      <w:r w:rsidRPr="00954440">
        <w:rPr>
          <w:spacing w:val="-57"/>
          <w:sz w:val="22"/>
          <w:szCs w:val="22"/>
        </w:rPr>
        <w:t xml:space="preserve"> </w:t>
      </w:r>
      <w:r w:rsidRPr="00954440">
        <w:rPr>
          <w:sz w:val="22"/>
          <w:szCs w:val="22"/>
        </w:rPr>
        <w:t>through</w:t>
      </w:r>
      <w:r w:rsidRPr="00954440">
        <w:rPr>
          <w:spacing w:val="1"/>
          <w:sz w:val="22"/>
          <w:szCs w:val="22"/>
        </w:rPr>
        <w:t xml:space="preserve"> </w:t>
      </w:r>
      <w:r w:rsidRPr="00954440">
        <w:rPr>
          <w:sz w:val="22"/>
          <w:szCs w:val="22"/>
        </w:rPr>
        <w:t>Electronic</w:t>
      </w:r>
      <w:r w:rsidRPr="00954440">
        <w:rPr>
          <w:spacing w:val="1"/>
          <w:sz w:val="22"/>
          <w:szCs w:val="22"/>
        </w:rPr>
        <w:t xml:space="preserve"> </w:t>
      </w:r>
      <w:r w:rsidRPr="00954440">
        <w:rPr>
          <w:sz w:val="22"/>
          <w:szCs w:val="22"/>
        </w:rPr>
        <w:t>mode.</w:t>
      </w:r>
    </w:p>
    <w:p w:rsidR="00104D41" w:rsidRDefault="00104D41">
      <w:pPr>
        <w:spacing w:after="160" w:line="259" w:lineRule="auto"/>
        <w:rPr>
          <w:b/>
          <w:sz w:val="22"/>
          <w:szCs w:val="22"/>
        </w:rPr>
      </w:pPr>
      <w:r>
        <w:rPr>
          <w:b/>
          <w:sz w:val="22"/>
          <w:szCs w:val="22"/>
        </w:rPr>
        <w:br w:type="page"/>
      </w:r>
    </w:p>
    <w:p w:rsidR="00E96117" w:rsidRDefault="00E96117" w:rsidP="00954440">
      <w:pPr>
        <w:jc w:val="both"/>
        <w:rPr>
          <w:b/>
          <w:sz w:val="22"/>
          <w:szCs w:val="22"/>
        </w:rPr>
      </w:pPr>
    </w:p>
    <w:p w:rsidR="00104D41" w:rsidRPr="00954440" w:rsidRDefault="00104D41" w:rsidP="00954440">
      <w:pPr>
        <w:jc w:val="both"/>
        <w:rPr>
          <w:b/>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217"/>
      </w:tblGrid>
      <w:tr w:rsidR="00E96117" w:rsidRPr="00954440" w:rsidTr="00E96117">
        <w:tc>
          <w:tcPr>
            <w:tcW w:w="8217"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Corporate E- Management</w:t>
            </w:r>
          </w:p>
        </w:tc>
      </w:tr>
      <w:tr w:rsidR="00E96117" w:rsidRPr="00954440" w:rsidTr="00E96117">
        <w:tc>
          <w:tcPr>
            <w:tcW w:w="8217" w:type="dxa"/>
          </w:tcPr>
          <w:p w:rsidR="00E96117" w:rsidRPr="00954440" w:rsidRDefault="00E96117" w:rsidP="00954440">
            <w:r w:rsidRPr="00954440">
              <w:rPr>
                <w:sz w:val="22"/>
                <w:szCs w:val="22"/>
              </w:rPr>
              <w:t>Faculty member will impart the knowledge on recent Trends in E-Management to the students and these components will not cover in the examination.</w:t>
            </w:r>
          </w:p>
        </w:tc>
      </w:tr>
    </w:tbl>
    <w:p w:rsidR="00E96117" w:rsidRPr="00954440" w:rsidRDefault="00E96117" w:rsidP="00954440">
      <w:pP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1.</w:t>
            </w:r>
          </w:p>
        </w:tc>
        <w:tc>
          <w:tcPr>
            <w:tcW w:w="4758" w:type="pct"/>
            <w:vAlign w:val="center"/>
          </w:tcPr>
          <w:p w:rsidR="00E96117" w:rsidRPr="00954440" w:rsidRDefault="00E96117" w:rsidP="00954440">
            <w:pPr>
              <w:widowControl w:val="0"/>
              <w:tabs>
                <w:tab w:val="left" w:pos="1848"/>
              </w:tabs>
              <w:autoSpaceDE w:val="0"/>
              <w:autoSpaceDN w:val="0"/>
              <w:spacing w:line="247" w:lineRule="auto"/>
              <w:jc w:val="both"/>
            </w:pPr>
            <w:r w:rsidRPr="00954440">
              <w:rPr>
                <w:sz w:val="22"/>
                <w:szCs w:val="22"/>
              </w:rPr>
              <w:t>Neil Randall. 2021 Teach Yourself the Internet in a Week. (2</w:t>
            </w:r>
            <w:r w:rsidRPr="00954440">
              <w:rPr>
                <w:sz w:val="22"/>
                <w:szCs w:val="22"/>
                <w:vertAlign w:val="superscript"/>
              </w:rPr>
              <w:t>nd</w:t>
            </w:r>
            <w:r w:rsidRPr="00954440">
              <w:rPr>
                <w:sz w:val="22"/>
                <w:szCs w:val="22"/>
              </w:rPr>
              <w:t xml:space="preserve"> Edition). Delhi:PHI.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2.</w:t>
            </w:r>
          </w:p>
        </w:tc>
        <w:tc>
          <w:tcPr>
            <w:tcW w:w="4758" w:type="pct"/>
            <w:vAlign w:val="center"/>
          </w:tcPr>
          <w:p w:rsidR="00E96117" w:rsidRPr="00954440" w:rsidRDefault="00E96117" w:rsidP="00954440">
            <w:r w:rsidRPr="00954440">
              <w:rPr>
                <w:sz w:val="22"/>
                <w:szCs w:val="22"/>
              </w:rPr>
              <w:t>Kalakota, R and Whinston, AB   2020 Frontiers of Electronic Commerce, Addison Westey</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3.</w:t>
            </w:r>
          </w:p>
        </w:tc>
        <w:tc>
          <w:tcPr>
            <w:tcW w:w="4758" w:type="pct"/>
            <w:vAlign w:val="center"/>
          </w:tcPr>
          <w:p w:rsidR="00E96117" w:rsidRPr="00954440" w:rsidRDefault="00E96117" w:rsidP="00954440">
            <w:r w:rsidRPr="00954440">
              <w:rPr>
                <w:sz w:val="22"/>
                <w:szCs w:val="22"/>
              </w:rPr>
              <w:t xml:space="preserve">Saily Chan &amp; John Wiley  2021   Electronic Commerce Management, Tata  McGraw Hill, New Delhi, </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4.</w:t>
            </w:r>
          </w:p>
        </w:tc>
        <w:tc>
          <w:tcPr>
            <w:tcW w:w="4758" w:type="pct"/>
            <w:vAlign w:val="center"/>
          </w:tcPr>
          <w:p w:rsidR="00E96117" w:rsidRPr="00954440" w:rsidRDefault="00E96117" w:rsidP="00954440">
            <w:pPr>
              <w:tabs>
                <w:tab w:val="num" w:pos="567"/>
              </w:tabs>
              <w:jc w:val="both"/>
            </w:pPr>
            <w:r w:rsidRPr="00954440">
              <w:rPr>
                <w:sz w:val="22"/>
                <w:szCs w:val="22"/>
              </w:rPr>
              <w:t>Behrouz A. Forouzan. 2021 Data Communiction and Networking. (2</w:t>
            </w:r>
            <w:r w:rsidRPr="00954440">
              <w:rPr>
                <w:sz w:val="22"/>
                <w:szCs w:val="22"/>
                <w:vertAlign w:val="superscript"/>
              </w:rPr>
              <w:t>nd</w:t>
            </w:r>
            <w:r w:rsidRPr="00954440">
              <w:rPr>
                <w:sz w:val="22"/>
                <w:szCs w:val="22"/>
              </w:rPr>
              <w:t xml:space="preserve"> Edition). Delhi: PHI.,2003.</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5.</w:t>
            </w:r>
          </w:p>
        </w:tc>
        <w:tc>
          <w:tcPr>
            <w:tcW w:w="4758" w:type="pct"/>
            <w:vAlign w:val="center"/>
          </w:tcPr>
          <w:p w:rsidR="00E96117" w:rsidRPr="00954440" w:rsidRDefault="00E96117" w:rsidP="00954440">
            <w:pPr>
              <w:tabs>
                <w:tab w:val="num" w:pos="567"/>
              </w:tabs>
              <w:jc w:val="both"/>
            </w:pPr>
            <w:r w:rsidRPr="00954440">
              <w:rPr>
                <w:sz w:val="22"/>
                <w:szCs w:val="22"/>
              </w:rPr>
              <w:t>Tay Vaughan.2021  Multimedia: Making It Work. (8</w:t>
            </w:r>
            <w:r w:rsidRPr="00954440">
              <w:rPr>
                <w:sz w:val="22"/>
                <w:szCs w:val="22"/>
                <w:vertAlign w:val="superscript"/>
              </w:rPr>
              <w:t>th</w:t>
            </w:r>
            <w:r w:rsidRPr="00954440">
              <w:rPr>
                <w:sz w:val="22"/>
                <w:szCs w:val="22"/>
              </w:rPr>
              <w:t xml:space="preserve"> Edition). Osborne: McGraw-Hill, New Delhi.</w:t>
            </w:r>
          </w:p>
        </w:tc>
      </w:tr>
    </w:tbl>
    <w:p w:rsidR="00E96117" w:rsidRPr="00954440" w:rsidRDefault="00E96117" w:rsidP="00954440">
      <w:pPr>
        <w:jc w:val="center"/>
        <w:rPr>
          <w:b/>
          <w:sz w:val="22"/>
          <w:szCs w:val="22"/>
        </w:rPr>
      </w:pPr>
    </w:p>
    <w:p w:rsidR="00E96117" w:rsidRPr="00954440" w:rsidRDefault="00E96117" w:rsidP="00954440">
      <w:pPr>
        <w:jc w:val="cente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r w:rsidRPr="00954440">
              <w:rPr>
                <w:sz w:val="22"/>
                <w:szCs w:val="22"/>
              </w:rPr>
              <w:t xml:space="preserve">David Kosiur, 2021 Understanding Electronic Commerce, Microsoft Press, </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r w:rsidRPr="00954440">
              <w:rPr>
                <w:sz w:val="22"/>
                <w:szCs w:val="22"/>
              </w:rPr>
              <w:t xml:space="preserve">Soka, From EDI to Electronic Commerce, Tata McGraw Hill, New Delhi, </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jc w:val="both"/>
            </w:pPr>
            <w:r w:rsidRPr="00954440">
              <w:rPr>
                <w:sz w:val="22"/>
                <w:szCs w:val="22"/>
              </w:rPr>
              <w:t>Parag Diwan &amp; Sunil Sharma 2020 “E-Commerce  A Managerial guide to E-Business” Deep &amp; Deep Pub.,</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jc w:val="both"/>
            </w:pPr>
            <w:r w:rsidRPr="00954440">
              <w:rPr>
                <w:sz w:val="22"/>
                <w:szCs w:val="22"/>
              </w:rPr>
              <w:t>Agarwal Kamalesh N &amp; Agarwal Deeksha 2020 Business On the  Net – Introduction to the Electronic Commerce, Mc Millan India Pub, New Delhi.</w:t>
            </w:r>
          </w:p>
        </w:tc>
      </w:tr>
    </w:tbl>
    <w:p w:rsidR="00E96117" w:rsidRPr="00954440" w:rsidRDefault="00E96117" w:rsidP="00954440">
      <w:pPr>
        <w:rPr>
          <w:b/>
          <w:sz w:val="22"/>
          <w:szCs w:val="22"/>
        </w:rPr>
      </w:pPr>
    </w:p>
    <w:p w:rsidR="00E96117" w:rsidRPr="00954440" w:rsidRDefault="00E96117" w:rsidP="00954440">
      <w:pPr>
        <w:jc w:val="center"/>
        <w:rPr>
          <w:b/>
          <w:sz w:val="22"/>
          <w:szCs w:val="22"/>
        </w:rPr>
      </w:pPr>
    </w:p>
    <w:p w:rsidR="00E96117" w:rsidRPr="00954440" w:rsidRDefault="00E96117" w:rsidP="00954440">
      <w:pPr>
        <w:jc w:val="center"/>
        <w:rPr>
          <w:b/>
          <w:sz w:val="22"/>
          <w:szCs w:val="22"/>
        </w:rPr>
      </w:pPr>
    </w:p>
    <w:p w:rsidR="00E96117" w:rsidRPr="00954440" w:rsidRDefault="00E96117" w:rsidP="00954440">
      <w:pPr>
        <w:jc w:val="both"/>
        <w:rPr>
          <w:b/>
          <w:color w:val="7030A0"/>
          <w:sz w:val="22"/>
          <w:szCs w:val="22"/>
        </w:rPr>
      </w:pPr>
      <w:r w:rsidRPr="00954440">
        <w:rPr>
          <w:b/>
          <w:sz w:val="22"/>
          <w:szCs w:val="22"/>
        </w:rPr>
        <w:t>NOTE: Latest Edition of Textbooks May be Used</w:t>
      </w:r>
    </w:p>
    <w:p w:rsidR="00E96117" w:rsidRPr="00954440" w:rsidRDefault="00E96117" w:rsidP="00954440">
      <w:pPr>
        <w:jc w:val="center"/>
        <w:rPr>
          <w:b/>
          <w:sz w:val="22"/>
          <w:szCs w:val="22"/>
        </w:rPr>
      </w:pPr>
    </w:p>
    <w:p w:rsidR="00E96117" w:rsidRPr="00954440" w:rsidRDefault="00E96117" w:rsidP="00954440">
      <w:pPr>
        <w:jc w:val="center"/>
        <w:rPr>
          <w:b/>
          <w:sz w:val="22"/>
          <w:szCs w:val="22"/>
        </w:rPr>
      </w:pPr>
    </w:p>
    <w:p w:rsidR="00E96117" w:rsidRPr="00954440" w:rsidRDefault="00E96117" w:rsidP="00954440">
      <w:pPr>
        <w:jc w:val="cente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rPr>
                <w:color w:val="7030A0"/>
                <w:lang w:val="en-IN"/>
              </w:rPr>
            </w:pPr>
            <w:r w:rsidRPr="00954440">
              <w:rPr>
                <w:b/>
                <w:color w:val="7030A0"/>
                <w:sz w:val="22"/>
                <w:szCs w:val="22"/>
              </w:rPr>
              <w:t>Web Reference:</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1.</w:t>
            </w:r>
          </w:p>
        </w:tc>
        <w:tc>
          <w:tcPr>
            <w:tcW w:w="4758" w:type="pct"/>
            <w:vAlign w:val="center"/>
          </w:tcPr>
          <w:p w:rsidR="00E96117" w:rsidRPr="00954440" w:rsidRDefault="00B72C0F" w:rsidP="00954440">
            <w:pPr>
              <w:widowControl w:val="0"/>
              <w:tabs>
                <w:tab w:val="left" w:pos="1541"/>
              </w:tabs>
              <w:autoSpaceDE w:val="0"/>
              <w:autoSpaceDN w:val="0"/>
            </w:pPr>
            <w:hyperlink r:id="rId66" w:history="1">
              <w:r w:rsidR="00E96117" w:rsidRPr="00954440">
                <w:rPr>
                  <w:rStyle w:val="Hyperlink"/>
                  <w:sz w:val="22"/>
                  <w:szCs w:val="22"/>
                </w:rPr>
                <w:t>https://edu.gcfglobal.org/</w:t>
              </w:r>
            </w:hyperlink>
          </w:p>
        </w:tc>
      </w:tr>
      <w:tr w:rsidR="00E96117" w:rsidRPr="00954440" w:rsidTr="00E96117">
        <w:tc>
          <w:tcPr>
            <w:tcW w:w="242" w:type="pct"/>
          </w:tcPr>
          <w:p w:rsidR="00E96117" w:rsidRPr="00954440" w:rsidRDefault="00E96117" w:rsidP="00954440">
            <w:pPr>
              <w:rPr>
                <w:lang w:val="en-IN"/>
              </w:rPr>
            </w:pPr>
            <w:r w:rsidRPr="00954440">
              <w:rPr>
                <w:sz w:val="22"/>
                <w:szCs w:val="22"/>
                <w:lang w:val="en-IN"/>
              </w:rPr>
              <w:t>2.</w:t>
            </w:r>
          </w:p>
        </w:tc>
        <w:tc>
          <w:tcPr>
            <w:tcW w:w="4758" w:type="pct"/>
            <w:vAlign w:val="center"/>
          </w:tcPr>
          <w:p w:rsidR="00E96117" w:rsidRPr="00954440" w:rsidRDefault="00E96117" w:rsidP="00954440">
            <w:pPr>
              <w:widowControl w:val="0"/>
              <w:tabs>
                <w:tab w:val="left" w:pos="1541"/>
              </w:tabs>
              <w:autoSpaceDE w:val="0"/>
              <w:autoSpaceDN w:val="0"/>
            </w:pPr>
            <w:r w:rsidRPr="00954440">
              <w:rPr>
                <w:sz w:val="22"/>
                <w:szCs w:val="22"/>
              </w:rPr>
              <w:t>https://onlinecourses.swayam2.ac.in/cec19_cs06/preview</w:t>
            </w:r>
          </w:p>
        </w:tc>
      </w:tr>
    </w:tbl>
    <w:p w:rsidR="00E96117" w:rsidRPr="00954440" w:rsidRDefault="00E96117" w:rsidP="00954440">
      <w:pPr>
        <w:jc w:val="center"/>
        <w:rPr>
          <w:b/>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2"/>
        <w:gridCol w:w="4434"/>
        <w:gridCol w:w="595"/>
        <w:gridCol w:w="561"/>
        <w:gridCol w:w="498"/>
        <w:gridCol w:w="567"/>
      </w:tblGrid>
      <w:tr w:rsidR="00E96117" w:rsidRPr="00954440" w:rsidTr="00E96117">
        <w:trPr>
          <w:trHeight w:val="405"/>
        </w:trPr>
        <w:tc>
          <w:tcPr>
            <w:tcW w:w="1642" w:type="dxa"/>
            <w:shd w:val="clear" w:color="auto" w:fill="FFFF99"/>
            <w:vAlign w:val="center"/>
          </w:tcPr>
          <w:p w:rsidR="00E96117" w:rsidRPr="00954440" w:rsidRDefault="00E96117" w:rsidP="00954440">
            <w:pPr>
              <w:tabs>
                <w:tab w:val="center" w:pos="4680"/>
              </w:tabs>
              <w:spacing w:after="60" w:line="300" w:lineRule="auto"/>
              <w:rPr>
                <w:b/>
                <w:color w:val="FF66FF"/>
              </w:rPr>
            </w:pPr>
            <w:r w:rsidRPr="00954440">
              <w:rPr>
                <w:b/>
                <w:bCs/>
                <w:color w:val="FF66FF"/>
                <w:sz w:val="22"/>
                <w:szCs w:val="22"/>
              </w:rPr>
              <w:t>23BCOSE27</w:t>
            </w:r>
          </w:p>
        </w:tc>
        <w:tc>
          <w:tcPr>
            <w:tcW w:w="4434" w:type="dxa"/>
            <w:vMerge w:val="restart"/>
            <w:shd w:val="clear" w:color="auto" w:fill="FFFF99"/>
            <w:vAlign w:val="center"/>
          </w:tcPr>
          <w:p w:rsidR="00E96117" w:rsidRPr="00954440" w:rsidRDefault="00E96117" w:rsidP="00954440">
            <w:pPr>
              <w:jc w:val="center"/>
              <w:rPr>
                <w:b/>
                <w:bCs/>
              </w:rPr>
            </w:pPr>
            <w:r w:rsidRPr="00954440">
              <w:rPr>
                <w:b/>
                <w:bCs/>
                <w:sz w:val="22"/>
                <w:szCs w:val="22"/>
              </w:rPr>
              <w:t>O</w:t>
            </w:r>
            <w:r w:rsidRPr="00954440">
              <w:rPr>
                <w:b/>
                <w:bCs/>
                <w:spacing w:val="-4"/>
                <w:sz w:val="22"/>
                <w:szCs w:val="22"/>
              </w:rPr>
              <w:t>F</w:t>
            </w:r>
            <w:r w:rsidRPr="00954440">
              <w:rPr>
                <w:b/>
                <w:bCs/>
                <w:sz w:val="22"/>
                <w:szCs w:val="22"/>
              </w:rPr>
              <w:t>FICE MANAGEMENT &amp; SECRETARIAL PRACTICE</w:t>
            </w:r>
          </w:p>
        </w:tc>
        <w:tc>
          <w:tcPr>
            <w:tcW w:w="59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6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42"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Semester-2</w:t>
            </w:r>
          </w:p>
        </w:tc>
        <w:tc>
          <w:tcPr>
            <w:tcW w:w="4434" w:type="dxa"/>
            <w:vMerge/>
            <w:shd w:val="clear" w:color="auto" w:fill="FFFF99"/>
            <w:vAlign w:val="center"/>
          </w:tcPr>
          <w:p w:rsidR="00E96117" w:rsidRPr="00954440" w:rsidRDefault="00E96117" w:rsidP="00954440">
            <w:pPr>
              <w:tabs>
                <w:tab w:val="center" w:pos="4680"/>
              </w:tabs>
              <w:spacing w:after="60" w:line="300" w:lineRule="auto"/>
              <w:rPr>
                <w:b/>
              </w:rPr>
            </w:pPr>
          </w:p>
        </w:tc>
        <w:tc>
          <w:tcPr>
            <w:tcW w:w="59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4</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6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rPr>
          <w:b/>
          <w:sz w:val="22"/>
          <w:szCs w:val="22"/>
        </w:rPr>
      </w:pPr>
    </w:p>
    <w:p w:rsidR="00E96117" w:rsidRPr="00954440" w:rsidRDefault="00E96117" w:rsidP="00954440">
      <w:pPr>
        <w:jc w:val="center"/>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spacing w:before="60" w:after="120"/>
              <w:rPr>
                <w:b/>
                <w:lang w:val="en-IN"/>
              </w:rPr>
            </w:pPr>
            <w:r w:rsidRPr="00954440">
              <w:rPr>
                <w:color w:val="000000"/>
                <w:sz w:val="22"/>
                <w:szCs w:val="22"/>
              </w:rPr>
              <w:t>To familiar with modern office management.</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spacing w:before="60" w:after="120"/>
              <w:rPr>
                <w:b/>
                <w:lang w:val="en-IN"/>
              </w:rPr>
            </w:pPr>
            <w:r w:rsidRPr="00954440">
              <w:rPr>
                <w:sz w:val="22"/>
                <w:szCs w:val="22"/>
              </w:rPr>
              <w:t xml:space="preserve">To </w:t>
            </w:r>
            <w:r w:rsidRPr="00954440">
              <w:rPr>
                <w:color w:val="000000"/>
                <w:sz w:val="22"/>
                <w:szCs w:val="22"/>
              </w:rPr>
              <w:t>familiar with the work atmosphere</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spacing w:before="60" w:after="120"/>
            </w:pPr>
            <w:r w:rsidRPr="00954440">
              <w:rPr>
                <w:sz w:val="22"/>
                <w:szCs w:val="22"/>
              </w:rPr>
              <w:t>To train the students in maintaining and running the office effectively.</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tcPr>
          <w:p w:rsidR="00E96117" w:rsidRPr="00954440" w:rsidRDefault="00E96117" w:rsidP="00954440">
            <w:pPr>
              <w:spacing w:before="60" w:after="120"/>
            </w:pPr>
            <w:r w:rsidRPr="00954440">
              <w:rPr>
                <w:color w:val="000000"/>
                <w:sz w:val="22"/>
                <w:szCs w:val="22"/>
              </w:rPr>
              <w:t xml:space="preserve">To understand and organize data records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spacing w:before="60" w:after="120"/>
            </w:pPr>
            <w:r w:rsidRPr="00954440">
              <w:rPr>
                <w:color w:val="000000"/>
                <w:sz w:val="22"/>
                <w:szCs w:val="22"/>
              </w:rPr>
              <w:t>To gain knowledge about the role of a secretary</w:t>
            </w:r>
          </w:p>
        </w:tc>
      </w:tr>
    </w:tbl>
    <w:p w:rsidR="00E96117" w:rsidRPr="00954440" w:rsidRDefault="00E96117" w:rsidP="00954440">
      <w:pPr>
        <w:rPr>
          <w:b/>
          <w:sz w:val="22"/>
          <w:szCs w:val="22"/>
        </w:rPr>
      </w:pPr>
    </w:p>
    <w:p w:rsidR="00E96117" w:rsidRPr="00954440" w:rsidRDefault="00E96117" w:rsidP="00954440">
      <w:pPr>
        <w:jc w:val="center"/>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vAlign w:val="center"/>
          </w:tcPr>
          <w:p w:rsidR="00E96117" w:rsidRPr="00954440" w:rsidRDefault="00E96117" w:rsidP="00954440">
            <w:pPr>
              <w:spacing w:before="60" w:after="120"/>
              <w:rPr>
                <w:lang w:val="pt-BR"/>
              </w:rPr>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tcPr>
          <w:p w:rsidR="00E96117" w:rsidRPr="00954440" w:rsidRDefault="00E96117" w:rsidP="00954440">
            <w:pPr>
              <w:spacing w:before="60" w:after="120"/>
              <w:rPr>
                <w:b/>
              </w:rPr>
            </w:pPr>
            <w:r w:rsidRPr="00954440">
              <w:rPr>
                <w:color w:val="000000"/>
                <w:sz w:val="22"/>
                <w:szCs w:val="22"/>
              </w:rPr>
              <w:t>To familiar with modern office management.</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tcPr>
          <w:p w:rsidR="00E96117" w:rsidRPr="00954440" w:rsidRDefault="00E96117" w:rsidP="00954440">
            <w:pPr>
              <w:spacing w:before="60" w:after="120"/>
              <w:rPr>
                <w:b/>
                <w:lang w:val="en-IN"/>
              </w:rPr>
            </w:pPr>
            <w:r w:rsidRPr="00954440">
              <w:rPr>
                <w:sz w:val="22"/>
                <w:szCs w:val="22"/>
              </w:rPr>
              <w:t xml:space="preserve">To </w:t>
            </w:r>
            <w:r w:rsidRPr="00954440">
              <w:rPr>
                <w:color w:val="000000"/>
                <w:sz w:val="22"/>
                <w:szCs w:val="22"/>
              </w:rPr>
              <w:t>familiar with the work atmosphere</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tcPr>
          <w:p w:rsidR="00E96117" w:rsidRPr="00954440" w:rsidRDefault="00E96117" w:rsidP="00954440">
            <w:pPr>
              <w:spacing w:before="60" w:after="120"/>
              <w:rPr>
                <w:b/>
                <w:lang w:val="en-IN"/>
              </w:rPr>
            </w:pPr>
            <w:r w:rsidRPr="00954440">
              <w:rPr>
                <w:sz w:val="22"/>
                <w:szCs w:val="22"/>
              </w:rPr>
              <w:t>To train the students in maintaining and running the office effectively.</w:t>
            </w:r>
          </w:p>
        </w:tc>
      </w:tr>
      <w:tr w:rsidR="00E96117" w:rsidRPr="00954440" w:rsidTr="00E96117">
        <w:trPr>
          <w:trHeight w:val="53"/>
        </w:trPr>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tcPr>
          <w:p w:rsidR="00E96117" w:rsidRPr="00954440" w:rsidRDefault="00E96117" w:rsidP="00954440">
            <w:pPr>
              <w:spacing w:before="60" w:after="120"/>
              <w:rPr>
                <w:b/>
              </w:rPr>
            </w:pPr>
            <w:r w:rsidRPr="00954440">
              <w:rPr>
                <w:color w:val="000000"/>
                <w:sz w:val="22"/>
                <w:szCs w:val="22"/>
              </w:rPr>
              <w:t xml:space="preserve">To understand and organize data records </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37" w:type="pct"/>
            <w:shd w:val="clear" w:color="auto" w:fill="CCFFFF"/>
          </w:tcPr>
          <w:p w:rsidR="00E96117" w:rsidRPr="00954440" w:rsidRDefault="00E96117" w:rsidP="00954440">
            <w:pPr>
              <w:spacing w:before="60" w:after="120"/>
              <w:rPr>
                <w:b/>
              </w:rPr>
            </w:pPr>
            <w:r w:rsidRPr="00954440">
              <w:rPr>
                <w:color w:val="000000"/>
                <w:sz w:val="22"/>
                <w:szCs w:val="22"/>
              </w:rPr>
              <w:t>To gain knowledge about the role of a secretary</w:t>
            </w:r>
          </w:p>
        </w:tc>
      </w:tr>
    </w:tbl>
    <w:p w:rsidR="00E96117" w:rsidRPr="00954440" w:rsidRDefault="00E96117" w:rsidP="00954440">
      <w:pPr>
        <w:jc w:val="both"/>
        <w:rPr>
          <w:b/>
          <w:sz w:val="22"/>
          <w:szCs w:val="22"/>
        </w:rPr>
      </w:pPr>
      <w:r w:rsidRPr="00954440">
        <w:rPr>
          <w:b/>
          <w:color w:val="CC00CC"/>
          <w:spacing w:val="-8"/>
          <w:sz w:val="22"/>
          <w:szCs w:val="22"/>
        </w:rPr>
        <w:t>Unit  I :</w:t>
      </w:r>
      <w:r w:rsidRPr="00954440">
        <w:rPr>
          <w:b/>
          <w:spacing w:val="-8"/>
          <w:sz w:val="22"/>
          <w:szCs w:val="22"/>
        </w:rPr>
        <w:t xml:space="preserve"> </w:t>
      </w:r>
      <w:r w:rsidRPr="00954440">
        <w:rPr>
          <w:b/>
          <w:bCs/>
          <w:color w:val="000000"/>
          <w:sz w:val="22"/>
          <w:szCs w:val="22"/>
        </w:rPr>
        <w:t>Modern Office and Its Function:</w:t>
      </w:r>
      <w:r w:rsidRPr="00954440">
        <w:rPr>
          <w:color w:val="000000"/>
          <w:sz w:val="22"/>
          <w:szCs w:val="22"/>
        </w:rPr>
        <w:t xml:space="preserve"> Introduction — Meaning of Office—Office Work—Office Activities —The Purpose of an Office— Office Functions — Importance of Office—The Changing Office—The Paperless Office — Office Management - Elements— Functions — Office Manager — Success Rules for Office Managers—The Ten Commandments</w:t>
      </w:r>
      <w:r w:rsidRPr="00954440">
        <w:rPr>
          <w:sz w:val="22"/>
          <w:szCs w:val="22"/>
        </w:rPr>
        <w:t>.</w:t>
      </w:r>
    </w:p>
    <w:p w:rsidR="00E96117" w:rsidRPr="00954440" w:rsidRDefault="00E96117" w:rsidP="00954440">
      <w:pPr>
        <w:jc w:val="both"/>
        <w:rPr>
          <w:b/>
          <w:sz w:val="22"/>
          <w:szCs w:val="22"/>
        </w:rPr>
      </w:pPr>
      <w:r w:rsidRPr="00954440">
        <w:rPr>
          <w:b/>
          <w:color w:val="CC00CC"/>
          <w:spacing w:val="-8"/>
          <w:sz w:val="22"/>
          <w:szCs w:val="22"/>
        </w:rPr>
        <w:t>Unit II:</w:t>
      </w:r>
      <w:r w:rsidRPr="00954440">
        <w:rPr>
          <w:b/>
          <w:sz w:val="22"/>
          <w:szCs w:val="22"/>
        </w:rPr>
        <w:t xml:space="preserve"> </w:t>
      </w:r>
      <w:r w:rsidRPr="00954440">
        <w:rPr>
          <w:b/>
          <w:bCs/>
          <w:color w:val="000000"/>
          <w:sz w:val="22"/>
          <w:szCs w:val="22"/>
        </w:rPr>
        <w:t>Office Space and Environment Management:</w:t>
      </w:r>
      <w:r w:rsidRPr="00954440">
        <w:rPr>
          <w:color w:val="000000"/>
          <w:sz w:val="22"/>
          <w:szCs w:val="22"/>
        </w:rPr>
        <w:t xml:space="preserve"> Introduction— Principles — Location of Office — Office Building — Office Layout —Preparing the Layout — Re-layout — Open and Private Offices — New Trends in Office Layout. Office Lighting— Types of Lighting Systems—Designing a Lighting System - Benefits of Good Lighting in Office —Ventilation—Interior Decoration - Furniture — Freedom from Noise and Dust — Safety from Physical Hazards—Sanitary Requirements—Cleanliness —Security—Secrecy.</w:t>
      </w:r>
    </w:p>
    <w:p w:rsidR="00E96117" w:rsidRPr="00954440" w:rsidRDefault="00E96117" w:rsidP="00954440">
      <w:pPr>
        <w:rPr>
          <w:b/>
          <w:sz w:val="22"/>
          <w:szCs w:val="22"/>
        </w:rPr>
      </w:pPr>
      <w:r w:rsidRPr="00954440">
        <w:rPr>
          <w:bCs/>
          <w:sz w:val="22"/>
          <w:szCs w:val="22"/>
        </w:rPr>
        <w:t>.</w:t>
      </w:r>
      <w:r w:rsidRPr="00954440">
        <w:rPr>
          <w:b/>
          <w:color w:val="CC00CC"/>
          <w:spacing w:val="-8"/>
          <w:sz w:val="22"/>
          <w:szCs w:val="22"/>
        </w:rPr>
        <w:t>Unit III:</w:t>
      </w:r>
      <w:r w:rsidRPr="00954440">
        <w:rPr>
          <w:b/>
          <w:spacing w:val="-8"/>
          <w:sz w:val="22"/>
          <w:szCs w:val="22"/>
        </w:rPr>
        <w:t xml:space="preserve"> </w:t>
      </w:r>
      <w:r w:rsidRPr="00954440">
        <w:rPr>
          <w:b/>
          <w:bCs/>
          <w:color w:val="000000"/>
          <w:sz w:val="22"/>
          <w:szCs w:val="22"/>
        </w:rPr>
        <w:t>Office Systems and Procedures:</w:t>
      </w:r>
      <w:r w:rsidRPr="00954440">
        <w:rPr>
          <w:color w:val="000000"/>
          <w:sz w:val="22"/>
          <w:szCs w:val="22"/>
        </w:rPr>
        <w:t xml:space="preserve"> The Systems Concept —Definitions—Systems Analysis —Flow of Work—Analysis of Flow of Work — Role of Office Manager in Systems and Procedures — Systems Illustrated - Office Machines and Equipments. Office forms – Design, Management and Control</w:t>
      </w:r>
    </w:p>
    <w:p w:rsidR="00E96117" w:rsidRPr="00954440" w:rsidRDefault="00E96117" w:rsidP="00954440">
      <w:pPr>
        <w:pStyle w:val="TableParagraph"/>
        <w:spacing w:before="3"/>
        <w:jc w:val="both"/>
        <w:rPr>
          <w:b/>
          <w:iCs/>
          <w:color w:val="000000"/>
        </w:rPr>
      </w:pPr>
      <w:r w:rsidRPr="00954440">
        <w:rPr>
          <w:b/>
          <w:color w:val="CC00CC"/>
          <w:spacing w:val="-8"/>
        </w:rPr>
        <w:t>Unit IV :</w:t>
      </w:r>
      <w:r w:rsidRPr="00954440">
        <w:rPr>
          <w:b/>
          <w:spacing w:val="-8"/>
        </w:rPr>
        <w:t xml:space="preserve"> </w:t>
      </w:r>
      <w:r w:rsidRPr="00954440">
        <w:rPr>
          <w:b/>
          <w:bCs/>
          <w:color w:val="000000"/>
        </w:rPr>
        <w:t xml:space="preserve"> </w:t>
      </w:r>
      <w:r w:rsidRPr="00954440">
        <w:rPr>
          <w:b/>
        </w:rPr>
        <w:t xml:space="preserve"> </w:t>
      </w:r>
      <w:r w:rsidRPr="00954440">
        <w:rPr>
          <w:b/>
          <w:iCs/>
          <w:color w:val="000000"/>
        </w:rPr>
        <w:t>Records Management</w:t>
      </w:r>
    </w:p>
    <w:p w:rsidR="00E96117" w:rsidRPr="00954440" w:rsidRDefault="00E96117" w:rsidP="00954440">
      <w:pPr>
        <w:jc w:val="both"/>
        <w:rPr>
          <w:b/>
          <w:sz w:val="22"/>
          <w:szCs w:val="22"/>
        </w:rPr>
      </w:pPr>
      <w:r w:rsidRPr="00954440">
        <w:rPr>
          <w:color w:val="000000"/>
          <w:sz w:val="22"/>
          <w:szCs w:val="22"/>
        </w:rPr>
        <w:t>Records — Importance of Records — Records Management — Filing —Essentials and Characteristics of a Good Filing System — Classification and Arrangement of Files — Filing Equipment — Methods of Filing — Modern Filing Devices — Centralised vs. Decentralised Filing — Indexing — Types of Indexing—Selection of Suitable Indexing System—The Filing Routine — The Filing Manual — Records Retention — Evaluating the Records Management Programme—Modern Tendencies in Records Making</w:t>
      </w:r>
      <w:r w:rsidRPr="00954440">
        <w:rPr>
          <w:sz w:val="22"/>
          <w:szCs w:val="22"/>
        </w:rPr>
        <w:t>l.</w:t>
      </w:r>
      <w:r w:rsidRPr="00954440">
        <w:rPr>
          <w:spacing w:val="-8"/>
          <w:sz w:val="22"/>
          <w:szCs w:val="22"/>
        </w:rPr>
        <w:tab/>
      </w:r>
    </w:p>
    <w:p w:rsidR="00104D41" w:rsidRDefault="00104D41">
      <w:pPr>
        <w:spacing w:after="160" w:line="259" w:lineRule="auto"/>
        <w:rPr>
          <w:rFonts w:eastAsia="Times New Roman"/>
          <w:b/>
          <w:color w:val="CC00CC"/>
          <w:spacing w:val="-8"/>
          <w:sz w:val="22"/>
          <w:szCs w:val="22"/>
        </w:rPr>
      </w:pPr>
      <w:r>
        <w:rPr>
          <w:b/>
          <w:color w:val="CC00CC"/>
          <w:spacing w:val="-8"/>
        </w:rPr>
        <w:br w:type="page"/>
      </w:r>
    </w:p>
    <w:p w:rsidR="00104D41" w:rsidRDefault="00104D41" w:rsidP="00954440">
      <w:pPr>
        <w:pStyle w:val="TableParagraph"/>
        <w:spacing w:line="273" w:lineRule="exact"/>
        <w:jc w:val="both"/>
        <w:rPr>
          <w:b/>
          <w:color w:val="CC00CC"/>
          <w:spacing w:val="-8"/>
        </w:rPr>
      </w:pPr>
    </w:p>
    <w:p w:rsidR="00104D41" w:rsidRDefault="00104D41" w:rsidP="00954440">
      <w:pPr>
        <w:pStyle w:val="TableParagraph"/>
        <w:spacing w:line="273" w:lineRule="exact"/>
        <w:jc w:val="both"/>
        <w:rPr>
          <w:b/>
          <w:color w:val="CC00CC"/>
          <w:spacing w:val="-8"/>
        </w:rPr>
      </w:pPr>
    </w:p>
    <w:p w:rsidR="00E96117" w:rsidRPr="00954440" w:rsidRDefault="00E96117" w:rsidP="00954440">
      <w:pPr>
        <w:pStyle w:val="TableParagraph"/>
        <w:spacing w:line="273" w:lineRule="exact"/>
        <w:jc w:val="both"/>
        <w:rPr>
          <w:b/>
          <w:color w:val="000000"/>
        </w:rPr>
      </w:pPr>
      <w:r w:rsidRPr="00954440">
        <w:rPr>
          <w:b/>
          <w:color w:val="CC00CC"/>
          <w:spacing w:val="-8"/>
        </w:rPr>
        <w:t>Unit V:</w:t>
      </w:r>
      <w:r w:rsidRPr="00954440">
        <w:rPr>
          <w:b/>
          <w:spacing w:val="-8"/>
        </w:rPr>
        <w:t xml:space="preserve"> </w:t>
      </w:r>
      <w:r w:rsidRPr="00954440">
        <w:rPr>
          <w:b/>
          <w:bCs/>
          <w:color w:val="000000"/>
        </w:rPr>
        <w:tab/>
      </w:r>
      <w:r w:rsidRPr="00954440">
        <w:rPr>
          <w:b/>
          <w:color w:val="000000"/>
        </w:rPr>
        <w:t>Secretarial Practice</w:t>
      </w:r>
      <w:r w:rsidRPr="00954440">
        <w:rPr>
          <w:b/>
          <w:color w:val="000000"/>
        </w:rPr>
        <w:tab/>
      </w:r>
    </w:p>
    <w:p w:rsidR="00E96117" w:rsidRPr="00954440" w:rsidRDefault="00E96117" w:rsidP="00954440">
      <w:pPr>
        <w:jc w:val="both"/>
        <w:rPr>
          <w:b/>
          <w:sz w:val="22"/>
          <w:szCs w:val="22"/>
        </w:rPr>
      </w:pPr>
      <w:r w:rsidRPr="00954440">
        <w:rPr>
          <w:color w:val="000000"/>
          <w:sz w:val="22"/>
          <w:szCs w:val="22"/>
        </w:rPr>
        <w:t>Role of Secretary: Definition; Appointment, Duties and Responsibilities of a Personal Secretary - Qualifications for Appointment as Personal Secretary. Modern Technology and Office Communication, Email, Voice Mail, Internet, Multimedia, Scanner, Video-Conferencing, Web-Casting. Agenda and Minutes of Meeting. Drafting, Fax-Messages, Email. Maintenance of Appointment Diary.</w:t>
      </w:r>
    </w:p>
    <w:p w:rsidR="00E96117" w:rsidRPr="00954440" w:rsidRDefault="00E96117" w:rsidP="00954440">
      <w:pPr>
        <w:rPr>
          <w:b/>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418"/>
        <w:gridCol w:w="8105"/>
      </w:tblGrid>
      <w:tr w:rsidR="00E96117" w:rsidRPr="00954440" w:rsidTr="00E96117">
        <w:tc>
          <w:tcPr>
            <w:tcW w:w="8523" w:type="dxa"/>
            <w:gridSpan w:val="2"/>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Office Management and Secretarial Practice</w:t>
            </w:r>
          </w:p>
        </w:tc>
      </w:tr>
      <w:tr w:rsidR="00E96117" w:rsidRPr="00954440" w:rsidTr="00E96117">
        <w:tc>
          <w:tcPr>
            <w:tcW w:w="8523" w:type="dxa"/>
            <w:gridSpan w:val="2"/>
          </w:tcPr>
          <w:p w:rsidR="00E96117" w:rsidRPr="00954440" w:rsidRDefault="00E96117" w:rsidP="00954440">
            <w:r w:rsidRPr="00954440">
              <w:rPr>
                <w:sz w:val="22"/>
                <w:szCs w:val="22"/>
              </w:rPr>
              <w:t>Faculty member will impart the knowledge on recent trends in  Office Management and Secretarial Practice to the students and these components will not cover in the examination.</w:t>
            </w:r>
          </w:p>
        </w:tc>
      </w:tr>
      <w:tr w:rsidR="00E96117" w:rsidRPr="00954440" w:rsidTr="00E96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gridSpan w:val="2"/>
          </w:tcPr>
          <w:p w:rsidR="00E96117" w:rsidRPr="00954440" w:rsidRDefault="00E96117" w:rsidP="00954440">
            <w:pPr>
              <w:jc w:val="both"/>
              <w:rPr>
                <w:b/>
                <w:color w:val="7030A0"/>
              </w:rPr>
            </w:pPr>
          </w:p>
          <w:p w:rsidR="00E96117" w:rsidRPr="00954440" w:rsidRDefault="00E96117" w:rsidP="00954440">
            <w:pPr>
              <w:jc w:val="both"/>
              <w:rPr>
                <w:b/>
                <w:color w:val="7030A0"/>
              </w:rPr>
            </w:pPr>
          </w:p>
          <w:tbl>
            <w:tblPr>
              <w:tblW w:w="5000" w:type="pct"/>
              <w:tblLook w:val="04A0" w:firstRow="1" w:lastRow="0" w:firstColumn="1" w:lastColumn="0" w:noHBand="0" w:noVBand="1"/>
            </w:tblPr>
            <w:tblGrid>
              <w:gridCol w:w="402"/>
              <w:gridCol w:w="79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R S N Pillai &amp; Bagavathi , 2023 Office Management, S Chand Publications,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P.K. Ghosh, 2023 Office Management, Sultan Chand &amp; Sons,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R.K. Chopra, 2023  Office Management, Himalaya Publishing House, Mumbai.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Bhatia, R.C. 2023 Principles of Office Management, Lotus Press,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Leffingwell and Robbinson 2023 Text book of Office Management, Tata McGraw-Hill, Noida.</w:t>
                  </w:r>
                </w:p>
              </w:tc>
            </w:tr>
          </w:tbl>
          <w:p w:rsidR="00E96117" w:rsidRPr="00954440" w:rsidRDefault="00E96117" w:rsidP="00954440">
            <w:pPr>
              <w:jc w:val="both"/>
              <w:rPr>
                <w:b/>
                <w:color w:val="7030A0"/>
              </w:rPr>
            </w:pPr>
          </w:p>
          <w:tbl>
            <w:tblPr>
              <w:tblW w:w="5000" w:type="pct"/>
              <w:tblLook w:val="04A0" w:firstRow="1" w:lastRow="0" w:firstColumn="1" w:lastColumn="0" w:noHBand="0" w:noVBand="1"/>
            </w:tblPr>
            <w:tblGrid>
              <w:gridCol w:w="402"/>
              <w:gridCol w:w="79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Chhabra, T.N., 2023  Modern Business Organisation, Dhanpat Ra i&amp; Sons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Terry, George R, 2023 Office Management and Control, Irwin, United States.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Duggal, Balraj, 2023 Office Management and Commercial Correspondence, Kitab Mahal,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Dr. I.M. Sahai, 2023 Office Management &amp; Secretarial Practice, Sahitya Bhawan Publications,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T Ramaswamy, 2023 Principles Of Office Management, Himalaya Publishers, Mumbai.</w:t>
                  </w:r>
                </w:p>
              </w:tc>
            </w:tr>
          </w:tbl>
          <w:p w:rsidR="00E96117" w:rsidRPr="00954440" w:rsidRDefault="00E96117" w:rsidP="00954440">
            <w:pPr>
              <w:jc w:val="both"/>
              <w:rPr>
                <w:b/>
                <w:color w:val="7030A0"/>
              </w:rPr>
            </w:pPr>
            <w:r w:rsidRPr="00954440">
              <w:rPr>
                <w:b/>
                <w:sz w:val="22"/>
                <w:szCs w:val="22"/>
              </w:rPr>
              <w:t>NOTE: Latest Edition of Textbooks May be Used</w:t>
            </w:r>
          </w:p>
          <w:p w:rsidR="00E96117" w:rsidRPr="00954440" w:rsidRDefault="00E96117" w:rsidP="00954440">
            <w:pPr>
              <w:jc w:val="both"/>
              <w:rPr>
                <w:b/>
                <w:color w:val="7030A0"/>
              </w:rPr>
            </w:pPr>
          </w:p>
          <w:tbl>
            <w:tblPr>
              <w:tblW w:w="5000" w:type="pct"/>
              <w:tblLook w:val="04A0" w:firstRow="1" w:lastRow="0" w:firstColumn="1" w:lastColumn="0" w:noHBand="0" w:noVBand="1"/>
            </w:tblPr>
            <w:tblGrid>
              <w:gridCol w:w="402"/>
              <w:gridCol w:w="79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tcPr>
                <w:p w:rsidR="00E96117" w:rsidRPr="00954440" w:rsidRDefault="00B72C0F" w:rsidP="00954440">
                  <w:pPr>
                    <w:pStyle w:val="ListParagraph"/>
                    <w:ind w:left="0"/>
                    <w:jc w:val="both"/>
                    <w:rPr>
                      <w:rFonts w:ascii="Times New Roman" w:hAnsi="Times New Roman" w:cs="Times New Roman"/>
                    </w:rPr>
                  </w:pPr>
                  <w:hyperlink r:id="rId67" w:history="1">
                    <w:r w:rsidR="00E96117" w:rsidRPr="00954440">
                      <w:rPr>
                        <w:rStyle w:val="Hyperlink"/>
                        <w:rFonts w:ascii="Times New Roman" w:hAnsi="Times New Roman" w:cs="Times New Roman"/>
                        <w:color w:val="auto"/>
                        <w:lang w:val="en-US"/>
                      </w:rPr>
                      <w:t>https://accountlearning.com/basic-functions-modern-office/</w:t>
                    </w:r>
                  </w:hyperlink>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tcPr>
                <w:p w:rsidR="00E96117" w:rsidRPr="00954440" w:rsidRDefault="00B72C0F" w:rsidP="00954440">
                  <w:pPr>
                    <w:pStyle w:val="ListParagraph"/>
                    <w:ind w:left="0"/>
                    <w:jc w:val="both"/>
                    <w:rPr>
                      <w:rFonts w:ascii="Times New Roman" w:hAnsi="Times New Roman" w:cs="Times New Roman"/>
                    </w:rPr>
                  </w:pPr>
                  <w:hyperlink r:id="rId68" w:history="1">
                    <w:r w:rsidR="00E96117" w:rsidRPr="00954440">
                      <w:rPr>
                        <w:rStyle w:val="Hyperlink"/>
                        <w:rFonts w:ascii="Times New Roman" w:hAnsi="Times New Roman" w:cs="Times New Roman"/>
                        <w:color w:val="auto"/>
                        <w:lang w:val="en-US"/>
                      </w:rPr>
                      <w:t>https://records.princeton.edu/records-management-manual/records-management-concepts-definitions</w:t>
                    </w:r>
                  </w:hyperlink>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tcPr>
                <w:p w:rsidR="00E96117" w:rsidRPr="00954440" w:rsidRDefault="00B72C0F" w:rsidP="00954440">
                  <w:pPr>
                    <w:pStyle w:val="ListParagraph"/>
                    <w:ind w:left="0"/>
                    <w:jc w:val="both"/>
                    <w:rPr>
                      <w:rFonts w:ascii="Times New Roman" w:hAnsi="Times New Roman" w:cs="Times New Roman"/>
                    </w:rPr>
                  </w:pPr>
                  <w:hyperlink r:id="rId69" w:history="1">
                    <w:r w:rsidR="00E96117" w:rsidRPr="00954440">
                      <w:rPr>
                        <w:rStyle w:val="Hyperlink"/>
                        <w:rFonts w:ascii="Times New Roman" w:hAnsi="Times New Roman" w:cs="Times New Roman"/>
                        <w:color w:val="auto"/>
                        <w:lang w:val="en-US"/>
                      </w:rPr>
                      <w:t>https://www.yourarticlelibrary.com/secretarial-practice/secretarial-practice-definition-importance-and-qualifications/75929</w:t>
                    </w:r>
                  </w:hyperlink>
                </w:p>
              </w:tc>
            </w:tr>
          </w:tbl>
          <w:p w:rsidR="00E96117" w:rsidRPr="00954440" w:rsidRDefault="00E96117" w:rsidP="00954440">
            <w:pPr>
              <w:jc w:val="both"/>
              <w:rPr>
                <w:color w:val="7030A0"/>
                <w:lang w:val="en-IN"/>
              </w:rPr>
            </w:pPr>
          </w:p>
        </w:tc>
      </w:tr>
      <w:tr w:rsidR="00E96117" w:rsidRPr="00954440" w:rsidTr="00E96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 w:type="dxa"/>
          </w:tcPr>
          <w:p w:rsidR="00E96117" w:rsidRPr="00954440" w:rsidRDefault="00E96117" w:rsidP="00954440">
            <w:pPr>
              <w:jc w:val="both"/>
              <w:rPr>
                <w:lang w:val="en-IN"/>
              </w:rPr>
            </w:pPr>
          </w:p>
        </w:tc>
        <w:tc>
          <w:tcPr>
            <w:tcW w:w="8105" w:type="dxa"/>
          </w:tcPr>
          <w:p w:rsidR="00E96117" w:rsidRPr="00954440" w:rsidRDefault="00E96117" w:rsidP="00954440">
            <w:pPr>
              <w:jc w:val="both"/>
              <w:rPr>
                <w:lang w:val="en-IN"/>
              </w:rPr>
            </w:pPr>
          </w:p>
        </w:tc>
      </w:tr>
    </w:tbl>
    <w:p w:rsidR="00104D41" w:rsidRDefault="00104D41" w:rsidP="00954440">
      <w:pPr>
        <w:rPr>
          <w:b/>
          <w:color w:val="7030A0"/>
          <w:sz w:val="22"/>
          <w:szCs w:val="22"/>
        </w:rPr>
      </w:pPr>
    </w:p>
    <w:p w:rsidR="00E96117" w:rsidRPr="00954440" w:rsidRDefault="00104D41" w:rsidP="00BB6ECB">
      <w:pPr>
        <w:spacing w:after="160" w:line="259" w:lineRule="auto"/>
        <w:rPr>
          <w:b/>
          <w:color w:val="7030A0"/>
          <w:sz w:val="22"/>
          <w:szCs w:val="22"/>
        </w:rPr>
      </w:pPr>
      <w:r>
        <w:rPr>
          <w:b/>
          <w:color w:val="7030A0"/>
          <w:sz w:val="22"/>
          <w:szCs w:val="22"/>
        </w:rPr>
        <w:br w:type="page"/>
      </w:r>
      <w:r w:rsidR="00E96117" w:rsidRPr="00954440">
        <w:rPr>
          <w:b/>
          <w:color w:val="7030A0"/>
          <w:sz w:val="22"/>
          <w:szCs w:val="22"/>
        </w:rPr>
        <w:lastRenderedPageBreak/>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954440" w:rsidRPr="00954440" w:rsidRDefault="00954440" w:rsidP="00954440">
      <w:pPr>
        <w:spacing w:after="160" w:line="259" w:lineRule="auto"/>
        <w:rPr>
          <w:color w:val="4F81BD"/>
          <w:sz w:val="22"/>
          <w:szCs w:val="22"/>
        </w:rPr>
      </w:pPr>
    </w:p>
    <w:p w:rsidR="00954440" w:rsidRPr="00954440" w:rsidRDefault="00954440" w:rsidP="00954440">
      <w:pPr>
        <w:spacing w:after="160" w:line="259" w:lineRule="auto"/>
        <w:rPr>
          <w:color w:val="4F81BD"/>
          <w:sz w:val="22"/>
          <w:szCs w:val="22"/>
        </w:rPr>
      </w:pPr>
    </w:p>
    <w:p w:rsidR="00954440" w:rsidRPr="00954440" w:rsidRDefault="00954440" w:rsidP="00954440">
      <w:pPr>
        <w:spacing w:after="160" w:line="259" w:lineRule="auto"/>
        <w:rPr>
          <w:color w:val="4F81BD"/>
          <w:sz w:val="22"/>
          <w:szCs w:val="22"/>
        </w:rPr>
      </w:pPr>
    </w:p>
    <w:p w:rsidR="00954440" w:rsidRPr="00954440" w:rsidRDefault="00954440" w:rsidP="00954440">
      <w:pPr>
        <w:spacing w:after="160" w:line="259" w:lineRule="auto"/>
        <w:rPr>
          <w:color w:val="4F81BD"/>
          <w:sz w:val="22"/>
          <w:szCs w:val="22"/>
        </w:rPr>
      </w:pPr>
    </w:p>
    <w:p w:rsidR="00954440" w:rsidRPr="00954440" w:rsidRDefault="00954440" w:rsidP="00954440">
      <w:pPr>
        <w:spacing w:after="160" w:line="259" w:lineRule="auto"/>
        <w:rPr>
          <w:color w:val="4F81BD"/>
          <w:sz w:val="22"/>
          <w:szCs w:val="22"/>
        </w:rPr>
      </w:pPr>
    </w:p>
    <w:p w:rsidR="00954440" w:rsidRPr="00954440" w:rsidRDefault="00954440" w:rsidP="00954440">
      <w:pPr>
        <w:spacing w:after="160" w:line="259" w:lineRule="auto"/>
        <w:rPr>
          <w:color w:val="4F81BD"/>
          <w:sz w:val="22"/>
          <w:szCs w:val="22"/>
        </w:rPr>
      </w:pPr>
    </w:p>
    <w:p w:rsidR="00104D41" w:rsidRDefault="00104D41">
      <w:pPr>
        <w:spacing w:after="160" w:line="259" w:lineRule="auto"/>
        <w:rPr>
          <w:rFonts w:eastAsia="Calibri"/>
          <w:color w:val="4F81BD"/>
          <w:kern w:val="2"/>
          <w:sz w:val="22"/>
          <w:szCs w:val="22"/>
          <w:lang w:val="en-IN"/>
        </w:rPr>
      </w:pPr>
      <w:r>
        <w:rPr>
          <w:color w:val="4F81BD"/>
        </w:rPr>
        <w:br w:type="page"/>
      </w:r>
    </w:p>
    <w:p w:rsidR="00E96117" w:rsidRDefault="00E96117" w:rsidP="00954440">
      <w:pPr>
        <w:pStyle w:val="ListParagraph"/>
        <w:spacing w:before="120"/>
        <w:ind w:left="0"/>
        <w:rPr>
          <w:rFonts w:ascii="Times New Roman" w:hAnsi="Times New Roman" w:cs="Times New Roman"/>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4609"/>
        <w:gridCol w:w="611"/>
        <w:gridCol w:w="574"/>
        <w:gridCol w:w="506"/>
        <w:gridCol w:w="579"/>
      </w:tblGrid>
      <w:tr w:rsidR="00CF48C6" w:rsidRPr="00CF48C6" w:rsidTr="00CF48C6">
        <w:trPr>
          <w:trHeight w:val="405"/>
        </w:trPr>
        <w:tc>
          <w:tcPr>
            <w:tcW w:w="1644" w:type="dxa"/>
            <w:shd w:val="clear" w:color="auto" w:fill="auto"/>
            <w:vAlign w:val="center"/>
          </w:tcPr>
          <w:p w:rsidR="00E96117" w:rsidRPr="00CF48C6" w:rsidRDefault="00203642" w:rsidP="00954440">
            <w:pPr>
              <w:tabs>
                <w:tab w:val="center" w:pos="4680"/>
              </w:tabs>
              <w:spacing w:after="60" w:line="300" w:lineRule="auto"/>
              <w:rPr>
                <w:b/>
              </w:rPr>
            </w:pPr>
            <w:r w:rsidRPr="00CF48C6">
              <w:rPr>
                <w:b/>
                <w:bCs/>
                <w:sz w:val="22"/>
                <w:szCs w:val="22"/>
              </w:rPr>
              <w:t>23UCOSC</w:t>
            </w:r>
            <w:r w:rsidR="00E96117" w:rsidRPr="00CF48C6">
              <w:rPr>
                <w:b/>
                <w:bCs/>
                <w:sz w:val="22"/>
                <w:szCs w:val="22"/>
              </w:rPr>
              <w:t>33</w:t>
            </w:r>
          </w:p>
        </w:tc>
        <w:tc>
          <w:tcPr>
            <w:tcW w:w="4609" w:type="dxa"/>
            <w:vMerge w:val="restart"/>
            <w:shd w:val="clear" w:color="auto" w:fill="auto"/>
            <w:vAlign w:val="center"/>
          </w:tcPr>
          <w:p w:rsidR="00E96117" w:rsidRPr="00CF48C6" w:rsidRDefault="00E96117" w:rsidP="00954440">
            <w:pPr>
              <w:jc w:val="center"/>
              <w:rPr>
                <w:b/>
                <w:bCs/>
              </w:rPr>
            </w:pPr>
            <w:r w:rsidRPr="00CF48C6">
              <w:rPr>
                <w:b/>
                <w:bCs/>
                <w:sz w:val="22"/>
                <w:szCs w:val="22"/>
              </w:rPr>
              <w:t>CORPORATE ACCOUNTING - I</w:t>
            </w:r>
          </w:p>
        </w:tc>
        <w:tc>
          <w:tcPr>
            <w:tcW w:w="611" w:type="dxa"/>
            <w:shd w:val="clear" w:color="auto" w:fill="auto"/>
            <w:vAlign w:val="center"/>
          </w:tcPr>
          <w:p w:rsidR="00E96117" w:rsidRPr="00CF48C6" w:rsidRDefault="00E96117" w:rsidP="00954440">
            <w:pPr>
              <w:tabs>
                <w:tab w:val="center" w:pos="4680"/>
              </w:tabs>
              <w:spacing w:after="60" w:line="300" w:lineRule="auto"/>
              <w:jc w:val="center"/>
              <w:rPr>
                <w:b/>
              </w:rPr>
            </w:pPr>
            <w:r w:rsidRPr="00CF48C6">
              <w:rPr>
                <w:b/>
                <w:sz w:val="22"/>
                <w:szCs w:val="22"/>
              </w:rPr>
              <w:t>L</w:t>
            </w:r>
          </w:p>
        </w:tc>
        <w:tc>
          <w:tcPr>
            <w:tcW w:w="574" w:type="dxa"/>
            <w:shd w:val="clear" w:color="auto" w:fill="auto"/>
            <w:vAlign w:val="center"/>
          </w:tcPr>
          <w:p w:rsidR="00E96117" w:rsidRPr="00CF48C6" w:rsidRDefault="00E96117" w:rsidP="00954440">
            <w:pPr>
              <w:tabs>
                <w:tab w:val="center" w:pos="4680"/>
              </w:tabs>
              <w:spacing w:after="60" w:line="300" w:lineRule="auto"/>
              <w:jc w:val="center"/>
              <w:rPr>
                <w:b/>
              </w:rPr>
            </w:pPr>
            <w:r w:rsidRPr="00CF48C6">
              <w:rPr>
                <w:b/>
                <w:sz w:val="22"/>
                <w:szCs w:val="22"/>
              </w:rPr>
              <w:t>T</w:t>
            </w:r>
          </w:p>
        </w:tc>
        <w:tc>
          <w:tcPr>
            <w:tcW w:w="506" w:type="dxa"/>
            <w:shd w:val="clear" w:color="auto" w:fill="auto"/>
            <w:vAlign w:val="center"/>
          </w:tcPr>
          <w:p w:rsidR="00E96117" w:rsidRPr="00CF48C6" w:rsidRDefault="00E96117" w:rsidP="00954440">
            <w:pPr>
              <w:tabs>
                <w:tab w:val="center" w:pos="4680"/>
              </w:tabs>
              <w:spacing w:after="60" w:line="300" w:lineRule="auto"/>
              <w:jc w:val="center"/>
              <w:rPr>
                <w:b/>
              </w:rPr>
            </w:pPr>
            <w:r w:rsidRPr="00CF48C6">
              <w:rPr>
                <w:b/>
                <w:sz w:val="22"/>
                <w:szCs w:val="22"/>
              </w:rPr>
              <w:t>P</w:t>
            </w:r>
          </w:p>
        </w:tc>
        <w:tc>
          <w:tcPr>
            <w:tcW w:w="579" w:type="dxa"/>
            <w:shd w:val="clear" w:color="auto" w:fill="auto"/>
            <w:vAlign w:val="center"/>
          </w:tcPr>
          <w:p w:rsidR="00E96117" w:rsidRPr="00CF48C6" w:rsidRDefault="00E96117" w:rsidP="00954440">
            <w:pPr>
              <w:tabs>
                <w:tab w:val="center" w:pos="4680"/>
              </w:tabs>
              <w:spacing w:after="60" w:line="300" w:lineRule="auto"/>
              <w:jc w:val="center"/>
              <w:rPr>
                <w:b/>
              </w:rPr>
            </w:pPr>
            <w:r w:rsidRPr="00CF48C6">
              <w:rPr>
                <w:b/>
                <w:sz w:val="22"/>
                <w:szCs w:val="22"/>
              </w:rPr>
              <w:t>C</w:t>
            </w:r>
          </w:p>
        </w:tc>
      </w:tr>
      <w:tr w:rsidR="00CF48C6" w:rsidRPr="00CF48C6" w:rsidTr="00CF48C6">
        <w:trPr>
          <w:trHeight w:val="405"/>
        </w:trPr>
        <w:tc>
          <w:tcPr>
            <w:tcW w:w="1644" w:type="dxa"/>
            <w:shd w:val="clear" w:color="auto" w:fill="auto"/>
            <w:vAlign w:val="center"/>
          </w:tcPr>
          <w:p w:rsidR="00E96117" w:rsidRPr="00CF48C6" w:rsidRDefault="00E96117" w:rsidP="00954440">
            <w:pPr>
              <w:tabs>
                <w:tab w:val="center" w:pos="4680"/>
              </w:tabs>
              <w:spacing w:after="60" w:line="300" w:lineRule="auto"/>
              <w:rPr>
                <w:b/>
                <w:lang w:eastAsia="en-IN"/>
              </w:rPr>
            </w:pPr>
            <w:r w:rsidRPr="00CF48C6">
              <w:rPr>
                <w:b/>
                <w:sz w:val="22"/>
                <w:szCs w:val="22"/>
                <w:lang w:eastAsia="en-IN"/>
              </w:rPr>
              <w:t>Semester-3</w:t>
            </w:r>
          </w:p>
        </w:tc>
        <w:tc>
          <w:tcPr>
            <w:tcW w:w="4609" w:type="dxa"/>
            <w:vMerge/>
            <w:shd w:val="clear" w:color="auto" w:fill="auto"/>
            <w:vAlign w:val="center"/>
          </w:tcPr>
          <w:p w:rsidR="00E96117" w:rsidRPr="00CF48C6" w:rsidRDefault="00E96117" w:rsidP="00954440">
            <w:pPr>
              <w:tabs>
                <w:tab w:val="center" w:pos="4680"/>
              </w:tabs>
              <w:spacing w:after="60" w:line="300" w:lineRule="auto"/>
              <w:rPr>
                <w:b/>
              </w:rPr>
            </w:pPr>
          </w:p>
        </w:tc>
        <w:tc>
          <w:tcPr>
            <w:tcW w:w="611" w:type="dxa"/>
            <w:shd w:val="clear" w:color="auto" w:fill="auto"/>
            <w:vAlign w:val="center"/>
          </w:tcPr>
          <w:p w:rsidR="00E96117" w:rsidRPr="00CF48C6" w:rsidRDefault="00BB6ECB" w:rsidP="00954440">
            <w:pPr>
              <w:tabs>
                <w:tab w:val="center" w:pos="4680"/>
              </w:tabs>
              <w:spacing w:after="60" w:line="300" w:lineRule="auto"/>
              <w:jc w:val="center"/>
              <w:rPr>
                <w:b/>
              </w:rPr>
            </w:pPr>
            <w:r>
              <w:rPr>
                <w:b/>
                <w:sz w:val="22"/>
                <w:szCs w:val="22"/>
              </w:rPr>
              <w:t>5</w:t>
            </w:r>
            <w:r w:rsidR="00203642" w:rsidRPr="00CF48C6">
              <w:rPr>
                <w:b/>
                <w:sz w:val="22"/>
                <w:szCs w:val="22"/>
              </w:rPr>
              <w:t>/W</w:t>
            </w:r>
          </w:p>
        </w:tc>
        <w:tc>
          <w:tcPr>
            <w:tcW w:w="574" w:type="dxa"/>
            <w:shd w:val="clear" w:color="auto" w:fill="auto"/>
            <w:vAlign w:val="center"/>
          </w:tcPr>
          <w:p w:rsidR="00E96117" w:rsidRPr="00CF48C6" w:rsidRDefault="00E96117" w:rsidP="00954440">
            <w:pPr>
              <w:tabs>
                <w:tab w:val="center" w:pos="4680"/>
              </w:tabs>
              <w:spacing w:after="60" w:line="300" w:lineRule="auto"/>
              <w:jc w:val="center"/>
              <w:rPr>
                <w:b/>
              </w:rPr>
            </w:pPr>
          </w:p>
        </w:tc>
        <w:tc>
          <w:tcPr>
            <w:tcW w:w="506" w:type="dxa"/>
            <w:shd w:val="clear" w:color="auto" w:fill="auto"/>
            <w:vAlign w:val="center"/>
          </w:tcPr>
          <w:p w:rsidR="00E96117" w:rsidRPr="00CF48C6" w:rsidRDefault="00E96117" w:rsidP="00954440">
            <w:pPr>
              <w:tabs>
                <w:tab w:val="center" w:pos="4680"/>
              </w:tabs>
              <w:spacing w:after="60" w:line="300" w:lineRule="auto"/>
              <w:jc w:val="center"/>
              <w:rPr>
                <w:b/>
              </w:rPr>
            </w:pPr>
          </w:p>
        </w:tc>
        <w:tc>
          <w:tcPr>
            <w:tcW w:w="579" w:type="dxa"/>
            <w:shd w:val="clear" w:color="auto" w:fill="auto"/>
            <w:vAlign w:val="center"/>
          </w:tcPr>
          <w:p w:rsidR="00E96117" w:rsidRPr="00CF48C6" w:rsidRDefault="00203642" w:rsidP="00954440">
            <w:pPr>
              <w:tabs>
                <w:tab w:val="center" w:pos="4680"/>
              </w:tabs>
              <w:spacing w:after="60" w:line="300" w:lineRule="auto"/>
              <w:jc w:val="center"/>
              <w:rPr>
                <w:b/>
              </w:rPr>
            </w:pPr>
            <w:r w:rsidRPr="00CF48C6">
              <w:rPr>
                <w:b/>
                <w:sz w:val="22"/>
                <w:szCs w:val="22"/>
              </w:rPr>
              <w:t>5</w:t>
            </w:r>
          </w:p>
        </w:tc>
      </w:tr>
    </w:tbl>
    <w:p w:rsidR="00E96117" w:rsidRPr="00954440" w:rsidRDefault="00E96117" w:rsidP="00954440">
      <w:pPr>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CF48C6" w:rsidRPr="00CF48C6" w:rsidTr="00CF48C6">
        <w:tc>
          <w:tcPr>
            <w:tcW w:w="5000" w:type="pct"/>
            <w:gridSpan w:val="2"/>
            <w:shd w:val="clear" w:color="auto" w:fill="auto"/>
            <w:vAlign w:val="center"/>
          </w:tcPr>
          <w:p w:rsidR="00E96117" w:rsidRPr="00CF48C6" w:rsidRDefault="00E96117" w:rsidP="00954440">
            <w:pPr>
              <w:spacing w:before="60" w:after="60"/>
              <w:rPr>
                <w:b/>
                <w:bCs/>
                <w:lang w:val="en-IN"/>
              </w:rPr>
            </w:pPr>
            <w:r w:rsidRPr="00CF48C6">
              <w:rPr>
                <w:b/>
                <w:bCs/>
                <w:sz w:val="22"/>
                <w:szCs w:val="22"/>
              </w:rPr>
              <w:t xml:space="preserve">Learning Objectives: </w:t>
            </w:r>
          </w:p>
        </w:tc>
      </w:tr>
      <w:tr w:rsidR="00CF48C6" w:rsidRPr="00CF48C6" w:rsidTr="00CF48C6">
        <w:tc>
          <w:tcPr>
            <w:tcW w:w="448" w:type="pct"/>
            <w:shd w:val="clear" w:color="auto" w:fill="auto"/>
            <w:vAlign w:val="center"/>
          </w:tcPr>
          <w:p w:rsidR="00E96117" w:rsidRPr="00CF48C6" w:rsidRDefault="00E96117" w:rsidP="00954440">
            <w:pPr>
              <w:spacing w:before="60" w:after="60"/>
              <w:rPr>
                <w:b/>
                <w:bCs/>
                <w:lang w:val="en-IN"/>
              </w:rPr>
            </w:pPr>
            <w:r w:rsidRPr="00CF48C6">
              <w:rPr>
                <w:b/>
                <w:bCs/>
                <w:sz w:val="22"/>
                <w:szCs w:val="22"/>
              </w:rPr>
              <w:t xml:space="preserve">LO1:  </w:t>
            </w:r>
          </w:p>
        </w:tc>
        <w:tc>
          <w:tcPr>
            <w:tcW w:w="4552" w:type="pct"/>
            <w:shd w:val="clear" w:color="auto" w:fill="auto"/>
          </w:tcPr>
          <w:p w:rsidR="00E96117" w:rsidRPr="00CF48C6" w:rsidRDefault="00E96117" w:rsidP="00954440">
            <w:pPr>
              <w:spacing w:before="60" w:after="120"/>
              <w:rPr>
                <w:b/>
                <w:lang w:val="en-IN"/>
              </w:rPr>
            </w:pPr>
            <w:r w:rsidRPr="00CF48C6">
              <w:rPr>
                <w:sz w:val="22"/>
                <w:szCs w:val="22"/>
              </w:rPr>
              <w:t>To understand about the pro-rata allotment</w:t>
            </w:r>
          </w:p>
        </w:tc>
      </w:tr>
      <w:tr w:rsidR="00CF48C6" w:rsidRPr="00CF48C6" w:rsidTr="00CF48C6">
        <w:tc>
          <w:tcPr>
            <w:tcW w:w="448" w:type="pct"/>
            <w:shd w:val="clear" w:color="auto" w:fill="auto"/>
            <w:vAlign w:val="center"/>
          </w:tcPr>
          <w:p w:rsidR="00E96117" w:rsidRPr="00CF48C6" w:rsidRDefault="00E96117" w:rsidP="00954440">
            <w:pPr>
              <w:spacing w:before="60" w:after="60"/>
              <w:rPr>
                <w:b/>
                <w:bCs/>
                <w:lang w:val="en-IN"/>
              </w:rPr>
            </w:pPr>
            <w:r w:rsidRPr="00CF48C6">
              <w:rPr>
                <w:b/>
                <w:bCs/>
                <w:sz w:val="22"/>
                <w:szCs w:val="22"/>
              </w:rPr>
              <w:t>LO2:</w:t>
            </w:r>
          </w:p>
        </w:tc>
        <w:tc>
          <w:tcPr>
            <w:tcW w:w="4552" w:type="pct"/>
            <w:shd w:val="clear" w:color="auto" w:fill="auto"/>
          </w:tcPr>
          <w:p w:rsidR="00E96117" w:rsidRPr="00CF48C6" w:rsidRDefault="00E96117" w:rsidP="00954440">
            <w:pPr>
              <w:spacing w:before="60" w:after="120"/>
            </w:pPr>
            <w:r w:rsidRPr="00CF48C6">
              <w:rPr>
                <w:sz w:val="22"/>
                <w:szCs w:val="22"/>
              </w:rPr>
              <w:t>To know the provisions of companies, Act under Redemption of Preference shares and debentures</w:t>
            </w:r>
          </w:p>
        </w:tc>
      </w:tr>
      <w:tr w:rsidR="00CF48C6" w:rsidRPr="00CF48C6" w:rsidTr="00CF48C6">
        <w:tc>
          <w:tcPr>
            <w:tcW w:w="448" w:type="pct"/>
            <w:shd w:val="clear" w:color="auto" w:fill="auto"/>
            <w:vAlign w:val="center"/>
          </w:tcPr>
          <w:p w:rsidR="00E96117" w:rsidRPr="00CF48C6" w:rsidRDefault="00E96117" w:rsidP="00954440">
            <w:pPr>
              <w:spacing w:before="60" w:after="60"/>
              <w:rPr>
                <w:b/>
                <w:bCs/>
                <w:lang w:val="en-IN"/>
              </w:rPr>
            </w:pPr>
            <w:r w:rsidRPr="00CF48C6">
              <w:rPr>
                <w:b/>
                <w:bCs/>
                <w:sz w:val="22"/>
                <w:szCs w:val="22"/>
              </w:rPr>
              <w:t xml:space="preserve">LO3:  </w:t>
            </w:r>
          </w:p>
        </w:tc>
        <w:tc>
          <w:tcPr>
            <w:tcW w:w="4552" w:type="pct"/>
            <w:shd w:val="clear" w:color="auto" w:fill="auto"/>
          </w:tcPr>
          <w:p w:rsidR="00E96117" w:rsidRPr="00CF48C6" w:rsidRDefault="00E96117" w:rsidP="00954440">
            <w:pPr>
              <w:spacing w:before="60" w:after="120"/>
            </w:pPr>
            <w:r w:rsidRPr="00CF48C6">
              <w:rPr>
                <w:sz w:val="22"/>
                <w:szCs w:val="22"/>
              </w:rPr>
              <w:t>To learn the form and contents of financial statements as per Schedule III of Companies Act 2013</w:t>
            </w:r>
          </w:p>
        </w:tc>
      </w:tr>
      <w:tr w:rsidR="00CF48C6" w:rsidRPr="00CF48C6" w:rsidTr="00CF48C6">
        <w:tc>
          <w:tcPr>
            <w:tcW w:w="448" w:type="pct"/>
            <w:shd w:val="clear" w:color="auto" w:fill="auto"/>
            <w:vAlign w:val="center"/>
          </w:tcPr>
          <w:p w:rsidR="00E96117" w:rsidRPr="00CF48C6" w:rsidRDefault="00E96117" w:rsidP="00954440">
            <w:pPr>
              <w:spacing w:before="60" w:after="60"/>
              <w:rPr>
                <w:b/>
                <w:bCs/>
              </w:rPr>
            </w:pPr>
            <w:r w:rsidRPr="00CF48C6">
              <w:rPr>
                <w:b/>
                <w:bCs/>
                <w:sz w:val="22"/>
                <w:szCs w:val="22"/>
              </w:rPr>
              <w:t>LO4:</w:t>
            </w:r>
          </w:p>
        </w:tc>
        <w:tc>
          <w:tcPr>
            <w:tcW w:w="4552" w:type="pct"/>
            <w:shd w:val="clear" w:color="auto" w:fill="auto"/>
          </w:tcPr>
          <w:p w:rsidR="00E96117" w:rsidRPr="00CF48C6" w:rsidRDefault="00E96117" w:rsidP="00954440">
            <w:pPr>
              <w:spacing w:before="60" w:after="120"/>
            </w:pPr>
            <w:r w:rsidRPr="00CF48C6">
              <w:rPr>
                <w:sz w:val="22"/>
                <w:szCs w:val="22"/>
              </w:rPr>
              <w:t>To examine the factors affecting goodwill of a company</w:t>
            </w:r>
          </w:p>
        </w:tc>
      </w:tr>
      <w:tr w:rsidR="00CF48C6" w:rsidRPr="00CF48C6" w:rsidTr="00CF48C6">
        <w:tc>
          <w:tcPr>
            <w:tcW w:w="448" w:type="pct"/>
            <w:shd w:val="clear" w:color="auto" w:fill="auto"/>
            <w:vAlign w:val="center"/>
          </w:tcPr>
          <w:p w:rsidR="00E96117" w:rsidRPr="00CF48C6" w:rsidRDefault="00E96117" w:rsidP="00954440">
            <w:pPr>
              <w:spacing w:before="60" w:after="60"/>
              <w:rPr>
                <w:b/>
                <w:bCs/>
              </w:rPr>
            </w:pPr>
            <w:r w:rsidRPr="00CF48C6">
              <w:rPr>
                <w:b/>
                <w:bCs/>
                <w:sz w:val="22"/>
                <w:szCs w:val="22"/>
              </w:rPr>
              <w:t xml:space="preserve">LO5:  </w:t>
            </w:r>
          </w:p>
        </w:tc>
        <w:tc>
          <w:tcPr>
            <w:tcW w:w="4552" w:type="pct"/>
            <w:shd w:val="clear" w:color="auto" w:fill="auto"/>
          </w:tcPr>
          <w:p w:rsidR="00E96117" w:rsidRPr="00CF48C6" w:rsidRDefault="00E96117" w:rsidP="00954440">
            <w:pPr>
              <w:spacing w:before="60" w:after="120"/>
            </w:pPr>
            <w:r w:rsidRPr="00CF48C6">
              <w:rPr>
                <w:sz w:val="22"/>
                <w:szCs w:val="22"/>
              </w:rPr>
              <w:t>To identify the Significance of International financial reporting standard (IFRS)</w:t>
            </w:r>
          </w:p>
        </w:tc>
      </w:tr>
    </w:tbl>
    <w:p w:rsidR="00E96117" w:rsidRPr="00954440" w:rsidRDefault="00E96117" w:rsidP="00954440">
      <w:pPr>
        <w:jc w:val="center"/>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5E2E10" w:rsidRPr="005E2E10" w:rsidTr="005E2E10">
        <w:tc>
          <w:tcPr>
            <w:tcW w:w="5000" w:type="pct"/>
            <w:gridSpan w:val="2"/>
            <w:shd w:val="clear" w:color="auto" w:fill="auto"/>
            <w:vAlign w:val="center"/>
          </w:tcPr>
          <w:p w:rsidR="00E96117" w:rsidRPr="005E2E10" w:rsidRDefault="00E96117" w:rsidP="00954440">
            <w:pPr>
              <w:spacing w:before="60" w:after="120"/>
              <w:rPr>
                <w:b/>
                <w:bCs/>
                <w:lang w:val="en-IN"/>
              </w:rPr>
            </w:pPr>
            <w:r w:rsidRPr="005E2E10">
              <w:rPr>
                <w:b/>
                <w:bCs/>
                <w:sz w:val="22"/>
                <w:szCs w:val="22"/>
              </w:rPr>
              <w:t>Course Outcomes:</w:t>
            </w:r>
          </w:p>
        </w:tc>
      </w:tr>
      <w:tr w:rsidR="005E2E10" w:rsidRPr="005E2E10" w:rsidTr="005E2E10">
        <w:tc>
          <w:tcPr>
            <w:tcW w:w="463" w:type="pct"/>
            <w:shd w:val="clear" w:color="auto" w:fill="auto"/>
            <w:vAlign w:val="center"/>
          </w:tcPr>
          <w:p w:rsidR="00E96117" w:rsidRPr="005E2E10" w:rsidRDefault="00E96117" w:rsidP="00954440">
            <w:pPr>
              <w:spacing w:before="40" w:after="40"/>
              <w:rPr>
                <w:b/>
                <w:bCs/>
                <w:lang w:val="en-IN"/>
              </w:rPr>
            </w:pPr>
          </w:p>
        </w:tc>
        <w:tc>
          <w:tcPr>
            <w:tcW w:w="4537" w:type="pct"/>
            <w:shd w:val="clear" w:color="auto" w:fill="auto"/>
            <w:vAlign w:val="center"/>
          </w:tcPr>
          <w:p w:rsidR="00E96117" w:rsidRPr="005E2E10" w:rsidRDefault="00E96117" w:rsidP="00954440">
            <w:pPr>
              <w:spacing w:before="60" w:after="120"/>
              <w:rPr>
                <w:lang w:val="pt-BR"/>
              </w:rPr>
            </w:pPr>
            <w:r w:rsidRPr="005E2E10">
              <w:rPr>
                <w:sz w:val="22"/>
                <w:szCs w:val="22"/>
              </w:rPr>
              <w:t>After the successful completion of the course, the students will be able to:</w:t>
            </w:r>
          </w:p>
        </w:tc>
      </w:tr>
      <w:tr w:rsidR="005E2E10" w:rsidRPr="005E2E10" w:rsidTr="005E2E10">
        <w:tc>
          <w:tcPr>
            <w:tcW w:w="463" w:type="pct"/>
            <w:shd w:val="clear" w:color="auto" w:fill="auto"/>
            <w:vAlign w:val="center"/>
          </w:tcPr>
          <w:p w:rsidR="00E96117" w:rsidRPr="005E2E10" w:rsidRDefault="00E96117" w:rsidP="00954440">
            <w:pPr>
              <w:spacing w:before="40" w:after="40"/>
              <w:rPr>
                <w:b/>
                <w:bCs/>
                <w:lang w:val="en-IN"/>
              </w:rPr>
            </w:pPr>
            <w:r w:rsidRPr="005E2E10">
              <w:rPr>
                <w:b/>
                <w:bCs/>
                <w:sz w:val="22"/>
                <w:szCs w:val="22"/>
              </w:rPr>
              <w:t>CO1:</w:t>
            </w:r>
          </w:p>
        </w:tc>
        <w:tc>
          <w:tcPr>
            <w:tcW w:w="4537" w:type="pct"/>
            <w:shd w:val="clear" w:color="auto" w:fill="auto"/>
            <w:vAlign w:val="center"/>
          </w:tcPr>
          <w:p w:rsidR="00E96117" w:rsidRPr="005E2E10" w:rsidRDefault="00E96117" w:rsidP="00954440">
            <w:pPr>
              <w:spacing w:before="60" w:after="120"/>
              <w:rPr>
                <w:b/>
              </w:rPr>
            </w:pPr>
            <w:r w:rsidRPr="005E2E10">
              <w:rPr>
                <w:sz w:val="22"/>
                <w:szCs w:val="22"/>
              </w:rPr>
              <w:t>To understand the provisions for underwriting commission</w:t>
            </w:r>
          </w:p>
        </w:tc>
      </w:tr>
      <w:tr w:rsidR="005E2E10" w:rsidRPr="005E2E10" w:rsidTr="005E2E10">
        <w:tc>
          <w:tcPr>
            <w:tcW w:w="463" w:type="pct"/>
            <w:shd w:val="clear" w:color="auto" w:fill="auto"/>
            <w:vAlign w:val="center"/>
          </w:tcPr>
          <w:p w:rsidR="00E96117" w:rsidRPr="005E2E10" w:rsidRDefault="00E96117" w:rsidP="00954440">
            <w:pPr>
              <w:spacing w:before="40" w:after="40"/>
              <w:rPr>
                <w:b/>
                <w:bCs/>
                <w:lang w:val="en-IN"/>
              </w:rPr>
            </w:pPr>
            <w:r w:rsidRPr="005E2E10">
              <w:rPr>
                <w:b/>
                <w:bCs/>
                <w:sz w:val="22"/>
                <w:szCs w:val="22"/>
              </w:rPr>
              <w:t>CO2:</w:t>
            </w:r>
          </w:p>
        </w:tc>
        <w:tc>
          <w:tcPr>
            <w:tcW w:w="4537" w:type="pct"/>
            <w:shd w:val="clear" w:color="auto" w:fill="auto"/>
            <w:vAlign w:val="center"/>
          </w:tcPr>
          <w:p w:rsidR="00E96117" w:rsidRPr="005E2E10" w:rsidRDefault="00E96117" w:rsidP="00954440">
            <w:pPr>
              <w:spacing w:before="60" w:after="120"/>
              <w:rPr>
                <w:b/>
                <w:lang w:val="en-IN"/>
              </w:rPr>
            </w:pPr>
            <w:r w:rsidRPr="005E2E10">
              <w:rPr>
                <w:sz w:val="22"/>
                <w:szCs w:val="22"/>
              </w:rPr>
              <w:t>To examine the provisions of issue and redemption of preferences shares and debentures</w:t>
            </w:r>
          </w:p>
        </w:tc>
      </w:tr>
      <w:tr w:rsidR="005E2E10" w:rsidRPr="005E2E10" w:rsidTr="005E2E10">
        <w:tc>
          <w:tcPr>
            <w:tcW w:w="463" w:type="pct"/>
            <w:shd w:val="clear" w:color="auto" w:fill="auto"/>
            <w:vAlign w:val="center"/>
          </w:tcPr>
          <w:p w:rsidR="00E96117" w:rsidRPr="005E2E10" w:rsidRDefault="00E96117" w:rsidP="00954440">
            <w:pPr>
              <w:spacing w:before="40" w:after="40"/>
              <w:rPr>
                <w:b/>
                <w:bCs/>
                <w:lang w:val="en-IN"/>
              </w:rPr>
            </w:pPr>
            <w:r w:rsidRPr="005E2E10">
              <w:rPr>
                <w:b/>
                <w:bCs/>
                <w:sz w:val="22"/>
                <w:szCs w:val="22"/>
              </w:rPr>
              <w:t>CO3:</w:t>
            </w:r>
          </w:p>
        </w:tc>
        <w:tc>
          <w:tcPr>
            <w:tcW w:w="4537" w:type="pct"/>
            <w:shd w:val="clear" w:color="auto" w:fill="auto"/>
            <w:vAlign w:val="center"/>
          </w:tcPr>
          <w:p w:rsidR="00E96117" w:rsidRPr="005E2E10" w:rsidRDefault="00E96117" w:rsidP="00954440">
            <w:pPr>
              <w:spacing w:before="60" w:after="120"/>
              <w:rPr>
                <w:b/>
                <w:lang w:val="en-IN"/>
              </w:rPr>
            </w:pPr>
            <w:r w:rsidRPr="005E2E10">
              <w:rPr>
                <w:sz w:val="22"/>
                <w:szCs w:val="22"/>
              </w:rPr>
              <w:t>To illustrate part, I and part II forms</w:t>
            </w:r>
          </w:p>
        </w:tc>
      </w:tr>
      <w:tr w:rsidR="005E2E10" w:rsidRPr="005E2E10" w:rsidTr="005E2E10">
        <w:trPr>
          <w:trHeight w:val="53"/>
        </w:trPr>
        <w:tc>
          <w:tcPr>
            <w:tcW w:w="463" w:type="pct"/>
            <w:shd w:val="clear" w:color="auto" w:fill="auto"/>
            <w:vAlign w:val="center"/>
          </w:tcPr>
          <w:p w:rsidR="00E96117" w:rsidRPr="005E2E10" w:rsidRDefault="00E96117" w:rsidP="00954440">
            <w:pPr>
              <w:spacing w:before="40" w:after="40"/>
              <w:rPr>
                <w:b/>
                <w:bCs/>
                <w:lang w:val="en-IN"/>
              </w:rPr>
            </w:pPr>
            <w:r w:rsidRPr="005E2E10">
              <w:rPr>
                <w:b/>
                <w:bCs/>
                <w:sz w:val="22"/>
                <w:szCs w:val="22"/>
              </w:rPr>
              <w:t>CO4:</w:t>
            </w:r>
          </w:p>
        </w:tc>
        <w:tc>
          <w:tcPr>
            <w:tcW w:w="4537" w:type="pct"/>
            <w:shd w:val="clear" w:color="auto" w:fill="auto"/>
            <w:vAlign w:val="center"/>
          </w:tcPr>
          <w:p w:rsidR="00E96117" w:rsidRPr="005E2E10" w:rsidRDefault="00E96117" w:rsidP="00954440">
            <w:pPr>
              <w:spacing w:before="60" w:after="120"/>
              <w:rPr>
                <w:b/>
              </w:rPr>
            </w:pPr>
            <w:r w:rsidRPr="005E2E10">
              <w:rPr>
                <w:sz w:val="22"/>
                <w:szCs w:val="22"/>
              </w:rPr>
              <w:t>To value shares and goodwill</w:t>
            </w:r>
          </w:p>
        </w:tc>
      </w:tr>
      <w:tr w:rsidR="005E2E10" w:rsidRPr="005E2E10" w:rsidTr="005E2E10">
        <w:tc>
          <w:tcPr>
            <w:tcW w:w="463" w:type="pct"/>
            <w:shd w:val="clear" w:color="auto" w:fill="auto"/>
            <w:vAlign w:val="center"/>
          </w:tcPr>
          <w:p w:rsidR="00E96117" w:rsidRPr="005E2E10" w:rsidRDefault="00E96117" w:rsidP="00954440">
            <w:pPr>
              <w:spacing w:before="40" w:after="40"/>
              <w:rPr>
                <w:b/>
                <w:bCs/>
                <w:lang w:val="en-IN"/>
              </w:rPr>
            </w:pPr>
            <w:r w:rsidRPr="005E2E10">
              <w:rPr>
                <w:b/>
                <w:bCs/>
                <w:sz w:val="22"/>
                <w:szCs w:val="22"/>
              </w:rPr>
              <w:t>CO5:</w:t>
            </w:r>
          </w:p>
        </w:tc>
        <w:tc>
          <w:tcPr>
            <w:tcW w:w="4537" w:type="pct"/>
            <w:shd w:val="clear" w:color="auto" w:fill="auto"/>
            <w:vAlign w:val="center"/>
          </w:tcPr>
          <w:p w:rsidR="00E96117" w:rsidRPr="005E2E10" w:rsidRDefault="00E96117" w:rsidP="00954440">
            <w:pPr>
              <w:spacing w:before="60" w:after="120"/>
              <w:rPr>
                <w:b/>
              </w:rPr>
            </w:pPr>
            <w:r w:rsidRPr="005E2E10">
              <w:rPr>
                <w:sz w:val="22"/>
                <w:szCs w:val="22"/>
              </w:rPr>
              <w:t>To analyse IND AS 7, 12,16</w:t>
            </w:r>
          </w:p>
        </w:tc>
      </w:tr>
    </w:tbl>
    <w:p w:rsidR="005E2E10" w:rsidRDefault="005E2E10" w:rsidP="00954440">
      <w:pPr>
        <w:rPr>
          <w:b/>
          <w:color w:val="CC00CC"/>
          <w:spacing w:val="-8"/>
          <w:sz w:val="22"/>
          <w:szCs w:val="22"/>
        </w:rPr>
      </w:pPr>
    </w:p>
    <w:p w:rsidR="00E96117" w:rsidRPr="00954440" w:rsidRDefault="00E96117" w:rsidP="00954440">
      <w:pPr>
        <w:rPr>
          <w:b/>
          <w:sz w:val="22"/>
          <w:szCs w:val="22"/>
        </w:rPr>
      </w:pPr>
      <w:r w:rsidRPr="00954440">
        <w:rPr>
          <w:b/>
          <w:color w:val="CC00CC"/>
          <w:spacing w:val="-8"/>
          <w:sz w:val="22"/>
          <w:szCs w:val="22"/>
        </w:rPr>
        <w:t>Unit  I :</w:t>
      </w:r>
      <w:r w:rsidRPr="00954440">
        <w:rPr>
          <w:b/>
          <w:spacing w:val="-8"/>
          <w:sz w:val="22"/>
          <w:szCs w:val="22"/>
        </w:rPr>
        <w:t xml:space="preserve"> </w:t>
      </w:r>
      <w:r w:rsidRPr="00954440">
        <w:rPr>
          <w:b/>
          <w:w w:val="104"/>
          <w:sz w:val="22"/>
          <w:szCs w:val="22"/>
        </w:rPr>
        <w:t>Issue of Shares</w:t>
      </w:r>
    </w:p>
    <w:p w:rsidR="00E96117" w:rsidRPr="00954440" w:rsidRDefault="00E96117" w:rsidP="00954440">
      <w:pPr>
        <w:jc w:val="both"/>
        <w:rPr>
          <w:b/>
          <w:sz w:val="22"/>
          <w:szCs w:val="22"/>
        </w:rPr>
      </w:pPr>
      <w:r w:rsidRPr="00954440">
        <w:rPr>
          <w:color w:val="000000"/>
          <w:sz w:val="22"/>
          <w:szCs w:val="22"/>
        </w:rPr>
        <w:t xml:space="preserve">Issue of Shares </w:t>
      </w:r>
      <w:r w:rsidRPr="00954440">
        <w:rPr>
          <w:sz w:val="22"/>
          <w:szCs w:val="22"/>
        </w:rPr>
        <w:t xml:space="preserve">- </w:t>
      </w:r>
      <w:r w:rsidRPr="00954440">
        <w:rPr>
          <w:color w:val="000000"/>
          <w:sz w:val="22"/>
          <w:szCs w:val="22"/>
        </w:rPr>
        <w:t>Forfeiture - Reissue – Pro-rata Allotment – Right Issue – Bonus Issue - Underwriting of Shares and Debentures – Underwriting Commission - Types of Underwriting.</w:t>
      </w:r>
    </w:p>
    <w:p w:rsidR="005E2E10" w:rsidRDefault="005E2E10" w:rsidP="00954440">
      <w:pPr>
        <w:jc w:val="both"/>
        <w:rPr>
          <w:b/>
          <w:color w:val="CC00CC"/>
          <w:spacing w:val="-8"/>
          <w:sz w:val="22"/>
          <w:szCs w:val="22"/>
        </w:rPr>
      </w:pPr>
    </w:p>
    <w:p w:rsidR="00E96117" w:rsidRPr="00954440" w:rsidRDefault="00E96117" w:rsidP="00954440">
      <w:pPr>
        <w:jc w:val="both"/>
        <w:rPr>
          <w:b/>
          <w:sz w:val="22"/>
          <w:szCs w:val="22"/>
        </w:rPr>
      </w:pPr>
      <w:r w:rsidRPr="00954440">
        <w:rPr>
          <w:b/>
          <w:color w:val="CC00CC"/>
          <w:spacing w:val="-8"/>
          <w:sz w:val="22"/>
          <w:szCs w:val="22"/>
        </w:rPr>
        <w:t>Unit II:</w:t>
      </w:r>
      <w:r w:rsidRPr="00954440">
        <w:rPr>
          <w:b/>
          <w:sz w:val="22"/>
          <w:szCs w:val="22"/>
        </w:rPr>
        <w:t xml:space="preserve"> </w:t>
      </w:r>
      <w:r w:rsidRPr="00954440">
        <w:rPr>
          <w:b/>
          <w:w w:val="104"/>
          <w:sz w:val="22"/>
          <w:szCs w:val="22"/>
        </w:rPr>
        <w:t>Redemption of Preference Shares &amp; Debentures</w:t>
      </w:r>
    </w:p>
    <w:p w:rsidR="00E96117" w:rsidRPr="00954440" w:rsidRDefault="00E96117" w:rsidP="00954440">
      <w:pPr>
        <w:jc w:val="both"/>
        <w:rPr>
          <w:b/>
          <w:sz w:val="22"/>
          <w:szCs w:val="22"/>
        </w:rPr>
      </w:pPr>
      <w:r w:rsidRPr="00954440">
        <w:rPr>
          <w:sz w:val="22"/>
          <w:szCs w:val="22"/>
        </w:rPr>
        <w:t>Redemption of Preference Shares–Provisions of Companies Act– Capital Redemption Reserve – Minimum Fresh Issue – Redemption at Premium.</w:t>
      </w:r>
      <w:r w:rsidRPr="00954440">
        <w:rPr>
          <w:color w:val="000000"/>
          <w:sz w:val="22"/>
          <w:szCs w:val="22"/>
        </w:rPr>
        <w:t xml:space="preserve"> Debentures: Issue and Redemption – Meaning – Methods – In One Lot – in Instalment – Purchase in the Open Market includes Ex Interest and Cum Interest - Sinking Fund Investment Method.</w:t>
      </w:r>
    </w:p>
    <w:p w:rsidR="005E2E10" w:rsidRDefault="005E2E10" w:rsidP="00954440">
      <w:pPr>
        <w:rPr>
          <w:b/>
          <w:color w:val="CC00CC"/>
          <w:spacing w:val="-8"/>
          <w:sz w:val="22"/>
          <w:szCs w:val="22"/>
        </w:rPr>
      </w:pPr>
    </w:p>
    <w:p w:rsidR="00E96117" w:rsidRPr="00954440" w:rsidRDefault="00E96117" w:rsidP="00954440">
      <w:pPr>
        <w:rPr>
          <w:b/>
          <w:sz w:val="22"/>
          <w:szCs w:val="22"/>
        </w:rPr>
      </w:pPr>
      <w:r w:rsidRPr="00954440">
        <w:rPr>
          <w:b/>
          <w:color w:val="CC00CC"/>
          <w:spacing w:val="-8"/>
          <w:sz w:val="22"/>
          <w:szCs w:val="22"/>
        </w:rPr>
        <w:t>Unit III:</w:t>
      </w:r>
      <w:r w:rsidRPr="00954440">
        <w:rPr>
          <w:b/>
          <w:spacing w:val="-8"/>
          <w:sz w:val="22"/>
          <w:szCs w:val="22"/>
        </w:rPr>
        <w:t xml:space="preserve"> </w:t>
      </w:r>
      <w:r w:rsidRPr="00954440">
        <w:rPr>
          <w:b/>
          <w:w w:val="104"/>
          <w:sz w:val="22"/>
          <w:szCs w:val="22"/>
        </w:rPr>
        <w:t>Final Accounts</w:t>
      </w:r>
    </w:p>
    <w:p w:rsidR="00E96117" w:rsidRPr="00954440" w:rsidRDefault="00E96117" w:rsidP="00954440">
      <w:pPr>
        <w:rPr>
          <w:b/>
          <w:sz w:val="22"/>
          <w:szCs w:val="22"/>
        </w:rPr>
      </w:pPr>
      <w:r w:rsidRPr="00954440">
        <w:rPr>
          <w:sz w:val="22"/>
          <w:szCs w:val="22"/>
        </w:rPr>
        <w:t>Introduction – Final Accounts – Form and Contents of Financial Statements as Per Schedule III of Companies Act 2013 – Part I Form of Balance Sheet – Part II Form of Statement of Profit and Loss – Ascertaining Profit for Managerial Remuneration.</w:t>
      </w:r>
      <w:r w:rsidRPr="00954440">
        <w:rPr>
          <w:sz w:val="22"/>
          <w:szCs w:val="22"/>
        </w:rPr>
        <w:br/>
      </w:r>
      <w:r w:rsidRPr="00954440">
        <w:rPr>
          <w:color w:val="000000"/>
          <w:sz w:val="22"/>
          <w:szCs w:val="22"/>
        </w:rPr>
        <w:t xml:space="preserve"> </w:t>
      </w:r>
      <w:r w:rsidRPr="00954440">
        <w:rPr>
          <w:sz w:val="22"/>
          <w:szCs w:val="22"/>
        </w:rPr>
        <w:t>Profit Prior to Incorporation.</w:t>
      </w:r>
    </w:p>
    <w:p w:rsidR="005E2E10" w:rsidRDefault="005E2E10" w:rsidP="00954440">
      <w:pPr>
        <w:jc w:val="both"/>
        <w:rPr>
          <w:b/>
          <w:color w:val="CC00CC"/>
          <w:spacing w:val="-8"/>
          <w:sz w:val="22"/>
          <w:szCs w:val="22"/>
        </w:rPr>
      </w:pPr>
    </w:p>
    <w:p w:rsidR="00E96117" w:rsidRPr="00954440" w:rsidRDefault="00E96117" w:rsidP="00954440">
      <w:pPr>
        <w:jc w:val="both"/>
        <w:rPr>
          <w:b/>
          <w:sz w:val="22"/>
          <w:szCs w:val="22"/>
        </w:rPr>
      </w:pPr>
      <w:r w:rsidRPr="00954440">
        <w:rPr>
          <w:b/>
          <w:color w:val="CC00CC"/>
          <w:spacing w:val="-8"/>
          <w:sz w:val="22"/>
          <w:szCs w:val="22"/>
        </w:rPr>
        <w:t>Unit IV :</w:t>
      </w:r>
      <w:r w:rsidRPr="00954440">
        <w:rPr>
          <w:b/>
          <w:spacing w:val="-8"/>
          <w:sz w:val="22"/>
          <w:szCs w:val="22"/>
        </w:rPr>
        <w:t xml:space="preserve"> </w:t>
      </w:r>
      <w:r w:rsidRPr="00954440">
        <w:rPr>
          <w:b/>
          <w:w w:val="104"/>
          <w:sz w:val="22"/>
          <w:szCs w:val="22"/>
        </w:rPr>
        <w:t xml:space="preserve">Valuation of Goodwill &amp; Shares </w:t>
      </w:r>
    </w:p>
    <w:p w:rsidR="00E96117" w:rsidRPr="00954440" w:rsidRDefault="00E96117" w:rsidP="00954440">
      <w:pPr>
        <w:pStyle w:val="TableParagraph"/>
        <w:jc w:val="both"/>
        <w:rPr>
          <w:b/>
        </w:rPr>
      </w:pPr>
      <w:r w:rsidRPr="00954440">
        <w:rPr>
          <w:color w:val="000000"/>
        </w:rPr>
        <w:t>Valuation of Goodwill and Shares - Factors Affecting Goodwill - Methods of Valuation - Acquisition of Business.</w:t>
      </w:r>
      <w:r w:rsidRPr="00954440">
        <w:rPr>
          <w:spacing w:val="-8"/>
        </w:rPr>
        <w:tab/>
      </w:r>
    </w:p>
    <w:p w:rsidR="005E2E10" w:rsidRDefault="005E2E10" w:rsidP="00954440">
      <w:pPr>
        <w:pStyle w:val="BodyText"/>
        <w:ind w:right="153"/>
        <w:jc w:val="both"/>
        <w:rPr>
          <w:b/>
          <w:color w:val="CC00CC"/>
          <w:spacing w:val="-8"/>
          <w:sz w:val="22"/>
          <w:szCs w:val="22"/>
        </w:rPr>
      </w:pPr>
    </w:p>
    <w:p w:rsidR="00E96117" w:rsidRPr="00954440" w:rsidRDefault="00E96117" w:rsidP="00954440">
      <w:pPr>
        <w:pStyle w:val="BodyText"/>
        <w:ind w:right="153"/>
        <w:jc w:val="both"/>
        <w:rPr>
          <w:b/>
          <w:bCs/>
          <w:color w:val="000000"/>
          <w:sz w:val="22"/>
          <w:szCs w:val="22"/>
        </w:rPr>
      </w:pPr>
      <w:r w:rsidRPr="00954440">
        <w:rPr>
          <w:b/>
          <w:color w:val="CC00CC"/>
          <w:spacing w:val="-8"/>
          <w:sz w:val="22"/>
          <w:szCs w:val="22"/>
        </w:rPr>
        <w:lastRenderedPageBreak/>
        <w:t>Unit V:</w:t>
      </w:r>
      <w:r w:rsidRPr="00954440">
        <w:rPr>
          <w:b/>
          <w:spacing w:val="-8"/>
          <w:sz w:val="22"/>
          <w:szCs w:val="22"/>
        </w:rPr>
        <w:t xml:space="preserve"> </w:t>
      </w:r>
      <w:r w:rsidRPr="00954440">
        <w:rPr>
          <w:b/>
          <w:bCs/>
          <w:color w:val="000000"/>
          <w:sz w:val="22"/>
          <w:szCs w:val="22"/>
        </w:rPr>
        <w:t>Indian Accounting Standards</w:t>
      </w:r>
    </w:p>
    <w:p w:rsidR="00E96117" w:rsidRPr="00954440" w:rsidRDefault="00E96117" w:rsidP="00954440">
      <w:pPr>
        <w:pStyle w:val="TableParagraph"/>
        <w:spacing w:line="273" w:lineRule="exact"/>
        <w:jc w:val="both"/>
        <w:rPr>
          <w:b/>
        </w:rPr>
      </w:pPr>
      <w:r w:rsidRPr="00954440">
        <w:t xml:space="preserve">International Financial Reporting Standard (IFRS)–Meaning and its Applicability in India </w:t>
      </w:r>
      <w:r w:rsidRPr="00954440">
        <w:rPr>
          <w:color w:val="000000"/>
        </w:rPr>
        <w:t>- Indian Accounting Standards – Meaning – Objectives – Significance – Accounting Standards in India – Procedures for Formulation of Standards – Ind AS – 1 Presentation of Financial Statement, Ind AS – 2 Valuation of Inventories, Ind AS – 7 Cash Flow Statement, Ind AS – 8 Accounting Policies, Changes in Accounting Estimate and Errors, Ind AS 12 Income Tax Indi AS – 16, Property Equipment Ind AS – 103, Business Combinations Ind AS 110, Consolidated Financial Statement.</w:t>
      </w:r>
    </w:p>
    <w:p w:rsidR="00E96117" w:rsidRPr="00954440" w:rsidRDefault="00E96117" w:rsidP="00954440">
      <w:pPr>
        <w:rPr>
          <w:b/>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8"/>
      </w:tblGrid>
      <w:tr w:rsidR="00E96117" w:rsidRPr="00954440" w:rsidTr="00954440">
        <w:tc>
          <w:tcPr>
            <w:tcW w:w="8882"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Corporate Accounting</w:t>
            </w:r>
          </w:p>
        </w:tc>
      </w:tr>
      <w:tr w:rsidR="00E96117" w:rsidRPr="00954440" w:rsidTr="00954440">
        <w:tc>
          <w:tcPr>
            <w:tcW w:w="8882" w:type="dxa"/>
          </w:tcPr>
          <w:p w:rsidR="00E96117" w:rsidRPr="00954440" w:rsidRDefault="00E96117" w:rsidP="00954440">
            <w:r w:rsidRPr="00954440">
              <w:rPr>
                <w:sz w:val="22"/>
                <w:szCs w:val="22"/>
              </w:rPr>
              <w:t>Faculty member will impart the knowledge on recent trends in  Corporate Accounting to the students and these components will not cover in the examination.</w:t>
            </w:r>
          </w:p>
        </w:tc>
      </w:tr>
      <w:tr w:rsidR="00E96117" w:rsidRPr="00954440" w:rsidTr="00954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82" w:type="dxa"/>
          </w:tcPr>
          <w:p w:rsidR="00E96117" w:rsidRPr="00954440" w:rsidRDefault="00E96117" w:rsidP="00954440">
            <w:pPr>
              <w:jc w:val="both"/>
              <w:rPr>
                <w:b/>
                <w:color w:val="7030A0"/>
              </w:rPr>
            </w:pPr>
          </w:p>
          <w:p w:rsidR="00E96117" w:rsidRPr="00954440" w:rsidRDefault="00E96117" w:rsidP="00954440">
            <w:pPr>
              <w:jc w:val="both"/>
              <w:rPr>
                <w:b/>
                <w:color w:val="7030A0"/>
              </w:rPr>
            </w:pPr>
          </w:p>
          <w:tbl>
            <w:tblPr>
              <w:tblW w:w="5000" w:type="pct"/>
              <w:tblLook w:val="04A0" w:firstRow="1" w:lastRow="0" w:firstColumn="1" w:lastColumn="0" w:noHBand="0" w:noVBand="1"/>
            </w:tblPr>
            <w:tblGrid>
              <w:gridCol w:w="402"/>
              <w:gridCol w:w="7910"/>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S.P. Jain and N.L. Narang, 2023 Advanced Accounting Vol I, Kalyani Publication,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R.L. Gupta and M. Radhaswamy, 2023  Advanced Accounts Vol I, Sultan Chand,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Broman, 2023 Corporate Accounting, Taxmann,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Shukla, Grewal and Gupta 2023 Advanced Accounts VolI,S.Chand,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M.C.Shukla, 2023  Advanced accounting Vol I, S.Chand, New Delhi.</w:t>
                  </w:r>
                </w:p>
              </w:tc>
            </w:tr>
          </w:tbl>
          <w:p w:rsidR="00E96117" w:rsidRPr="00954440" w:rsidRDefault="00E96117" w:rsidP="00954440">
            <w:pPr>
              <w:jc w:val="both"/>
              <w:rPr>
                <w:b/>
                <w:color w:val="7030A0"/>
              </w:rPr>
            </w:pPr>
          </w:p>
          <w:tbl>
            <w:tblPr>
              <w:tblW w:w="5000" w:type="pct"/>
              <w:tblLook w:val="04A0" w:firstRow="1" w:lastRow="0" w:firstColumn="1" w:lastColumn="0" w:noHBand="0" w:noVBand="1"/>
            </w:tblPr>
            <w:tblGrid>
              <w:gridCol w:w="402"/>
              <w:gridCol w:w="7910"/>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T.S. Reddy, A. Murthy 2023 Corporate Accounting- Margham Publication, 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D.S.Rawat &amp; Nozer Shroff, 2023 Students Guide To  Accounting Standards ,Taxmann,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Prof. Mukeshbramhbutt, Devi, 2023 Corporate Accounting I, Ahilya Publication, Madhya Pradesh</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Anil Kumar, Rajesh kumar, 2023 Corporate accounting I, Himalaya Publishing house, Mumbai.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Prasanth Athma, 2023 Corporate Accounting I, Himalaya Publishing house, Mumbai.</w:t>
                  </w:r>
                </w:p>
              </w:tc>
            </w:tr>
          </w:tbl>
          <w:p w:rsidR="00E96117" w:rsidRPr="00954440" w:rsidRDefault="00E96117" w:rsidP="00954440">
            <w:pPr>
              <w:jc w:val="both"/>
              <w:rPr>
                <w:b/>
                <w:color w:val="7030A0"/>
              </w:rPr>
            </w:pPr>
            <w:r w:rsidRPr="00954440">
              <w:rPr>
                <w:b/>
                <w:sz w:val="22"/>
                <w:szCs w:val="22"/>
              </w:rPr>
              <w:t>NOTE: Latest Edition of Textbooks May be Used</w:t>
            </w:r>
          </w:p>
          <w:p w:rsidR="00E96117" w:rsidRPr="00954440" w:rsidRDefault="00E96117" w:rsidP="00954440">
            <w:pPr>
              <w:jc w:val="both"/>
              <w:rPr>
                <w:b/>
                <w:color w:val="7030A0"/>
              </w:rPr>
            </w:pPr>
          </w:p>
          <w:tbl>
            <w:tblPr>
              <w:tblW w:w="5000" w:type="pct"/>
              <w:tblLook w:val="04A0" w:firstRow="1" w:lastRow="0" w:firstColumn="1" w:lastColumn="0" w:noHBand="0" w:noVBand="1"/>
            </w:tblPr>
            <w:tblGrid>
              <w:gridCol w:w="311"/>
              <w:gridCol w:w="8001"/>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1</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70" w:history="1">
                    <w:r w:rsidR="00E96117" w:rsidRPr="00954440">
                      <w:rPr>
                        <w:rStyle w:val="Hyperlink"/>
                        <w:rFonts w:ascii="Times New Roman" w:hAnsi="Times New Roman" w:cs="Times New Roman"/>
                        <w:color w:val="auto"/>
                        <w:lang w:val="en-US"/>
                      </w:rPr>
                      <w:t>https://www.tickertape.in/blog/issue-of-shares/</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2</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71" w:history="1">
                    <w:r w:rsidR="00E96117" w:rsidRPr="00954440">
                      <w:rPr>
                        <w:rStyle w:val="Hyperlink"/>
                        <w:rFonts w:ascii="Times New Roman" w:hAnsi="Times New Roman" w:cs="Times New Roman"/>
                        <w:color w:val="auto"/>
                        <w:lang w:val="en-US"/>
                      </w:rPr>
                      <w:t>https://www.taxmann.com/bookstore/bookshop/bookfiles/chapter12valuationofgoodwillandshares.pdf</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3</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72" w:history="1">
                    <w:r w:rsidR="00E96117" w:rsidRPr="00954440">
                      <w:rPr>
                        <w:rStyle w:val="Hyperlink"/>
                        <w:rFonts w:ascii="Times New Roman" w:hAnsi="Times New Roman" w:cs="Times New Roman"/>
                        <w:color w:val="auto"/>
                        <w:lang w:val="en-US"/>
                      </w:rPr>
                      <w:t>https://www.mca.gov.in/content/mca/global/en/acts-rules/ebooks/accounting-standards.html</w:t>
                    </w:r>
                  </w:hyperlink>
                </w:p>
              </w:tc>
            </w:tr>
          </w:tbl>
          <w:p w:rsidR="00E96117" w:rsidRPr="00954440" w:rsidRDefault="00E96117" w:rsidP="00954440">
            <w:pPr>
              <w:jc w:val="both"/>
              <w:rPr>
                <w:color w:val="7030A0"/>
                <w:lang w:val="en-IN"/>
              </w:rPr>
            </w:pPr>
          </w:p>
        </w:tc>
      </w:tr>
    </w:tbl>
    <w:p w:rsidR="005E2E10" w:rsidRDefault="005E2E10" w:rsidP="00954440">
      <w:pPr>
        <w:rPr>
          <w:b/>
          <w:color w:val="7030A0"/>
          <w:sz w:val="22"/>
          <w:szCs w:val="22"/>
        </w:rPr>
      </w:pPr>
    </w:p>
    <w:p w:rsidR="005E2E10" w:rsidRDefault="005E2E10">
      <w:pPr>
        <w:spacing w:after="160" w:line="259" w:lineRule="auto"/>
        <w:rPr>
          <w:b/>
          <w:color w:val="7030A0"/>
          <w:sz w:val="22"/>
          <w:szCs w:val="22"/>
        </w:rPr>
      </w:pPr>
      <w:r>
        <w:rPr>
          <w:b/>
          <w:color w:val="7030A0"/>
          <w:sz w:val="22"/>
          <w:szCs w:val="22"/>
        </w:rPr>
        <w:br w:type="page"/>
      </w:r>
    </w:p>
    <w:p w:rsidR="005E2E10" w:rsidRDefault="005E2E10" w:rsidP="00954440">
      <w:pPr>
        <w:rPr>
          <w:b/>
          <w:color w:val="7030A0"/>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p w:rsidR="00C257DF" w:rsidRDefault="00C257DF">
      <w:pPr>
        <w:spacing w:after="160" w:line="259" w:lineRule="auto"/>
        <w:rPr>
          <w:rFonts w:eastAsia="Calibri"/>
          <w:color w:val="4F81BD"/>
          <w:kern w:val="2"/>
          <w:sz w:val="22"/>
          <w:szCs w:val="22"/>
          <w:lang w:val="en-IN"/>
        </w:rPr>
      </w:pPr>
      <w:r>
        <w:rPr>
          <w:color w:val="4F81BD"/>
        </w:rPr>
        <w:br w:type="page"/>
      </w:r>
    </w:p>
    <w:p w:rsidR="00E96117" w:rsidRPr="00954440" w:rsidRDefault="00E96117" w:rsidP="00954440">
      <w:pPr>
        <w:pStyle w:val="ListParagraph"/>
        <w:spacing w:before="120"/>
        <w:ind w:left="0"/>
        <w:rPr>
          <w:rFonts w:ascii="Times New Roman" w:hAnsi="Times New Roman" w:cs="Times New Roman"/>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590"/>
        <w:gridCol w:w="4651"/>
        <w:gridCol w:w="615"/>
        <w:gridCol w:w="577"/>
        <w:gridCol w:w="508"/>
        <w:gridCol w:w="582"/>
      </w:tblGrid>
      <w:tr w:rsidR="00E96117" w:rsidRPr="00954440" w:rsidTr="00E96117">
        <w:trPr>
          <w:trHeight w:val="405"/>
        </w:trPr>
        <w:tc>
          <w:tcPr>
            <w:tcW w:w="1590" w:type="dxa"/>
            <w:shd w:val="clear" w:color="auto" w:fill="FFFF99"/>
            <w:vAlign w:val="center"/>
          </w:tcPr>
          <w:p w:rsidR="00E96117" w:rsidRPr="00954440" w:rsidRDefault="00203642" w:rsidP="0010727D">
            <w:pPr>
              <w:tabs>
                <w:tab w:val="center" w:pos="4680"/>
              </w:tabs>
              <w:spacing w:after="60" w:line="300" w:lineRule="auto"/>
              <w:rPr>
                <w:b/>
                <w:color w:val="FF66FF"/>
              </w:rPr>
            </w:pPr>
            <w:r w:rsidRPr="0010727D">
              <w:rPr>
                <w:b/>
                <w:bCs/>
                <w:sz w:val="22"/>
                <w:szCs w:val="22"/>
              </w:rPr>
              <w:t>23UCOS</w:t>
            </w:r>
            <w:r w:rsidR="0010727D" w:rsidRPr="0010727D">
              <w:rPr>
                <w:b/>
                <w:bCs/>
                <w:sz w:val="22"/>
                <w:szCs w:val="22"/>
              </w:rPr>
              <w:t>C</w:t>
            </w:r>
            <w:r w:rsidR="00E96117" w:rsidRPr="0010727D">
              <w:rPr>
                <w:b/>
                <w:bCs/>
                <w:sz w:val="22"/>
                <w:szCs w:val="22"/>
              </w:rPr>
              <w:t>34</w:t>
            </w:r>
          </w:p>
        </w:tc>
        <w:tc>
          <w:tcPr>
            <w:tcW w:w="4651" w:type="dxa"/>
            <w:vMerge w:val="restart"/>
            <w:shd w:val="clear" w:color="auto" w:fill="FFFF99"/>
            <w:vAlign w:val="center"/>
          </w:tcPr>
          <w:p w:rsidR="00E96117" w:rsidRPr="00954440" w:rsidRDefault="00E96117" w:rsidP="00954440">
            <w:pPr>
              <w:pStyle w:val="F4"/>
              <w:spacing w:before="0" w:after="0" w:line="240" w:lineRule="auto"/>
              <w:rPr>
                <w:rFonts w:ascii="Times New Roman" w:hAnsi="Times New Roman" w:cs="Times New Roman"/>
                <w:sz w:val="22"/>
              </w:rPr>
            </w:pPr>
            <w:r w:rsidRPr="00954440">
              <w:rPr>
                <w:rFonts w:ascii="Times New Roman" w:hAnsi="Times New Roman" w:cs="Times New Roman"/>
                <w:sz w:val="22"/>
              </w:rPr>
              <w:t>COMPANY LAW</w:t>
            </w:r>
          </w:p>
        </w:tc>
        <w:tc>
          <w:tcPr>
            <w:tcW w:w="61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8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590"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Semester-3</w:t>
            </w:r>
          </w:p>
        </w:tc>
        <w:tc>
          <w:tcPr>
            <w:tcW w:w="4651" w:type="dxa"/>
            <w:vMerge/>
            <w:shd w:val="clear" w:color="auto" w:fill="FFFF99"/>
            <w:vAlign w:val="center"/>
          </w:tcPr>
          <w:p w:rsidR="00E96117" w:rsidRPr="00954440" w:rsidRDefault="00E96117" w:rsidP="00954440">
            <w:pPr>
              <w:tabs>
                <w:tab w:val="center" w:pos="4680"/>
              </w:tabs>
              <w:spacing w:after="60" w:line="300" w:lineRule="auto"/>
              <w:rPr>
                <w:b/>
              </w:rPr>
            </w:pPr>
          </w:p>
        </w:tc>
        <w:tc>
          <w:tcPr>
            <w:tcW w:w="615" w:type="dxa"/>
            <w:shd w:val="clear" w:color="auto" w:fill="FFFF99"/>
            <w:vAlign w:val="center"/>
          </w:tcPr>
          <w:p w:rsidR="00E96117" w:rsidRPr="00954440" w:rsidRDefault="00664ADE" w:rsidP="00954440">
            <w:pPr>
              <w:tabs>
                <w:tab w:val="center" w:pos="4680"/>
              </w:tabs>
              <w:spacing w:after="60" w:line="300" w:lineRule="auto"/>
              <w:jc w:val="center"/>
              <w:rPr>
                <w:b/>
              </w:rPr>
            </w:pPr>
            <w:r>
              <w:rPr>
                <w:b/>
                <w:sz w:val="22"/>
                <w:szCs w:val="22"/>
              </w:rPr>
              <w:t>5</w:t>
            </w:r>
            <w:r w:rsidR="00203642" w:rsidRPr="00954440">
              <w:rPr>
                <w:b/>
                <w:sz w:val="22"/>
                <w:szCs w:val="22"/>
              </w:rPr>
              <w:t>/W</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82" w:type="dxa"/>
            <w:shd w:val="clear" w:color="auto" w:fill="FFFF99"/>
            <w:vAlign w:val="center"/>
          </w:tcPr>
          <w:p w:rsidR="00E96117" w:rsidRPr="00954440" w:rsidRDefault="00203642" w:rsidP="00954440">
            <w:pPr>
              <w:tabs>
                <w:tab w:val="center" w:pos="4680"/>
              </w:tabs>
              <w:spacing w:after="60" w:line="300" w:lineRule="auto"/>
              <w:jc w:val="center"/>
              <w:rPr>
                <w:b/>
              </w:rPr>
            </w:pPr>
            <w:r w:rsidRPr="00954440">
              <w:rPr>
                <w:b/>
                <w:sz w:val="22"/>
                <w:szCs w:val="22"/>
              </w:rPr>
              <w:t>5</w:t>
            </w:r>
          </w:p>
        </w:tc>
      </w:tr>
    </w:tbl>
    <w:p w:rsidR="00E96117" w:rsidRPr="00954440" w:rsidRDefault="00E96117" w:rsidP="00954440">
      <w:pPr>
        <w:ind w:left="720" w:hanging="720"/>
        <w:rPr>
          <w:sz w:val="22"/>
          <w:szCs w:val="22"/>
        </w:rPr>
      </w:pPr>
    </w:p>
    <w:p w:rsidR="00E96117" w:rsidRPr="00954440" w:rsidRDefault="00E96117" w:rsidP="00954440">
      <w:pPr>
        <w:jc w:val="center"/>
        <w:rPr>
          <w:b/>
          <w:bCs/>
          <w:sz w:val="22"/>
          <w:szCs w:val="22"/>
        </w:rPr>
      </w:pPr>
      <w:r w:rsidRPr="00954440">
        <w:rPr>
          <w:b/>
          <w:sz w:val="22"/>
          <w:szCs w:val="22"/>
        </w:rPr>
        <w:tab/>
      </w:r>
    </w:p>
    <w:p w:rsidR="00E96117" w:rsidRPr="00954440" w:rsidRDefault="00E96117" w:rsidP="00954440">
      <w:pPr>
        <w:jc w:val="center"/>
        <w:rPr>
          <w:b/>
          <w:sz w:val="22"/>
          <w:szCs w:val="22"/>
          <w:u w:val="single"/>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spacing w:before="60" w:after="120"/>
              <w:rPr>
                <w:b/>
                <w:lang w:val="en-IN"/>
              </w:rPr>
            </w:pPr>
            <w:r w:rsidRPr="00954440">
              <w:rPr>
                <w:color w:val="000000"/>
                <w:sz w:val="22"/>
                <w:szCs w:val="22"/>
              </w:rPr>
              <w:t xml:space="preserve">To know </w:t>
            </w:r>
            <w:r w:rsidRPr="00954440">
              <w:rPr>
                <w:sz w:val="22"/>
                <w:szCs w:val="22"/>
              </w:rPr>
              <w:t>Company Law 1956 and Companies Act 2013</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spacing w:before="60" w:after="120"/>
            </w:pPr>
            <w:r w:rsidRPr="00954440">
              <w:rPr>
                <w:sz w:val="22"/>
                <w:szCs w:val="22"/>
              </w:rPr>
              <w:t>To have an understanding on the formation of a company</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spacing w:before="60" w:after="120"/>
            </w:pPr>
            <w:r w:rsidRPr="00954440">
              <w:rPr>
                <w:color w:val="000000"/>
                <w:sz w:val="22"/>
                <w:szCs w:val="22"/>
              </w:rPr>
              <w:t>To understand the requisites of meeting and resolution</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tcPr>
          <w:p w:rsidR="00E96117" w:rsidRPr="00954440" w:rsidRDefault="00E96117" w:rsidP="00954440">
            <w:pPr>
              <w:spacing w:before="60" w:after="120"/>
            </w:pPr>
            <w:r w:rsidRPr="00954440">
              <w:rPr>
                <w:color w:val="000000"/>
                <w:sz w:val="22"/>
                <w:szCs w:val="22"/>
              </w:rPr>
              <w:t xml:space="preserve">To gain knowledge on the procedure to appoint and remove Directors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spacing w:before="60" w:after="120"/>
            </w:pPr>
            <w:r w:rsidRPr="00954440">
              <w:rPr>
                <w:color w:val="000000"/>
                <w:sz w:val="22"/>
                <w:szCs w:val="22"/>
              </w:rPr>
              <w:t>To familiarize with the various modes of winding up</w:t>
            </w:r>
          </w:p>
        </w:tc>
      </w:tr>
    </w:tbl>
    <w:p w:rsidR="00E96117" w:rsidRPr="00954440" w:rsidRDefault="00E96117" w:rsidP="00954440">
      <w:pPr>
        <w:rPr>
          <w:b/>
          <w:sz w:val="22"/>
          <w:szCs w:val="22"/>
          <w:u w:val="single"/>
        </w:rPr>
      </w:pPr>
    </w:p>
    <w:p w:rsidR="00E96117" w:rsidRPr="00954440" w:rsidRDefault="00E96117" w:rsidP="00954440">
      <w:pPr>
        <w:jc w:val="center"/>
        <w:rPr>
          <w:b/>
          <w:sz w:val="22"/>
          <w:szCs w:val="22"/>
          <w:u w:val="single"/>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vAlign w:val="center"/>
          </w:tcPr>
          <w:p w:rsidR="00E96117" w:rsidRPr="00954440" w:rsidRDefault="00E96117" w:rsidP="00954440">
            <w:pPr>
              <w:spacing w:before="60" w:after="120"/>
              <w:rPr>
                <w:lang w:val="pt-BR"/>
              </w:rPr>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Understand the classification of companies under the act</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sz w:val="22"/>
                <w:szCs w:val="22"/>
              </w:rPr>
              <w:t>Examine the contents of the Memorandum of Association &amp; Articles of Association</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sz w:val="22"/>
                <w:szCs w:val="22"/>
              </w:rPr>
              <w:t>Know the qualification and disqualification of Auditors</w:t>
            </w:r>
          </w:p>
        </w:tc>
      </w:tr>
      <w:tr w:rsidR="00E96117" w:rsidRPr="00954440" w:rsidTr="00E96117">
        <w:trPr>
          <w:trHeight w:val="53"/>
        </w:trPr>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sz w:val="22"/>
                <w:szCs w:val="22"/>
              </w:rPr>
              <w:t>Understand the workings of National Company Law Appellate Tribunal (NCLAT)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Analyse the modes of winding up</w:t>
            </w:r>
          </w:p>
        </w:tc>
      </w:tr>
    </w:tbl>
    <w:p w:rsidR="00E96117" w:rsidRPr="00954440" w:rsidRDefault="00E96117" w:rsidP="00954440">
      <w:pPr>
        <w:jc w:val="center"/>
        <w:rPr>
          <w:b/>
          <w:sz w:val="22"/>
          <w:szCs w:val="22"/>
          <w:u w:val="single"/>
        </w:rPr>
      </w:pPr>
    </w:p>
    <w:p w:rsidR="00E96117" w:rsidRPr="00954440" w:rsidRDefault="00E96117" w:rsidP="00954440">
      <w:pPr>
        <w:jc w:val="both"/>
        <w:rPr>
          <w:b/>
          <w:sz w:val="22"/>
          <w:szCs w:val="22"/>
        </w:rPr>
      </w:pPr>
      <w:r w:rsidRPr="00954440">
        <w:rPr>
          <w:b/>
          <w:bCs/>
          <w:color w:val="FF00FF"/>
          <w:sz w:val="22"/>
          <w:szCs w:val="22"/>
        </w:rPr>
        <w:t>Unit I:</w:t>
      </w:r>
      <w:r w:rsidRPr="00954440">
        <w:rPr>
          <w:sz w:val="22"/>
          <w:szCs w:val="22"/>
        </w:rPr>
        <w:t xml:space="preserve"> </w:t>
      </w:r>
      <w:r w:rsidRPr="00954440">
        <w:rPr>
          <w:b/>
          <w:sz w:val="22"/>
          <w:szCs w:val="22"/>
        </w:rPr>
        <w:t xml:space="preserve">Introduction to Company law </w:t>
      </w:r>
    </w:p>
    <w:p w:rsidR="00E96117" w:rsidRPr="00954440" w:rsidRDefault="00E96117" w:rsidP="00954440">
      <w:pPr>
        <w:pStyle w:val="HeadF3"/>
        <w:tabs>
          <w:tab w:val="right" w:pos="8640"/>
        </w:tabs>
        <w:spacing w:before="0" w:after="0"/>
        <w:jc w:val="both"/>
        <w:rPr>
          <w:rFonts w:ascii="Times New Roman" w:hAnsi="Times New Roman" w:cs="Times New Roman"/>
          <w:b w:val="0"/>
          <w:bCs/>
          <w:sz w:val="22"/>
          <w:szCs w:val="22"/>
        </w:rPr>
      </w:pPr>
      <w:r w:rsidRPr="00954440">
        <w:rPr>
          <w:rFonts w:ascii="Times New Roman" w:hAnsi="Times New Roman" w:cs="Times New Roman"/>
          <w:b w:val="0"/>
          <w:bCs/>
          <w:sz w:val="22"/>
          <w:szCs w:val="22"/>
        </w:rPr>
        <w:t>Companies Act 2013 – Definition of a Company, Characteristics of Company – Lifting or Piercing the Corporate Veil – Company Distinguished from Partnership and Limited Liabilities Partnerships – Classification of Companies – Based on Incorporation, Liability, Number of Members, Control.</w:t>
      </w:r>
    </w:p>
    <w:p w:rsidR="00E96117" w:rsidRPr="00954440" w:rsidRDefault="00E96117" w:rsidP="00954440">
      <w:pPr>
        <w:jc w:val="both"/>
        <w:rPr>
          <w:b/>
          <w:sz w:val="22"/>
          <w:szCs w:val="22"/>
        </w:rPr>
      </w:pPr>
      <w:r w:rsidRPr="00954440">
        <w:rPr>
          <w:b/>
          <w:bCs/>
          <w:color w:val="FF00FF"/>
          <w:sz w:val="22"/>
          <w:szCs w:val="22"/>
        </w:rPr>
        <w:t>Unit II:</w:t>
      </w:r>
      <w:r w:rsidRPr="00954440">
        <w:rPr>
          <w:sz w:val="22"/>
          <w:szCs w:val="22"/>
        </w:rPr>
        <w:t xml:space="preserve"> </w:t>
      </w:r>
      <w:r w:rsidRPr="00954440">
        <w:rPr>
          <w:b/>
          <w:sz w:val="22"/>
          <w:szCs w:val="22"/>
        </w:rPr>
        <w:t>Formation of Company</w:t>
      </w:r>
    </w:p>
    <w:p w:rsidR="00E96117" w:rsidRPr="00954440" w:rsidRDefault="00E96117" w:rsidP="00954440">
      <w:pPr>
        <w:pStyle w:val="HeadF3"/>
        <w:tabs>
          <w:tab w:val="right" w:pos="8640"/>
        </w:tabs>
        <w:spacing w:before="0" w:after="0"/>
        <w:jc w:val="both"/>
        <w:rPr>
          <w:rFonts w:ascii="Times New Roman" w:hAnsi="Times New Roman" w:cs="Times New Roman"/>
          <w:b w:val="0"/>
          <w:bCs/>
          <w:sz w:val="22"/>
          <w:szCs w:val="22"/>
          <w:u w:val="single"/>
        </w:rPr>
      </w:pPr>
      <w:r w:rsidRPr="00954440">
        <w:rPr>
          <w:rFonts w:ascii="Times New Roman" w:hAnsi="Times New Roman" w:cs="Times New Roman"/>
          <w:b w:val="0"/>
          <w:bCs/>
          <w:sz w:val="22"/>
          <w:szCs w:val="22"/>
        </w:rPr>
        <w:t>Formation of a Company – Promoter – Fundamental Documents – Memorandum of Association – Contents – Alternation – Legal Effects – Articles of Association - Certificate of Incorporation – Prospectus – Contents - Kinds – Liabilities – Share Capital – Kinds – Issue – Alternation – Dividend – Debentures.</w:t>
      </w:r>
    </w:p>
    <w:p w:rsidR="00E96117" w:rsidRPr="00954440" w:rsidRDefault="00E96117" w:rsidP="00954440">
      <w:pPr>
        <w:jc w:val="both"/>
        <w:rPr>
          <w:b/>
          <w:sz w:val="22"/>
          <w:szCs w:val="22"/>
        </w:rPr>
      </w:pPr>
      <w:r w:rsidRPr="00954440">
        <w:rPr>
          <w:b/>
          <w:bCs/>
          <w:color w:val="FF00FF"/>
          <w:sz w:val="22"/>
          <w:szCs w:val="22"/>
        </w:rPr>
        <w:t>Unit III:</w:t>
      </w:r>
      <w:r w:rsidRPr="00954440">
        <w:rPr>
          <w:sz w:val="22"/>
          <w:szCs w:val="22"/>
        </w:rPr>
        <w:t xml:space="preserve">  </w:t>
      </w:r>
      <w:r w:rsidRPr="00954440">
        <w:rPr>
          <w:b/>
          <w:sz w:val="22"/>
          <w:szCs w:val="22"/>
        </w:rPr>
        <w:t xml:space="preserve">Meeting </w:t>
      </w:r>
    </w:p>
    <w:p w:rsidR="00E96117" w:rsidRPr="00954440" w:rsidRDefault="00E96117" w:rsidP="00954440">
      <w:pPr>
        <w:pStyle w:val="HeadF3"/>
        <w:tabs>
          <w:tab w:val="right" w:pos="8640"/>
        </w:tabs>
        <w:spacing w:before="0" w:after="0"/>
        <w:rPr>
          <w:rFonts w:ascii="Times New Roman" w:hAnsi="Times New Roman" w:cs="Times New Roman"/>
          <w:b w:val="0"/>
          <w:bCs/>
          <w:sz w:val="22"/>
          <w:szCs w:val="22"/>
        </w:rPr>
      </w:pPr>
      <w:r w:rsidRPr="00954440">
        <w:rPr>
          <w:rFonts w:ascii="Times New Roman" w:hAnsi="Times New Roman" w:cs="Times New Roman"/>
          <w:b w:val="0"/>
          <w:bCs/>
          <w:sz w:val="22"/>
          <w:szCs w:val="22"/>
        </w:rPr>
        <w:t xml:space="preserve">Meeting and Resolution – Types – Requisites – Voting &amp; Poll – Resolution – Ordinary, Special Audit &amp; Auditors – Qualification, Disqualification, Appointment and Removal of an Auditor                                                      </w:t>
      </w:r>
    </w:p>
    <w:p w:rsidR="00E96117" w:rsidRPr="00954440" w:rsidRDefault="00E96117" w:rsidP="00954440">
      <w:pPr>
        <w:jc w:val="both"/>
        <w:rPr>
          <w:b/>
          <w:sz w:val="22"/>
          <w:szCs w:val="22"/>
        </w:rPr>
      </w:pPr>
      <w:r w:rsidRPr="00954440">
        <w:rPr>
          <w:b/>
          <w:bCs/>
          <w:color w:val="FF00FF"/>
          <w:sz w:val="22"/>
          <w:szCs w:val="22"/>
        </w:rPr>
        <w:t>Unit IV:</w:t>
      </w:r>
      <w:r w:rsidRPr="00954440">
        <w:rPr>
          <w:sz w:val="22"/>
          <w:szCs w:val="22"/>
        </w:rPr>
        <w:t xml:space="preserve"> </w:t>
      </w:r>
      <w:r w:rsidRPr="00954440">
        <w:rPr>
          <w:b/>
          <w:sz w:val="22"/>
          <w:szCs w:val="22"/>
        </w:rPr>
        <w:t>Management &amp; Administration</w:t>
      </w:r>
    </w:p>
    <w:p w:rsidR="00E96117" w:rsidRPr="00954440" w:rsidRDefault="00E96117" w:rsidP="00954440">
      <w:pPr>
        <w:pStyle w:val="HeadF3"/>
        <w:tabs>
          <w:tab w:val="right" w:pos="8640"/>
        </w:tabs>
        <w:spacing w:before="0" w:after="0"/>
        <w:jc w:val="both"/>
        <w:rPr>
          <w:rFonts w:ascii="Times New Roman" w:hAnsi="Times New Roman" w:cs="Times New Roman"/>
          <w:b w:val="0"/>
          <w:bCs/>
          <w:sz w:val="22"/>
          <w:szCs w:val="22"/>
        </w:rPr>
      </w:pPr>
      <w:r w:rsidRPr="00954440">
        <w:rPr>
          <w:rFonts w:ascii="Times New Roman" w:hAnsi="Times New Roman" w:cs="Times New Roman"/>
          <w:b w:val="0"/>
          <w:bCs/>
          <w:sz w:val="22"/>
          <w:szCs w:val="22"/>
        </w:rPr>
        <w:t>Management &amp; Administration – Directors – Legal Position – Board of Directors – Appointment/ Removal – Disqualification – Director Identification Number – Directorships – Powers – Duties – Board Committees – Related Party Transactions – Contract by One – Person Company – Insider Trading- Managing Director – Manager – Secretarial Audit – Administrative Aspects and Winding Up – National Company Law Tribunal (NCLT) – National Company Law Appellate Tribunal (NCLAT) – Special Courts.</w:t>
      </w:r>
      <w:r w:rsidRPr="00954440">
        <w:rPr>
          <w:rFonts w:ascii="Times New Roman" w:hAnsi="Times New Roman" w:cs="Times New Roman"/>
          <w:b w:val="0"/>
          <w:bCs/>
          <w:sz w:val="22"/>
          <w:szCs w:val="22"/>
        </w:rPr>
        <w:tab/>
      </w:r>
    </w:p>
    <w:p w:rsidR="00E96117" w:rsidRPr="00954440" w:rsidRDefault="00E96117" w:rsidP="00954440">
      <w:pPr>
        <w:pStyle w:val="BodyF2"/>
        <w:spacing w:after="0" w:line="240" w:lineRule="auto"/>
        <w:ind w:firstLine="0"/>
        <w:rPr>
          <w:rFonts w:ascii="Times New Roman" w:hAnsi="Times New Roman"/>
          <w:b/>
          <w:sz w:val="22"/>
          <w:szCs w:val="22"/>
        </w:rPr>
      </w:pPr>
      <w:r w:rsidRPr="00954440">
        <w:rPr>
          <w:rFonts w:ascii="Times New Roman" w:hAnsi="Times New Roman"/>
          <w:b/>
          <w:bCs/>
          <w:color w:val="FF00FF"/>
          <w:sz w:val="22"/>
          <w:szCs w:val="22"/>
        </w:rPr>
        <w:lastRenderedPageBreak/>
        <w:t>Unit V:</w:t>
      </w:r>
      <w:r w:rsidRPr="00954440">
        <w:rPr>
          <w:rFonts w:ascii="Times New Roman" w:hAnsi="Times New Roman"/>
          <w:sz w:val="22"/>
          <w:szCs w:val="22"/>
        </w:rPr>
        <w:t xml:space="preserve">  </w:t>
      </w:r>
      <w:r w:rsidRPr="00954440">
        <w:rPr>
          <w:rFonts w:ascii="Times New Roman" w:hAnsi="Times New Roman"/>
          <w:b/>
          <w:sz w:val="22"/>
          <w:szCs w:val="22"/>
        </w:rPr>
        <w:t xml:space="preserve">Winding up </w:t>
      </w:r>
    </w:p>
    <w:p w:rsidR="00E96117" w:rsidRPr="00954440" w:rsidRDefault="00E96117" w:rsidP="00954440">
      <w:pPr>
        <w:pStyle w:val="HeadF3"/>
        <w:tabs>
          <w:tab w:val="right" w:pos="8640"/>
        </w:tabs>
        <w:spacing w:before="0" w:after="0"/>
        <w:jc w:val="both"/>
        <w:rPr>
          <w:rFonts w:ascii="Times New Roman" w:hAnsi="Times New Roman" w:cs="Times New Roman"/>
          <w:b w:val="0"/>
          <w:bCs/>
          <w:sz w:val="22"/>
          <w:szCs w:val="22"/>
        </w:rPr>
      </w:pPr>
      <w:r w:rsidRPr="00954440">
        <w:rPr>
          <w:rFonts w:ascii="Times New Roman" w:hAnsi="Times New Roman" w:cs="Times New Roman"/>
          <w:b w:val="0"/>
          <w:bCs/>
          <w:sz w:val="22"/>
          <w:szCs w:val="22"/>
        </w:rPr>
        <w:t>Meaning – Modes – Compulsory Winding Up – Voluntary Winding Up – Consequences of Winding Up Order – Powers of Tribunal – Petition for Winding Up – Company Liquidator.</w:t>
      </w:r>
    </w:p>
    <w:p w:rsidR="00E96117" w:rsidRPr="00954440" w:rsidRDefault="00E96117" w:rsidP="00954440">
      <w:pPr>
        <w:pStyle w:val="HeadF3"/>
        <w:tabs>
          <w:tab w:val="right" w:pos="8640"/>
        </w:tabs>
        <w:spacing w:before="0" w:after="0"/>
        <w:jc w:val="both"/>
        <w:rPr>
          <w:rFonts w:ascii="Times New Roman" w:hAnsi="Times New Roman" w:cs="Times New Roman"/>
          <w:b w:val="0"/>
          <w:bCs/>
          <w:sz w:val="22"/>
          <w:szCs w:val="22"/>
          <w:u w:val="single"/>
        </w:rPr>
      </w:pPr>
      <w:r w:rsidRPr="00954440">
        <w:rPr>
          <w:rFonts w:ascii="Times New Roman" w:hAnsi="Times New Roman" w:cs="Times New Roman"/>
          <w:b w:val="0"/>
          <w:bCs/>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401"/>
        <w:gridCol w:w="8122"/>
      </w:tblGrid>
      <w:tr w:rsidR="00E96117" w:rsidRPr="00954440" w:rsidTr="00E96117">
        <w:tc>
          <w:tcPr>
            <w:tcW w:w="8523" w:type="dxa"/>
            <w:gridSpan w:val="2"/>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sz w:val="22"/>
                <w:szCs w:val="22"/>
              </w:rPr>
              <w:t xml:space="preserve"> </w:t>
            </w:r>
            <w:r w:rsidRPr="00954440">
              <w:rPr>
                <w:rFonts w:ascii="Times New Roman" w:hAnsi="Times New Roman"/>
                <w:color w:val="FF00FF"/>
                <w:sz w:val="22"/>
                <w:szCs w:val="22"/>
              </w:rPr>
              <w:t>Recent Amendments in Company Law</w:t>
            </w:r>
          </w:p>
        </w:tc>
      </w:tr>
      <w:tr w:rsidR="00E96117" w:rsidRPr="00954440" w:rsidTr="00E96117">
        <w:tc>
          <w:tcPr>
            <w:tcW w:w="8523" w:type="dxa"/>
            <w:gridSpan w:val="2"/>
          </w:tcPr>
          <w:p w:rsidR="00E96117" w:rsidRPr="00954440" w:rsidRDefault="00E96117" w:rsidP="00954440">
            <w:pPr>
              <w:spacing w:before="60" w:after="60"/>
              <w:ind w:left="44" w:hanging="44"/>
              <w:jc w:val="both"/>
            </w:pPr>
            <w:r w:rsidRPr="00954440">
              <w:rPr>
                <w:sz w:val="22"/>
                <w:szCs w:val="22"/>
              </w:rPr>
              <w:t>Faculty member will impart the knowledge on recent trends in Company Law to the students and these components will not cover in the examination.</w:t>
            </w:r>
          </w:p>
        </w:tc>
      </w:tr>
      <w:tr w:rsidR="00E96117" w:rsidRPr="00954440" w:rsidTr="00E96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gridSpan w:val="2"/>
          </w:tcPr>
          <w:p w:rsidR="00E96117" w:rsidRPr="00954440" w:rsidRDefault="00E96117" w:rsidP="00954440">
            <w:pPr>
              <w:pStyle w:val="Default"/>
              <w:jc w:val="center"/>
              <w:rPr>
                <w:b/>
                <w:color w:val="FF0000"/>
                <w:sz w:val="22"/>
                <w:szCs w:val="22"/>
              </w:rPr>
            </w:pPr>
          </w:p>
          <w:p w:rsidR="00E96117" w:rsidRPr="00954440" w:rsidRDefault="00E96117" w:rsidP="00954440">
            <w:pPr>
              <w:pStyle w:val="Default"/>
              <w:rPr>
                <w:b/>
                <w:color w:val="FF0000"/>
                <w:sz w:val="22"/>
                <w:szCs w:val="22"/>
              </w:rPr>
            </w:pPr>
          </w:p>
          <w:tbl>
            <w:tblPr>
              <w:tblW w:w="5000" w:type="pct"/>
              <w:tblLook w:val="04A0" w:firstRow="1" w:lastRow="0" w:firstColumn="1" w:lastColumn="0" w:noHBand="0" w:noVBand="1"/>
            </w:tblPr>
            <w:tblGrid>
              <w:gridCol w:w="402"/>
              <w:gridCol w:w="79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N.D. Kapoor,  2023 Business Laws, Sultan Chand and Sons, 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 xml:space="preserve">R.S.N. Pillai 2023  Business Law, S.Chand, New Delhi. </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M.V. Dhandapani, 2023  Business Laws Sultan Chand and Sons, 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Shusma Aurora, 2023 Business Law,Taxmann,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 xml:space="preserve">M.C.Kuchal, 2023 Business Law, VikasPublication, Noida </w:t>
                  </w:r>
                </w:p>
              </w:tc>
            </w:tr>
          </w:tbl>
          <w:p w:rsidR="00E96117" w:rsidRPr="00954440" w:rsidRDefault="00E96117" w:rsidP="00954440">
            <w:pPr>
              <w:pStyle w:val="Default"/>
              <w:rPr>
                <w:b/>
                <w:color w:val="FF0000"/>
                <w:sz w:val="22"/>
                <w:szCs w:val="22"/>
              </w:rPr>
            </w:pPr>
          </w:p>
          <w:p w:rsidR="00E96117" w:rsidRPr="00954440" w:rsidRDefault="00E96117" w:rsidP="00954440">
            <w:pPr>
              <w:pStyle w:val="Default"/>
              <w:jc w:val="center"/>
              <w:rPr>
                <w:b/>
                <w:color w:val="FF0000"/>
                <w:sz w:val="22"/>
                <w:szCs w:val="22"/>
              </w:rPr>
            </w:pPr>
          </w:p>
          <w:tbl>
            <w:tblPr>
              <w:tblW w:w="5000" w:type="pct"/>
              <w:tblLook w:val="04A0" w:firstRow="1" w:lastRow="0" w:firstColumn="1" w:lastColumn="0" w:noHBand="0" w:noVBand="1"/>
            </w:tblPr>
            <w:tblGrid>
              <w:gridCol w:w="402"/>
              <w:gridCol w:w="79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color w:val="000000"/>
                      <w:lang w:val="en-US"/>
                    </w:rPr>
                    <w:t>Gaffoor &amp; Thothadri, 2023 Company Law, Vijay Nichole Imprints Limited, 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M.R. Sreenivasan, 2023 Business Laws, Margham Publications, 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KavyaAndVidhyasagar, 2023 Business Law, Nithya Publication, Bhopal</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S.D.Geet, 2023 Business Law Nirali Prakashan Publication, Pune</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PreethiAgarwal, 2023 Business Law, CA foundation study material</w:t>
                  </w:r>
                </w:p>
              </w:tc>
            </w:tr>
          </w:tbl>
          <w:p w:rsidR="00E96117" w:rsidRPr="00954440" w:rsidRDefault="00E96117" w:rsidP="00954440">
            <w:pPr>
              <w:pStyle w:val="Default"/>
              <w:rPr>
                <w:b/>
                <w:color w:val="FF0000"/>
                <w:sz w:val="22"/>
                <w:szCs w:val="22"/>
              </w:rPr>
            </w:pPr>
          </w:p>
          <w:p w:rsidR="00E96117" w:rsidRPr="00954440" w:rsidRDefault="00E96117" w:rsidP="00954440">
            <w:pPr>
              <w:pStyle w:val="Default"/>
              <w:jc w:val="center"/>
              <w:rPr>
                <w:b/>
                <w:color w:val="FF0000"/>
                <w:sz w:val="22"/>
                <w:szCs w:val="22"/>
              </w:rPr>
            </w:pPr>
          </w:p>
          <w:p w:rsidR="00E96117" w:rsidRPr="00954440" w:rsidRDefault="00E96117" w:rsidP="00954440">
            <w:pPr>
              <w:jc w:val="both"/>
              <w:rPr>
                <w:b/>
                <w:color w:val="7030A0"/>
              </w:rPr>
            </w:pPr>
            <w:r w:rsidRPr="00954440">
              <w:rPr>
                <w:b/>
                <w:sz w:val="22"/>
                <w:szCs w:val="22"/>
              </w:rPr>
              <w:t>NOTE: Latest Edition of Textbooks May be Used</w:t>
            </w:r>
          </w:p>
          <w:p w:rsidR="00E96117" w:rsidRPr="00954440" w:rsidRDefault="00E96117" w:rsidP="00954440">
            <w:pPr>
              <w:pStyle w:val="Default"/>
              <w:rPr>
                <w:b/>
                <w:color w:val="FF0000"/>
                <w:sz w:val="22"/>
                <w:szCs w:val="22"/>
              </w:rPr>
            </w:pPr>
          </w:p>
          <w:tbl>
            <w:tblPr>
              <w:tblW w:w="5000" w:type="pct"/>
              <w:tblLook w:val="04A0" w:firstRow="1" w:lastRow="0" w:firstColumn="1" w:lastColumn="0" w:noHBand="0" w:noVBand="1"/>
            </w:tblPr>
            <w:tblGrid>
              <w:gridCol w:w="704"/>
              <w:gridCol w:w="7603"/>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1</w:t>
                  </w:r>
                </w:p>
              </w:tc>
              <w:tc>
                <w:tcPr>
                  <w:tcW w:w="4576" w:type="pct"/>
                </w:tcPr>
                <w:p w:rsidR="00E96117" w:rsidRPr="00954440" w:rsidRDefault="00B72C0F" w:rsidP="00954440">
                  <w:pPr>
                    <w:pStyle w:val="ListParagraph"/>
                    <w:ind w:left="0"/>
                    <w:jc w:val="both"/>
                    <w:rPr>
                      <w:rFonts w:ascii="Times New Roman" w:hAnsi="Times New Roman" w:cs="Times New Roman"/>
                    </w:rPr>
                  </w:pPr>
                  <w:hyperlink r:id="rId73" w:history="1">
                    <w:r w:rsidR="00E96117" w:rsidRPr="00954440">
                      <w:rPr>
                        <w:rStyle w:val="Hyperlink"/>
                        <w:rFonts w:ascii="Times New Roman" w:hAnsi="Times New Roman" w:cs="Times New Roman"/>
                        <w:color w:val="auto"/>
                        <w:lang w:val="en-US"/>
                      </w:rPr>
                      <w:t>https://www.mca.gov.in/content/mca/global/en/acts-rules/companies-act/companies-act-2013.html</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2</w:t>
                  </w:r>
                </w:p>
              </w:tc>
              <w:tc>
                <w:tcPr>
                  <w:tcW w:w="4576" w:type="pct"/>
                </w:tcPr>
                <w:p w:rsidR="00E96117" w:rsidRPr="00954440" w:rsidRDefault="00B72C0F" w:rsidP="00954440">
                  <w:pPr>
                    <w:pStyle w:val="ListParagraph"/>
                    <w:ind w:left="0"/>
                    <w:jc w:val="both"/>
                    <w:rPr>
                      <w:rFonts w:ascii="Times New Roman" w:hAnsi="Times New Roman" w:cs="Times New Roman"/>
                    </w:rPr>
                  </w:pPr>
                  <w:hyperlink r:id="rId74" w:history="1">
                    <w:r w:rsidR="00E96117" w:rsidRPr="00954440">
                      <w:rPr>
                        <w:rStyle w:val="Hyperlink"/>
                        <w:rFonts w:ascii="Times New Roman" w:hAnsi="Times New Roman" w:cs="Times New Roman"/>
                        <w:color w:val="auto"/>
                        <w:lang w:val="en-US"/>
                      </w:rPr>
                      <w:t>https://vakilsearch.com/blog/explain-procedure-formation-company/</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3</w:t>
                  </w:r>
                </w:p>
              </w:tc>
              <w:tc>
                <w:tcPr>
                  <w:tcW w:w="4576" w:type="pct"/>
                </w:tcPr>
                <w:p w:rsidR="00E96117" w:rsidRPr="00954440" w:rsidRDefault="00B72C0F" w:rsidP="00954440">
                  <w:pPr>
                    <w:pStyle w:val="ListParagraph"/>
                    <w:ind w:left="0"/>
                    <w:jc w:val="both"/>
                    <w:rPr>
                      <w:rFonts w:ascii="Times New Roman" w:hAnsi="Times New Roman" w:cs="Times New Roman"/>
                    </w:rPr>
                  </w:pPr>
                  <w:hyperlink r:id="rId75" w:history="1">
                    <w:r w:rsidR="00E96117" w:rsidRPr="00954440">
                      <w:rPr>
                        <w:rStyle w:val="Hyperlink"/>
                        <w:rFonts w:ascii="Times New Roman" w:hAnsi="Times New Roman" w:cs="Times New Roman"/>
                        <w:color w:val="auto"/>
                        <w:lang w:val="en-US"/>
                      </w:rPr>
                      <w:t>https://www.investopedia.com/terms/w/windingup.asp</w:t>
                    </w:r>
                  </w:hyperlink>
                </w:p>
              </w:tc>
            </w:tr>
          </w:tbl>
          <w:p w:rsidR="00E96117" w:rsidRPr="00954440" w:rsidRDefault="00E96117" w:rsidP="00954440">
            <w:pPr>
              <w:jc w:val="both"/>
              <w:rPr>
                <w:color w:val="7030A0"/>
                <w:lang w:val="en-IN"/>
              </w:rPr>
            </w:pPr>
          </w:p>
        </w:tc>
      </w:tr>
      <w:tr w:rsidR="00E96117" w:rsidRPr="00954440" w:rsidTr="00E96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rsidR="00E96117" w:rsidRPr="00954440" w:rsidRDefault="00E96117" w:rsidP="00954440">
            <w:pPr>
              <w:jc w:val="both"/>
              <w:rPr>
                <w:lang w:val="en-IN"/>
              </w:rPr>
            </w:pPr>
          </w:p>
        </w:tc>
        <w:tc>
          <w:tcPr>
            <w:tcW w:w="8122" w:type="dxa"/>
          </w:tcPr>
          <w:p w:rsidR="00E96117" w:rsidRPr="00954440" w:rsidRDefault="00E96117" w:rsidP="00954440">
            <w:pPr>
              <w:jc w:val="both"/>
              <w:rPr>
                <w:lang w:val="en-IN"/>
              </w:rPr>
            </w:pPr>
          </w:p>
        </w:tc>
      </w:tr>
    </w:tbl>
    <w:p w:rsidR="004A568E" w:rsidRDefault="004A568E" w:rsidP="00954440">
      <w:pPr>
        <w:pStyle w:val="bullf70"/>
        <w:tabs>
          <w:tab w:val="clear" w:pos="288"/>
        </w:tabs>
        <w:spacing w:after="0" w:line="240" w:lineRule="auto"/>
        <w:ind w:left="0" w:firstLine="0"/>
        <w:jc w:val="center"/>
        <w:rPr>
          <w:rFonts w:ascii="Times New Roman" w:hAnsi="Times New Roman"/>
          <w:b/>
          <w:sz w:val="22"/>
          <w:szCs w:val="22"/>
        </w:rPr>
      </w:pPr>
    </w:p>
    <w:p w:rsidR="004A568E" w:rsidRDefault="004A568E">
      <w:pPr>
        <w:spacing w:after="160" w:line="259" w:lineRule="auto"/>
        <w:rPr>
          <w:rFonts w:eastAsia="Times New Roman"/>
          <w:b/>
          <w:sz w:val="22"/>
          <w:szCs w:val="22"/>
        </w:rPr>
      </w:pPr>
      <w:r>
        <w:rPr>
          <w:b/>
          <w:sz w:val="22"/>
          <w:szCs w:val="22"/>
        </w:rPr>
        <w:br w:type="page"/>
      </w:r>
    </w:p>
    <w:p w:rsidR="00E96117" w:rsidRPr="00954440" w:rsidRDefault="00E96117" w:rsidP="00954440">
      <w:pPr>
        <w:pStyle w:val="bullf70"/>
        <w:tabs>
          <w:tab w:val="clear" w:pos="288"/>
        </w:tabs>
        <w:spacing w:after="0" w:line="240" w:lineRule="auto"/>
        <w:ind w:left="0" w:firstLine="0"/>
        <w:jc w:val="center"/>
        <w:rPr>
          <w:rFonts w:ascii="Times New Roman" w:hAnsi="Times New Roman"/>
          <w:b/>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4A568E" w:rsidRDefault="004A568E">
      <w:pPr>
        <w:spacing w:after="160" w:line="259" w:lineRule="auto"/>
        <w:rPr>
          <w:b/>
          <w:sz w:val="22"/>
          <w:szCs w:val="22"/>
        </w:rPr>
      </w:pPr>
      <w:r>
        <w:rPr>
          <w:b/>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818"/>
        <w:gridCol w:w="4254"/>
        <w:gridCol w:w="597"/>
        <w:gridCol w:w="561"/>
        <w:gridCol w:w="499"/>
        <w:gridCol w:w="568"/>
      </w:tblGrid>
      <w:tr w:rsidR="00E96117" w:rsidRPr="00954440" w:rsidTr="00203642">
        <w:trPr>
          <w:trHeight w:val="405"/>
        </w:trPr>
        <w:tc>
          <w:tcPr>
            <w:tcW w:w="1818" w:type="dxa"/>
            <w:shd w:val="clear" w:color="auto" w:fill="FFFF99"/>
            <w:vAlign w:val="center"/>
          </w:tcPr>
          <w:p w:rsidR="00E96117" w:rsidRPr="00954440" w:rsidRDefault="00E96117" w:rsidP="00954440">
            <w:pPr>
              <w:tabs>
                <w:tab w:val="center" w:pos="4680"/>
              </w:tabs>
              <w:spacing w:after="60" w:line="300" w:lineRule="auto"/>
              <w:rPr>
                <w:b/>
                <w:color w:val="FF66FF"/>
              </w:rPr>
            </w:pPr>
            <w:r w:rsidRPr="0010727D">
              <w:rPr>
                <w:b/>
                <w:sz w:val="22"/>
                <w:szCs w:val="22"/>
              </w:rPr>
              <w:lastRenderedPageBreak/>
              <w:t>23</w:t>
            </w:r>
            <w:r w:rsidR="00203642" w:rsidRPr="0010727D">
              <w:rPr>
                <w:b/>
                <w:sz w:val="22"/>
                <w:szCs w:val="22"/>
              </w:rPr>
              <w:t>U</w:t>
            </w:r>
            <w:r w:rsidRPr="0010727D">
              <w:rPr>
                <w:b/>
                <w:sz w:val="22"/>
                <w:szCs w:val="22"/>
              </w:rPr>
              <w:t>COSE35</w:t>
            </w:r>
            <w:r w:rsidR="00203642" w:rsidRPr="0010727D">
              <w:rPr>
                <w:b/>
                <w:sz w:val="22"/>
                <w:szCs w:val="22"/>
              </w:rPr>
              <w:t>-1</w:t>
            </w:r>
          </w:p>
        </w:tc>
        <w:tc>
          <w:tcPr>
            <w:tcW w:w="4254" w:type="dxa"/>
            <w:vMerge w:val="restart"/>
            <w:shd w:val="clear" w:color="auto" w:fill="FFFF99"/>
            <w:vAlign w:val="center"/>
          </w:tcPr>
          <w:p w:rsidR="00E96117" w:rsidRPr="00954440" w:rsidRDefault="00E96117" w:rsidP="00954440">
            <w:pPr>
              <w:jc w:val="center"/>
              <w:rPr>
                <w:b/>
              </w:rPr>
            </w:pPr>
            <w:r w:rsidRPr="00954440">
              <w:rPr>
                <w:b/>
                <w:sz w:val="22"/>
                <w:szCs w:val="22"/>
              </w:rPr>
              <w:t>GST &amp; CUSTOMS LAW</w:t>
            </w:r>
          </w:p>
        </w:tc>
        <w:tc>
          <w:tcPr>
            <w:tcW w:w="59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49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6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203642">
        <w:trPr>
          <w:trHeight w:val="405"/>
        </w:trPr>
        <w:tc>
          <w:tcPr>
            <w:tcW w:w="1818"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Semester-3</w:t>
            </w:r>
          </w:p>
        </w:tc>
        <w:tc>
          <w:tcPr>
            <w:tcW w:w="4254" w:type="dxa"/>
            <w:vMerge/>
            <w:shd w:val="clear" w:color="auto" w:fill="FFFF99"/>
            <w:vAlign w:val="center"/>
          </w:tcPr>
          <w:p w:rsidR="00E96117" w:rsidRPr="00954440" w:rsidRDefault="00E96117" w:rsidP="00954440">
            <w:pPr>
              <w:tabs>
                <w:tab w:val="center" w:pos="4680"/>
              </w:tabs>
              <w:spacing w:after="60" w:line="300" w:lineRule="auto"/>
              <w:rPr>
                <w:b/>
              </w:rPr>
            </w:pPr>
          </w:p>
        </w:tc>
        <w:tc>
          <w:tcPr>
            <w:tcW w:w="59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4</w:t>
            </w:r>
            <w:r w:rsidR="00203642" w:rsidRPr="00954440">
              <w:rPr>
                <w:b/>
                <w:sz w:val="22"/>
                <w:szCs w:val="22"/>
              </w:rPr>
              <w:t>/w</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499"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6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jc w:val="both"/>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widowControl w:val="0"/>
              <w:tabs>
                <w:tab w:val="left" w:pos="2103"/>
              </w:tabs>
              <w:autoSpaceDE w:val="0"/>
              <w:autoSpaceDN w:val="0"/>
              <w:spacing w:before="7" w:after="120"/>
            </w:pPr>
            <w:r w:rsidRPr="00954440">
              <w:rPr>
                <w:sz w:val="22"/>
                <w:szCs w:val="22"/>
              </w:rPr>
              <w:t>To familiarize</w:t>
            </w:r>
            <w:r w:rsidRPr="00954440">
              <w:rPr>
                <w:spacing w:val="-1"/>
                <w:sz w:val="22"/>
                <w:szCs w:val="22"/>
              </w:rPr>
              <w:t xml:space="preserve"> </w:t>
            </w:r>
            <w:r w:rsidRPr="00954440">
              <w:rPr>
                <w:sz w:val="22"/>
                <w:szCs w:val="22"/>
              </w:rPr>
              <w:t>students</w:t>
            </w:r>
            <w:r w:rsidRPr="00954440">
              <w:rPr>
                <w:spacing w:val="-2"/>
                <w:sz w:val="22"/>
                <w:szCs w:val="22"/>
              </w:rPr>
              <w:t xml:space="preserve"> </w:t>
            </w:r>
            <w:r w:rsidRPr="00954440">
              <w:rPr>
                <w:sz w:val="22"/>
                <w:szCs w:val="22"/>
              </w:rPr>
              <w:t>with</w:t>
            </w:r>
            <w:r w:rsidRPr="00954440">
              <w:rPr>
                <w:spacing w:val="1"/>
                <w:sz w:val="22"/>
                <w:szCs w:val="22"/>
              </w:rPr>
              <w:t xml:space="preserve"> </w:t>
            </w:r>
            <w:r w:rsidRPr="00954440">
              <w:rPr>
                <w:sz w:val="22"/>
                <w:szCs w:val="22"/>
              </w:rPr>
              <w:t>history</w:t>
            </w:r>
            <w:r w:rsidRPr="00954440">
              <w:rPr>
                <w:spacing w:val="-4"/>
                <w:sz w:val="22"/>
                <w:szCs w:val="22"/>
              </w:rPr>
              <w:t xml:space="preserve"> </w:t>
            </w:r>
            <w:r w:rsidRPr="00954440">
              <w:rPr>
                <w:sz w:val="22"/>
                <w:szCs w:val="22"/>
              </w:rPr>
              <w:t>of</w:t>
            </w:r>
            <w:r w:rsidRPr="00954440">
              <w:rPr>
                <w:spacing w:val="-3"/>
                <w:sz w:val="22"/>
                <w:szCs w:val="22"/>
              </w:rPr>
              <w:t xml:space="preserve"> </w:t>
            </w:r>
            <w:r w:rsidRPr="00954440">
              <w:rPr>
                <w:sz w:val="22"/>
                <w:szCs w:val="22"/>
              </w:rPr>
              <w:t>taxation</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widowControl w:val="0"/>
              <w:tabs>
                <w:tab w:val="left" w:pos="2103"/>
              </w:tabs>
              <w:autoSpaceDE w:val="0"/>
              <w:autoSpaceDN w:val="0"/>
              <w:spacing w:before="46" w:after="120"/>
            </w:pPr>
            <w:r w:rsidRPr="00954440">
              <w:rPr>
                <w:sz w:val="22"/>
                <w:szCs w:val="22"/>
              </w:rPr>
              <w:t>To enable</w:t>
            </w:r>
            <w:r w:rsidRPr="00954440">
              <w:rPr>
                <w:spacing w:val="-1"/>
                <w:sz w:val="22"/>
                <w:szCs w:val="22"/>
              </w:rPr>
              <w:t xml:space="preserve"> </w:t>
            </w:r>
            <w:r w:rsidRPr="00954440">
              <w:rPr>
                <w:sz w:val="22"/>
                <w:szCs w:val="22"/>
              </w:rPr>
              <w:t>the students</w:t>
            </w:r>
            <w:r w:rsidRPr="00954440">
              <w:rPr>
                <w:spacing w:val="-2"/>
                <w:sz w:val="22"/>
                <w:szCs w:val="22"/>
              </w:rPr>
              <w:t xml:space="preserve"> </w:t>
            </w:r>
            <w:r w:rsidRPr="00954440">
              <w:rPr>
                <w:sz w:val="22"/>
                <w:szCs w:val="22"/>
              </w:rPr>
              <w:t>to</w:t>
            </w:r>
            <w:r w:rsidRPr="00954440">
              <w:rPr>
                <w:spacing w:val="-4"/>
                <w:sz w:val="22"/>
                <w:szCs w:val="22"/>
              </w:rPr>
              <w:t xml:space="preserve"> </w:t>
            </w:r>
            <w:r w:rsidRPr="00954440">
              <w:rPr>
                <w:sz w:val="22"/>
                <w:szCs w:val="22"/>
              </w:rPr>
              <w:t>understand</w:t>
            </w:r>
            <w:r w:rsidRPr="00954440">
              <w:rPr>
                <w:spacing w:val="-1"/>
                <w:sz w:val="22"/>
                <w:szCs w:val="22"/>
              </w:rPr>
              <w:t xml:space="preserve"> </w:t>
            </w:r>
            <w:r w:rsidRPr="00954440">
              <w:rPr>
                <w:sz w:val="22"/>
                <w:szCs w:val="22"/>
              </w:rPr>
              <w:t>the Customs</w:t>
            </w:r>
            <w:r w:rsidRPr="00954440">
              <w:rPr>
                <w:spacing w:val="-7"/>
                <w:sz w:val="22"/>
                <w:szCs w:val="22"/>
              </w:rPr>
              <w:t xml:space="preserve"> </w:t>
            </w:r>
            <w:r w:rsidRPr="00954440">
              <w:rPr>
                <w:sz w:val="22"/>
                <w:szCs w:val="22"/>
              </w:rPr>
              <w:t>Act</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widowControl w:val="0"/>
              <w:tabs>
                <w:tab w:val="left" w:pos="2103"/>
              </w:tabs>
              <w:autoSpaceDE w:val="0"/>
              <w:autoSpaceDN w:val="0"/>
              <w:spacing w:before="45" w:after="120"/>
            </w:pPr>
            <w:r w:rsidRPr="00954440">
              <w:rPr>
                <w:sz w:val="22"/>
                <w:szCs w:val="22"/>
              </w:rPr>
              <w:t>To</w:t>
            </w:r>
            <w:r w:rsidRPr="00954440">
              <w:rPr>
                <w:spacing w:val="1"/>
                <w:sz w:val="22"/>
                <w:szCs w:val="22"/>
              </w:rPr>
              <w:t xml:space="preserve"> </w:t>
            </w:r>
            <w:r w:rsidRPr="00954440">
              <w:rPr>
                <w:sz w:val="22"/>
                <w:szCs w:val="22"/>
              </w:rPr>
              <w:t>initiate</w:t>
            </w:r>
            <w:r w:rsidRPr="00954440">
              <w:rPr>
                <w:spacing w:val="-5"/>
                <w:sz w:val="22"/>
                <w:szCs w:val="22"/>
              </w:rPr>
              <w:t xml:space="preserve"> </w:t>
            </w:r>
            <w:r w:rsidRPr="00954440">
              <w:rPr>
                <w:sz w:val="22"/>
                <w:szCs w:val="22"/>
              </w:rPr>
              <w:t>knowledge of</w:t>
            </w:r>
            <w:r w:rsidRPr="00954440">
              <w:rPr>
                <w:spacing w:val="-1"/>
                <w:sz w:val="22"/>
                <w:szCs w:val="22"/>
              </w:rPr>
              <w:t xml:space="preserve"> </w:t>
            </w:r>
            <w:r w:rsidRPr="00954440">
              <w:rPr>
                <w:sz w:val="22"/>
                <w:szCs w:val="22"/>
              </w:rPr>
              <w:t>GST</w:t>
            </w:r>
            <w:r w:rsidRPr="00954440">
              <w:rPr>
                <w:spacing w:val="-1"/>
                <w:sz w:val="22"/>
                <w:szCs w:val="22"/>
              </w:rPr>
              <w:t xml:space="preserve"> </w:t>
            </w:r>
            <w:r w:rsidRPr="00954440">
              <w:rPr>
                <w:sz w:val="22"/>
                <w:szCs w:val="22"/>
              </w:rPr>
              <w:t>among</w:t>
            </w:r>
            <w:r w:rsidRPr="00954440">
              <w:rPr>
                <w:spacing w:val="5"/>
                <w:sz w:val="22"/>
                <w:szCs w:val="22"/>
              </w:rPr>
              <w:t xml:space="preserve"> </w:t>
            </w:r>
            <w:r w:rsidRPr="00954440">
              <w:rPr>
                <w:sz w:val="22"/>
                <w:szCs w:val="22"/>
              </w:rPr>
              <w:t>students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tcPr>
          <w:p w:rsidR="00E96117" w:rsidRPr="00954440" w:rsidRDefault="00E96117" w:rsidP="00954440">
            <w:pPr>
              <w:widowControl w:val="0"/>
              <w:tabs>
                <w:tab w:val="left" w:pos="2103"/>
              </w:tabs>
              <w:autoSpaceDE w:val="0"/>
              <w:autoSpaceDN w:val="0"/>
              <w:spacing w:before="46" w:after="120"/>
            </w:pPr>
            <w:r w:rsidRPr="00954440">
              <w:rPr>
                <w:sz w:val="22"/>
                <w:szCs w:val="22"/>
              </w:rPr>
              <w:t>To enable students</w:t>
            </w:r>
            <w:r w:rsidRPr="00954440">
              <w:rPr>
                <w:spacing w:val="-2"/>
                <w:sz w:val="22"/>
                <w:szCs w:val="22"/>
              </w:rPr>
              <w:t xml:space="preserve"> </w:t>
            </w:r>
            <w:r w:rsidRPr="00954440">
              <w:rPr>
                <w:sz w:val="22"/>
                <w:szCs w:val="22"/>
              </w:rPr>
              <w:t>to</w:t>
            </w:r>
            <w:r w:rsidRPr="00954440">
              <w:rPr>
                <w:spacing w:val="1"/>
                <w:sz w:val="22"/>
                <w:szCs w:val="22"/>
              </w:rPr>
              <w:t xml:space="preserve"> </w:t>
            </w:r>
            <w:r w:rsidRPr="00954440">
              <w:rPr>
                <w:sz w:val="22"/>
                <w:szCs w:val="22"/>
              </w:rPr>
              <w:t>gain</w:t>
            </w:r>
            <w:r w:rsidRPr="00954440">
              <w:rPr>
                <w:spacing w:val="-5"/>
                <w:sz w:val="22"/>
                <w:szCs w:val="22"/>
              </w:rPr>
              <w:t xml:space="preserve"> </w:t>
            </w:r>
            <w:r w:rsidRPr="00954440">
              <w:rPr>
                <w:sz w:val="22"/>
                <w:szCs w:val="22"/>
              </w:rPr>
              <w:t>knowledge on GST</w:t>
            </w:r>
            <w:r w:rsidRPr="00954440">
              <w:rPr>
                <w:spacing w:val="-2"/>
                <w:sz w:val="22"/>
                <w:szCs w:val="22"/>
              </w:rPr>
              <w:t xml:space="preserve"> </w:t>
            </w:r>
            <w:r w:rsidRPr="00954440">
              <w:rPr>
                <w:sz w:val="22"/>
                <w:szCs w:val="22"/>
              </w:rPr>
              <w:t>taxation</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widowControl w:val="0"/>
              <w:tabs>
                <w:tab w:val="left" w:pos="2103"/>
              </w:tabs>
              <w:autoSpaceDE w:val="0"/>
              <w:autoSpaceDN w:val="0"/>
              <w:spacing w:before="46" w:after="120"/>
            </w:pPr>
            <w:r w:rsidRPr="00954440">
              <w:rPr>
                <w:sz w:val="22"/>
                <w:szCs w:val="22"/>
              </w:rPr>
              <w:t>To</w:t>
            </w:r>
            <w:r w:rsidRPr="00954440">
              <w:rPr>
                <w:spacing w:val="-1"/>
                <w:sz w:val="22"/>
                <w:szCs w:val="22"/>
              </w:rPr>
              <w:t xml:space="preserve"> </w:t>
            </w:r>
            <w:r w:rsidRPr="00954440">
              <w:rPr>
                <w:sz w:val="22"/>
                <w:szCs w:val="22"/>
              </w:rPr>
              <w:t>impart</w:t>
            </w:r>
            <w:r w:rsidRPr="00954440">
              <w:rPr>
                <w:spacing w:val="-5"/>
                <w:sz w:val="22"/>
                <w:szCs w:val="22"/>
              </w:rPr>
              <w:t xml:space="preserve"> </w:t>
            </w:r>
            <w:r w:rsidRPr="00954440">
              <w:rPr>
                <w:sz w:val="22"/>
                <w:szCs w:val="22"/>
              </w:rPr>
              <w:t>knowledge</w:t>
            </w:r>
            <w:r w:rsidRPr="00954440">
              <w:rPr>
                <w:spacing w:val="-1"/>
                <w:sz w:val="22"/>
                <w:szCs w:val="22"/>
              </w:rPr>
              <w:t xml:space="preserve"> </w:t>
            </w:r>
            <w:r w:rsidRPr="00954440">
              <w:rPr>
                <w:sz w:val="22"/>
                <w:szCs w:val="22"/>
              </w:rPr>
              <w:t>on</w:t>
            </w:r>
            <w:r w:rsidRPr="00954440">
              <w:rPr>
                <w:spacing w:val="-5"/>
                <w:sz w:val="22"/>
                <w:szCs w:val="22"/>
              </w:rPr>
              <w:t xml:space="preserve"> </w:t>
            </w:r>
            <w:r w:rsidRPr="00954440">
              <w:rPr>
                <w:sz w:val="22"/>
                <w:szCs w:val="22"/>
              </w:rPr>
              <w:t>registration under GST</w:t>
            </w:r>
          </w:p>
        </w:tc>
      </w:tr>
    </w:tbl>
    <w:p w:rsidR="00E96117" w:rsidRPr="00954440" w:rsidRDefault="00E96117" w:rsidP="00954440">
      <w:pPr>
        <w:jc w:val="both"/>
        <w:rPr>
          <w:b/>
          <w:sz w:val="22"/>
          <w:szCs w:val="22"/>
        </w:rPr>
      </w:pPr>
    </w:p>
    <w:p w:rsidR="00E96117" w:rsidRPr="00954440" w:rsidRDefault="00E96117" w:rsidP="00954440">
      <w:pPr>
        <w:jc w:val="both"/>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6"/>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lang w:val="en-IN"/>
              </w:rPr>
            </w:pPr>
          </w:p>
        </w:tc>
        <w:tc>
          <w:tcPr>
            <w:tcW w:w="4524"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24" w:type="pct"/>
            <w:shd w:val="clear" w:color="auto" w:fill="CCFFFF"/>
          </w:tcPr>
          <w:p w:rsidR="00E96117" w:rsidRPr="00954440" w:rsidRDefault="00E96117" w:rsidP="00954440">
            <w:pPr>
              <w:spacing w:before="60" w:after="120"/>
              <w:jc w:val="both"/>
              <w:rPr>
                <w:b/>
              </w:rPr>
            </w:pPr>
            <w:r w:rsidRPr="00954440">
              <w:rPr>
                <w:sz w:val="22"/>
                <w:szCs w:val="22"/>
              </w:rPr>
              <w:t>Classification and methods tax system in India, objective of</w:t>
            </w:r>
            <w:r w:rsidRPr="00954440">
              <w:rPr>
                <w:spacing w:val="-57"/>
                <w:sz w:val="22"/>
                <w:szCs w:val="22"/>
              </w:rPr>
              <w:t xml:space="preserve"> </w:t>
            </w:r>
            <w:r w:rsidRPr="00954440">
              <w:rPr>
                <w:sz w:val="22"/>
                <w:szCs w:val="22"/>
              </w:rPr>
              <w:t>taxation</w:t>
            </w:r>
            <w:r w:rsidRPr="00954440">
              <w:rPr>
                <w:spacing w:val="1"/>
                <w:sz w:val="22"/>
                <w:szCs w:val="22"/>
              </w:rPr>
              <w:t xml:space="preserve"> </w:t>
            </w:r>
            <w:r w:rsidRPr="00954440">
              <w:rPr>
                <w:sz w:val="22"/>
                <w:szCs w:val="22"/>
              </w:rPr>
              <w:t>and</w:t>
            </w:r>
            <w:r w:rsidRPr="00954440">
              <w:rPr>
                <w:spacing w:val="2"/>
                <w:sz w:val="22"/>
                <w:szCs w:val="22"/>
              </w:rPr>
              <w:t xml:space="preserve"> </w:t>
            </w:r>
            <w:r w:rsidRPr="00954440">
              <w:rPr>
                <w:sz w:val="22"/>
                <w:szCs w:val="22"/>
              </w:rPr>
              <w:t>canons of</w:t>
            </w:r>
            <w:r w:rsidRPr="00954440">
              <w:rPr>
                <w:spacing w:val="3"/>
                <w:sz w:val="22"/>
                <w:szCs w:val="22"/>
              </w:rPr>
              <w:t xml:space="preserve"> </w:t>
            </w:r>
            <w:r w:rsidRPr="00954440">
              <w:rPr>
                <w:sz w:val="22"/>
                <w:szCs w:val="22"/>
              </w:rPr>
              <w:t>taxation.</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24" w:type="pct"/>
            <w:shd w:val="clear" w:color="auto" w:fill="EAF1DD"/>
          </w:tcPr>
          <w:p w:rsidR="00E96117" w:rsidRPr="00954440" w:rsidRDefault="00E96117" w:rsidP="00954440">
            <w:pPr>
              <w:spacing w:before="60" w:after="120"/>
              <w:jc w:val="both"/>
              <w:rPr>
                <w:b/>
                <w:lang w:val="en-IN"/>
              </w:rPr>
            </w:pPr>
            <w:r w:rsidRPr="00954440">
              <w:rPr>
                <w:sz w:val="22"/>
                <w:szCs w:val="22"/>
              </w:rPr>
              <w:t>Outline</w:t>
            </w:r>
            <w:r w:rsidRPr="00954440">
              <w:rPr>
                <w:spacing w:val="-1"/>
                <w:sz w:val="22"/>
                <w:szCs w:val="22"/>
              </w:rPr>
              <w:t xml:space="preserve"> </w:t>
            </w:r>
            <w:r w:rsidRPr="00954440">
              <w:rPr>
                <w:sz w:val="22"/>
                <w:szCs w:val="22"/>
              </w:rPr>
              <w:t>the</w:t>
            </w:r>
            <w:r w:rsidRPr="00954440">
              <w:rPr>
                <w:spacing w:val="-1"/>
                <w:sz w:val="22"/>
                <w:szCs w:val="22"/>
              </w:rPr>
              <w:t xml:space="preserve"> </w:t>
            </w:r>
            <w:r w:rsidRPr="00954440">
              <w:rPr>
                <w:sz w:val="22"/>
                <w:szCs w:val="22"/>
              </w:rPr>
              <w:t>concepts</w:t>
            </w:r>
            <w:r w:rsidRPr="00954440">
              <w:rPr>
                <w:spacing w:val="-2"/>
                <w:sz w:val="22"/>
                <w:szCs w:val="22"/>
              </w:rPr>
              <w:t xml:space="preserve"> </w:t>
            </w:r>
            <w:r w:rsidRPr="00954440">
              <w:rPr>
                <w:sz w:val="22"/>
                <w:szCs w:val="22"/>
              </w:rPr>
              <w:t>definitions</w:t>
            </w:r>
            <w:r w:rsidRPr="00954440">
              <w:rPr>
                <w:spacing w:val="-2"/>
                <w:sz w:val="22"/>
                <w:szCs w:val="22"/>
              </w:rPr>
              <w:t xml:space="preserve"> </w:t>
            </w:r>
            <w:r w:rsidRPr="00954440">
              <w:rPr>
                <w:sz w:val="22"/>
                <w:szCs w:val="22"/>
              </w:rPr>
              <w:t>and</w:t>
            </w:r>
            <w:r w:rsidRPr="00954440">
              <w:rPr>
                <w:spacing w:val="-5"/>
                <w:sz w:val="22"/>
                <w:szCs w:val="22"/>
              </w:rPr>
              <w:t xml:space="preserve"> </w:t>
            </w:r>
            <w:r w:rsidRPr="00954440">
              <w:rPr>
                <w:sz w:val="22"/>
                <w:szCs w:val="22"/>
              </w:rPr>
              <w:t>types</w:t>
            </w:r>
            <w:r w:rsidRPr="00954440">
              <w:rPr>
                <w:spacing w:val="-3"/>
                <w:sz w:val="22"/>
                <w:szCs w:val="22"/>
              </w:rPr>
              <w:t xml:space="preserve"> </w:t>
            </w:r>
            <w:r w:rsidRPr="00954440">
              <w:rPr>
                <w:sz w:val="22"/>
                <w:szCs w:val="22"/>
              </w:rPr>
              <w:t>of</w:t>
            </w:r>
            <w:r w:rsidRPr="00954440">
              <w:rPr>
                <w:spacing w:val="1"/>
                <w:sz w:val="22"/>
                <w:szCs w:val="22"/>
              </w:rPr>
              <w:t xml:space="preserve"> </w:t>
            </w:r>
            <w:r w:rsidRPr="00954440">
              <w:rPr>
                <w:sz w:val="22"/>
                <w:szCs w:val="22"/>
              </w:rPr>
              <w:t>customs</w:t>
            </w:r>
            <w:r w:rsidRPr="00954440">
              <w:rPr>
                <w:spacing w:val="-2"/>
                <w:sz w:val="22"/>
                <w:szCs w:val="22"/>
              </w:rPr>
              <w:t xml:space="preserve"> </w:t>
            </w:r>
            <w:r w:rsidRPr="00954440">
              <w:rPr>
                <w:sz w:val="22"/>
                <w:szCs w:val="22"/>
              </w:rPr>
              <w:t>duties.</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24" w:type="pct"/>
            <w:shd w:val="clear" w:color="auto" w:fill="CCFFFF"/>
          </w:tcPr>
          <w:p w:rsidR="00E96117" w:rsidRPr="00954440" w:rsidRDefault="00E96117" w:rsidP="00954440">
            <w:pPr>
              <w:spacing w:before="60" w:after="120"/>
              <w:jc w:val="both"/>
              <w:rPr>
                <w:b/>
                <w:lang w:val="en-IN"/>
              </w:rPr>
            </w:pPr>
            <w:r w:rsidRPr="00954440">
              <w:rPr>
                <w:sz w:val="22"/>
                <w:szCs w:val="22"/>
              </w:rPr>
              <w:t>Explain</w:t>
            </w:r>
            <w:r w:rsidRPr="00954440">
              <w:rPr>
                <w:spacing w:val="-2"/>
                <w:sz w:val="22"/>
                <w:szCs w:val="22"/>
              </w:rPr>
              <w:t xml:space="preserve"> </w:t>
            </w:r>
            <w:r w:rsidRPr="00954440">
              <w:rPr>
                <w:sz w:val="22"/>
                <w:szCs w:val="22"/>
              </w:rPr>
              <w:t>the</w:t>
            </w:r>
            <w:r w:rsidRPr="00954440">
              <w:rPr>
                <w:spacing w:val="-2"/>
                <w:sz w:val="22"/>
                <w:szCs w:val="22"/>
              </w:rPr>
              <w:t xml:space="preserve"> </w:t>
            </w:r>
            <w:r w:rsidRPr="00954440">
              <w:rPr>
                <w:sz w:val="22"/>
                <w:szCs w:val="22"/>
              </w:rPr>
              <w:t>various</w:t>
            </w:r>
            <w:r w:rsidRPr="00954440">
              <w:rPr>
                <w:spacing w:val="-3"/>
                <w:sz w:val="22"/>
                <w:szCs w:val="22"/>
              </w:rPr>
              <w:t xml:space="preserve"> </w:t>
            </w:r>
            <w:r w:rsidRPr="00954440">
              <w:rPr>
                <w:sz w:val="22"/>
                <w:szCs w:val="22"/>
              </w:rPr>
              <w:t>assessment</w:t>
            </w:r>
            <w:r w:rsidRPr="00954440">
              <w:rPr>
                <w:spacing w:val="-1"/>
                <w:sz w:val="22"/>
                <w:szCs w:val="22"/>
              </w:rPr>
              <w:t xml:space="preserve"> </w:t>
            </w:r>
            <w:r w:rsidRPr="00954440">
              <w:rPr>
                <w:sz w:val="22"/>
                <w:szCs w:val="22"/>
              </w:rPr>
              <w:t>procedures</w:t>
            </w:r>
            <w:r w:rsidRPr="00954440">
              <w:rPr>
                <w:spacing w:val="-3"/>
                <w:sz w:val="22"/>
                <w:szCs w:val="22"/>
              </w:rPr>
              <w:t xml:space="preserve"> </w:t>
            </w:r>
            <w:r w:rsidRPr="00954440">
              <w:rPr>
                <w:sz w:val="22"/>
                <w:szCs w:val="22"/>
              </w:rPr>
              <w:t>and</w:t>
            </w:r>
            <w:r w:rsidRPr="00954440">
              <w:rPr>
                <w:spacing w:val="-1"/>
                <w:sz w:val="22"/>
                <w:szCs w:val="22"/>
              </w:rPr>
              <w:t xml:space="preserve"> </w:t>
            </w:r>
            <w:r w:rsidRPr="00954440">
              <w:rPr>
                <w:sz w:val="22"/>
                <w:szCs w:val="22"/>
              </w:rPr>
              <w:t>valuation</w:t>
            </w:r>
            <w:r w:rsidRPr="00954440">
              <w:rPr>
                <w:spacing w:val="-1"/>
                <w:sz w:val="22"/>
                <w:szCs w:val="22"/>
              </w:rPr>
              <w:t xml:space="preserve"> </w:t>
            </w:r>
            <w:r w:rsidRPr="00954440">
              <w:rPr>
                <w:sz w:val="22"/>
                <w:szCs w:val="22"/>
              </w:rPr>
              <w:t>of</w:t>
            </w:r>
            <w:r w:rsidRPr="00954440">
              <w:rPr>
                <w:spacing w:val="-57"/>
                <w:sz w:val="22"/>
                <w:szCs w:val="22"/>
              </w:rPr>
              <w:t xml:space="preserve"> </w:t>
            </w:r>
            <w:r w:rsidRPr="00954440">
              <w:rPr>
                <w:sz w:val="22"/>
                <w:szCs w:val="22"/>
              </w:rPr>
              <w:t>goods,</w:t>
            </w:r>
            <w:r w:rsidRPr="00954440">
              <w:rPr>
                <w:spacing w:val="3"/>
                <w:sz w:val="22"/>
                <w:szCs w:val="22"/>
              </w:rPr>
              <w:t xml:space="preserve"> </w:t>
            </w:r>
            <w:r w:rsidRPr="00954440">
              <w:rPr>
                <w:sz w:val="22"/>
                <w:szCs w:val="22"/>
              </w:rPr>
              <w:t>clearance</w:t>
            </w:r>
            <w:r w:rsidRPr="00954440">
              <w:rPr>
                <w:spacing w:val="1"/>
                <w:sz w:val="22"/>
                <w:szCs w:val="22"/>
              </w:rPr>
              <w:t xml:space="preserve"> </w:t>
            </w:r>
            <w:r w:rsidRPr="00954440">
              <w:rPr>
                <w:sz w:val="22"/>
                <w:szCs w:val="22"/>
              </w:rPr>
              <w:t>of</w:t>
            </w:r>
            <w:r w:rsidRPr="00954440">
              <w:rPr>
                <w:spacing w:val="3"/>
                <w:sz w:val="22"/>
                <w:szCs w:val="22"/>
              </w:rPr>
              <w:t xml:space="preserve"> </w:t>
            </w:r>
            <w:r w:rsidRPr="00954440">
              <w:rPr>
                <w:sz w:val="22"/>
                <w:szCs w:val="22"/>
              </w:rPr>
              <w:t>goods.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24" w:type="pct"/>
            <w:shd w:val="clear" w:color="auto" w:fill="EAF1DD"/>
          </w:tcPr>
          <w:p w:rsidR="00E96117" w:rsidRPr="00954440" w:rsidRDefault="00E96117" w:rsidP="00954440">
            <w:pPr>
              <w:spacing w:before="60" w:after="120"/>
              <w:jc w:val="both"/>
              <w:rPr>
                <w:b/>
              </w:rPr>
            </w:pPr>
            <w:r w:rsidRPr="00954440">
              <w:rPr>
                <w:sz w:val="22"/>
                <w:szCs w:val="22"/>
              </w:rPr>
              <w:t>Understand the prohibition of importation and exportation of</w:t>
            </w:r>
            <w:r w:rsidRPr="00954440">
              <w:rPr>
                <w:spacing w:val="1"/>
                <w:sz w:val="22"/>
                <w:szCs w:val="22"/>
              </w:rPr>
              <w:t xml:space="preserve"> </w:t>
            </w:r>
            <w:r w:rsidRPr="00954440">
              <w:rPr>
                <w:sz w:val="22"/>
                <w:szCs w:val="22"/>
              </w:rPr>
              <w:t>goods</w:t>
            </w:r>
            <w:r w:rsidRPr="00954440">
              <w:rPr>
                <w:spacing w:val="-3"/>
                <w:sz w:val="22"/>
                <w:szCs w:val="22"/>
              </w:rPr>
              <w:t xml:space="preserve"> </w:t>
            </w:r>
            <w:r w:rsidRPr="00954440">
              <w:rPr>
                <w:sz w:val="22"/>
                <w:szCs w:val="22"/>
              </w:rPr>
              <w:t>under</w:t>
            </w:r>
            <w:r w:rsidRPr="00954440">
              <w:rPr>
                <w:spacing w:val="1"/>
                <w:sz w:val="22"/>
                <w:szCs w:val="22"/>
              </w:rPr>
              <w:t xml:space="preserve"> </w:t>
            </w:r>
            <w:r w:rsidRPr="00954440">
              <w:rPr>
                <w:sz w:val="22"/>
                <w:szCs w:val="22"/>
              </w:rPr>
              <w:t>customs</w:t>
            </w:r>
            <w:r w:rsidRPr="00954440">
              <w:rPr>
                <w:spacing w:val="-2"/>
                <w:sz w:val="22"/>
                <w:szCs w:val="22"/>
              </w:rPr>
              <w:t xml:space="preserve"> </w:t>
            </w:r>
            <w:r w:rsidRPr="00954440">
              <w:rPr>
                <w:sz w:val="22"/>
                <w:szCs w:val="22"/>
              </w:rPr>
              <w:t>act and</w:t>
            </w:r>
            <w:r w:rsidRPr="00954440">
              <w:rPr>
                <w:spacing w:val="-1"/>
                <w:sz w:val="22"/>
                <w:szCs w:val="22"/>
              </w:rPr>
              <w:t xml:space="preserve"> </w:t>
            </w:r>
            <w:r w:rsidRPr="00954440">
              <w:rPr>
                <w:sz w:val="22"/>
                <w:szCs w:val="22"/>
              </w:rPr>
              <w:t>powers</w:t>
            </w:r>
            <w:r w:rsidRPr="00954440">
              <w:rPr>
                <w:spacing w:val="-2"/>
                <w:sz w:val="22"/>
                <w:szCs w:val="22"/>
              </w:rPr>
              <w:t xml:space="preserve"> </w:t>
            </w:r>
            <w:r w:rsidRPr="00954440">
              <w:rPr>
                <w:sz w:val="22"/>
                <w:szCs w:val="22"/>
              </w:rPr>
              <w:t>of</w:t>
            </w:r>
            <w:r w:rsidRPr="00954440">
              <w:rPr>
                <w:spacing w:val="-3"/>
                <w:sz w:val="22"/>
                <w:szCs w:val="22"/>
              </w:rPr>
              <w:t xml:space="preserve"> </w:t>
            </w:r>
            <w:r w:rsidRPr="00954440">
              <w:rPr>
                <w:sz w:val="22"/>
                <w:szCs w:val="22"/>
              </w:rPr>
              <w:t>various</w:t>
            </w:r>
            <w:r w:rsidRPr="00954440">
              <w:rPr>
                <w:spacing w:val="-2"/>
                <w:sz w:val="22"/>
                <w:szCs w:val="22"/>
              </w:rPr>
              <w:t xml:space="preserve"> </w:t>
            </w:r>
            <w:r w:rsidRPr="00954440">
              <w:rPr>
                <w:sz w:val="22"/>
                <w:szCs w:val="22"/>
              </w:rPr>
              <w:t>customs</w:t>
            </w:r>
            <w:r w:rsidRPr="00954440">
              <w:rPr>
                <w:spacing w:val="-2"/>
                <w:sz w:val="22"/>
                <w:szCs w:val="22"/>
              </w:rPr>
              <w:t xml:space="preserve"> </w:t>
            </w:r>
            <w:r w:rsidRPr="00954440">
              <w:rPr>
                <w:sz w:val="22"/>
                <w:szCs w:val="22"/>
              </w:rPr>
              <w:t>officers.</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24" w:type="pct"/>
            <w:shd w:val="clear" w:color="auto" w:fill="CCFFFF"/>
          </w:tcPr>
          <w:p w:rsidR="00E96117" w:rsidRPr="00954440" w:rsidRDefault="00E96117" w:rsidP="00954440">
            <w:pPr>
              <w:spacing w:before="60" w:after="120"/>
              <w:jc w:val="both"/>
              <w:rPr>
                <w:b/>
              </w:rPr>
            </w:pPr>
            <w:r w:rsidRPr="00954440">
              <w:rPr>
                <w:sz w:val="22"/>
                <w:szCs w:val="22"/>
              </w:rPr>
              <w:t>Compile</w:t>
            </w:r>
            <w:r w:rsidRPr="00954440">
              <w:rPr>
                <w:spacing w:val="-1"/>
                <w:sz w:val="22"/>
                <w:szCs w:val="22"/>
              </w:rPr>
              <w:t xml:space="preserve"> </w:t>
            </w:r>
            <w:r w:rsidRPr="00954440">
              <w:rPr>
                <w:sz w:val="22"/>
                <w:szCs w:val="22"/>
              </w:rPr>
              <w:t>the</w:t>
            </w:r>
            <w:r w:rsidRPr="00954440">
              <w:rPr>
                <w:spacing w:val="-1"/>
                <w:sz w:val="22"/>
                <w:szCs w:val="22"/>
              </w:rPr>
              <w:t xml:space="preserve"> </w:t>
            </w:r>
            <w:r w:rsidRPr="00954440">
              <w:rPr>
                <w:sz w:val="22"/>
                <w:szCs w:val="22"/>
              </w:rPr>
              <w:t>various</w:t>
            </w:r>
            <w:r w:rsidRPr="00954440">
              <w:rPr>
                <w:spacing w:val="-1"/>
                <w:sz w:val="22"/>
                <w:szCs w:val="22"/>
              </w:rPr>
              <w:t xml:space="preserve"> </w:t>
            </w:r>
            <w:r w:rsidRPr="00954440">
              <w:rPr>
                <w:sz w:val="22"/>
                <w:szCs w:val="22"/>
              </w:rPr>
              <w:t>provisions</w:t>
            </w:r>
            <w:r w:rsidRPr="00954440">
              <w:rPr>
                <w:spacing w:val="-2"/>
                <w:sz w:val="22"/>
                <w:szCs w:val="22"/>
              </w:rPr>
              <w:t xml:space="preserve"> </w:t>
            </w:r>
            <w:r w:rsidRPr="00954440">
              <w:rPr>
                <w:sz w:val="22"/>
                <w:szCs w:val="22"/>
              </w:rPr>
              <w:t>and</w:t>
            </w:r>
            <w:r w:rsidRPr="00954440">
              <w:rPr>
                <w:spacing w:val="1"/>
                <w:sz w:val="22"/>
                <w:szCs w:val="22"/>
              </w:rPr>
              <w:t xml:space="preserve"> </w:t>
            </w:r>
            <w:r w:rsidRPr="00954440">
              <w:rPr>
                <w:sz w:val="22"/>
                <w:szCs w:val="22"/>
              </w:rPr>
              <w:t>importance</w:t>
            </w:r>
            <w:r w:rsidRPr="00954440">
              <w:rPr>
                <w:spacing w:val="-6"/>
                <w:sz w:val="22"/>
                <w:szCs w:val="22"/>
              </w:rPr>
              <w:t xml:space="preserve"> </w:t>
            </w:r>
            <w:r w:rsidRPr="00954440">
              <w:rPr>
                <w:sz w:val="22"/>
                <w:szCs w:val="22"/>
              </w:rPr>
              <w:t>for</w:t>
            </w:r>
            <w:r w:rsidRPr="00954440">
              <w:rPr>
                <w:spacing w:val="-2"/>
                <w:sz w:val="22"/>
                <w:szCs w:val="22"/>
              </w:rPr>
              <w:t xml:space="preserve"> </w:t>
            </w:r>
            <w:r w:rsidRPr="00954440">
              <w:rPr>
                <w:sz w:val="22"/>
                <w:szCs w:val="22"/>
              </w:rPr>
              <w:t>registration</w:t>
            </w:r>
            <w:r w:rsidRPr="00954440">
              <w:rPr>
                <w:spacing w:val="-57"/>
                <w:sz w:val="22"/>
                <w:szCs w:val="22"/>
              </w:rPr>
              <w:t xml:space="preserve"> </w:t>
            </w:r>
            <w:r w:rsidRPr="00954440">
              <w:rPr>
                <w:sz w:val="22"/>
                <w:szCs w:val="22"/>
              </w:rPr>
              <w:t>and</w:t>
            </w:r>
            <w:r w:rsidRPr="00954440">
              <w:rPr>
                <w:spacing w:val="1"/>
                <w:sz w:val="22"/>
                <w:szCs w:val="22"/>
              </w:rPr>
              <w:t xml:space="preserve"> </w:t>
            </w:r>
            <w:r w:rsidRPr="00954440">
              <w:rPr>
                <w:sz w:val="22"/>
                <w:szCs w:val="22"/>
              </w:rPr>
              <w:t>cancellation</w:t>
            </w:r>
          </w:p>
        </w:tc>
      </w:tr>
    </w:tbl>
    <w:p w:rsidR="00E96117" w:rsidRPr="00954440" w:rsidRDefault="00E96117" w:rsidP="00954440">
      <w:pPr>
        <w:jc w:val="both"/>
        <w:rPr>
          <w:b/>
          <w:sz w:val="22"/>
          <w:szCs w:val="22"/>
        </w:rPr>
      </w:pPr>
    </w:p>
    <w:p w:rsidR="00E96117" w:rsidRPr="00954440" w:rsidRDefault="00E96117" w:rsidP="00954440">
      <w:pPr>
        <w:pStyle w:val="BodyText"/>
        <w:jc w:val="both"/>
        <w:rPr>
          <w:b/>
          <w:bCs/>
          <w:sz w:val="22"/>
          <w:szCs w:val="22"/>
        </w:rPr>
      </w:pPr>
      <w:r w:rsidRPr="00954440">
        <w:rPr>
          <w:b/>
          <w:color w:val="FF00FF"/>
          <w:sz w:val="22"/>
          <w:szCs w:val="22"/>
        </w:rPr>
        <w:t>Unit I :</w:t>
      </w:r>
      <w:r w:rsidRPr="00954440">
        <w:rPr>
          <w:b/>
          <w:sz w:val="22"/>
          <w:szCs w:val="22"/>
        </w:rPr>
        <w:t xml:space="preserve"> </w:t>
      </w:r>
      <w:r w:rsidRPr="00954440">
        <w:rPr>
          <w:b/>
          <w:bCs/>
          <w:sz w:val="22"/>
          <w:szCs w:val="22"/>
        </w:rPr>
        <w:t xml:space="preserve">History of Taxation </w:t>
      </w:r>
    </w:p>
    <w:p w:rsidR="00E96117" w:rsidRPr="00954440" w:rsidRDefault="00E96117" w:rsidP="00954440">
      <w:pPr>
        <w:pStyle w:val="BodyText"/>
        <w:jc w:val="both"/>
        <w:rPr>
          <w:sz w:val="22"/>
          <w:szCs w:val="22"/>
        </w:rPr>
      </w:pPr>
      <w:r w:rsidRPr="00954440">
        <w:rPr>
          <w:sz w:val="22"/>
          <w:szCs w:val="22"/>
        </w:rPr>
        <w:t>Elements of Tax – Objectives of Taxation – Cannons</w:t>
      </w:r>
      <w:r w:rsidRPr="00954440">
        <w:rPr>
          <w:spacing w:val="-57"/>
          <w:sz w:val="22"/>
          <w:szCs w:val="22"/>
        </w:rPr>
        <w:t xml:space="preserve"> </w:t>
      </w:r>
      <w:r w:rsidRPr="00954440">
        <w:rPr>
          <w:sz w:val="22"/>
          <w:szCs w:val="22"/>
        </w:rPr>
        <w:t>of</w:t>
      </w:r>
      <w:r w:rsidRPr="00954440">
        <w:rPr>
          <w:spacing w:val="2"/>
          <w:sz w:val="22"/>
          <w:szCs w:val="22"/>
        </w:rPr>
        <w:t xml:space="preserve"> </w:t>
      </w:r>
      <w:r w:rsidRPr="00954440">
        <w:rPr>
          <w:sz w:val="22"/>
          <w:szCs w:val="22"/>
        </w:rPr>
        <w:t>Taxation</w:t>
      </w:r>
      <w:r w:rsidRPr="00954440">
        <w:rPr>
          <w:spacing w:val="-2"/>
          <w:sz w:val="22"/>
          <w:szCs w:val="22"/>
        </w:rPr>
        <w:t xml:space="preserve"> </w:t>
      </w:r>
      <w:r w:rsidRPr="00954440">
        <w:rPr>
          <w:sz w:val="22"/>
          <w:szCs w:val="22"/>
        </w:rPr>
        <w:t>–</w:t>
      </w:r>
      <w:r w:rsidRPr="00954440">
        <w:rPr>
          <w:spacing w:val="-3"/>
          <w:sz w:val="22"/>
          <w:szCs w:val="22"/>
        </w:rPr>
        <w:t xml:space="preserve"> </w:t>
      </w:r>
      <w:r w:rsidRPr="00954440">
        <w:rPr>
          <w:sz w:val="22"/>
          <w:szCs w:val="22"/>
        </w:rPr>
        <w:t>Tax</w:t>
      </w:r>
      <w:r w:rsidRPr="00954440">
        <w:rPr>
          <w:spacing w:val="1"/>
          <w:sz w:val="22"/>
          <w:szCs w:val="22"/>
        </w:rPr>
        <w:t xml:space="preserve"> </w:t>
      </w:r>
      <w:r w:rsidRPr="00954440">
        <w:rPr>
          <w:sz w:val="22"/>
          <w:szCs w:val="22"/>
        </w:rPr>
        <w:t>System</w:t>
      </w:r>
      <w:r w:rsidRPr="00954440">
        <w:rPr>
          <w:spacing w:val="2"/>
          <w:sz w:val="22"/>
          <w:szCs w:val="22"/>
        </w:rPr>
        <w:t xml:space="preserve"> </w:t>
      </w:r>
      <w:r w:rsidRPr="00954440">
        <w:rPr>
          <w:sz w:val="22"/>
          <w:szCs w:val="22"/>
        </w:rPr>
        <w:t>in</w:t>
      </w:r>
      <w:r w:rsidRPr="00954440">
        <w:rPr>
          <w:spacing w:val="-4"/>
          <w:sz w:val="22"/>
          <w:szCs w:val="22"/>
        </w:rPr>
        <w:t xml:space="preserve"> </w:t>
      </w:r>
      <w:r w:rsidRPr="00954440">
        <w:rPr>
          <w:sz w:val="22"/>
          <w:szCs w:val="22"/>
        </w:rPr>
        <w:t>India</w:t>
      </w:r>
      <w:r w:rsidRPr="00954440">
        <w:rPr>
          <w:spacing w:val="-1"/>
          <w:sz w:val="22"/>
          <w:szCs w:val="22"/>
        </w:rPr>
        <w:t xml:space="preserve"> </w:t>
      </w:r>
      <w:r w:rsidRPr="00954440">
        <w:rPr>
          <w:sz w:val="22"/>
          <w:szCs w:val="22"/>
        </w:rPr>
        <w:t>-Classification</w:t>
      </w:r>
      <w:r w:rsidRPr="00954440">
        <w:rPr>
          <w:spacing w:val="1"/>
          <w:sz w:val="22"/>
          <w:szCs w:val="22"/>
        </w:rPr>
        <w:t xml:space="preserve"> </w:t>
      </w:r>
      <w:r w:rsidRPr="00954440">
        <w:rPr>
          <w:sz w:val="22"/>
          <w:szCs w:val="22"/>
        </w:rPr>
        <w:t>of</w:t>
      </w:r>
      <w:r w:rsidRPr="00954440">
        <w:rPr>
          <w:spacing w:val="2"/>
          <w:sz w:val="22"/>
          <w:szCs w:val="22"/>
        </w:rPr>
        <w:t xml:space="preserve"> </w:t>
      </w:r>
      <w:r w:rsidRPr="00954440">
        <w:rPr>
          <w:sz w:val="22"/>
          <w:szCs w:val="22"/>
        </w:rPr>
        <w:t>Taxes.</w:t>
      </w:r>
    </w:p>
    <w:p w:rsidR="00E96117" w:rsidRPr="00954440" w:rsidRDefault="00E96117" w:rsidP="00954440">
      <w:pPr>
        <w:spacing w:line="300" w:lineRule="auto"/>
        <w:jc w:val="both"/>
        <w:rPr>
          <w:b/>
          <w:bCs/>
          <w:sz w:val="22"/>
          <w:szCs w:val="22"/>
        </w:rPr>
      </w:pPr>
      <w:r w:rsidRPr="00954440">
        <w:rPr>
          <w:b/>
          <w:color w:val="FF00FF"/>
          <w:sz w:val="22"/>
          <w:szCs w:val="22"/>
        </w:rPr>
        <w:t>Unit II :</w:t>
      </w:r>
      <w:r w:rsidRPr="00954440">
        <w:rPr>
          <w:b/>
          <w:sz w:val="22"/>
          <w:szCs w:val="22"/>
        </w:rPr>
        <w:t xml:space="preserve">  </w:t>
      </w:r>
      <w:r w:rsidRPr="00954440">
        <w:rPr>
          <w:b/>
          <w:bCs/>
          <w:sz w:val="22"/>
          <w:szCs w:val="22"/>
        </w:rPr>
        <w:t>Customs Act 1962</w:t>
      </w:r>
    </w:p>
    <w:p w:rsidR="00E96117" w:rsidRPr="00954440" w:rsidRDefault="00E96117" w:rsidP="00954440">
      <w:pPr>
        <w:pStyle w:val="BodyText"/>
        <w:jc w:val="both"/>
        <w:rPr>
          <w:sz w:val="22"/>
          <w:szCs w:val="22"/>
        </w:rPr>
      </w:pPr>
      <w:r w:rsidRPr="00954440">
        <w:rPr>
          <w:sz w:val="22"/>
          <w:szCs w:val="22"/>
        </w:rPr>
        <w:t>– Definition, Concepts and Scope – Levy and Collection</w:t>
      </w:r>
      <w:r w:rsidRPr="00954440">
        <w:rPr>
          <w:spacing w:val="-57"/>
          <w:sz w:val="22"/>
          <w:szCs w:val="22"/>
        </w:rPr>
        <w:t xml:space="preserve"> </w:t>
      </w:r>
      <w:r w:rsidRPr="00954440">
        <w:rPr>
          <w:sz w:val="22"/>
          <w:szCs w:val="22"/>
        </w:rPr>
        <w:t>of</w:t>
      </w:r>
      <w:r w:rsidRPr="00954440">
        <w:rPr>
          <w:spacing w:val="1"/>
          <w:sz w:val="22"/>
          <w:szCs w:val="22"/>
        </w:rPr>
        <w:t xml:space="preserve"> </w:t>
      </w:r>
      <w:r w:rsidRPr="00954440">
        <w:rPr>
          <w:sz w:val="22"/>
          <w:szCs w:val="22"/>
        </w:rPr>
        <w:t>Customs</w:t>
      </w:r>
      <w:r w:rsidRPr="00954440">
        <w:rPr>
          <w:spacing w:val="1"/>
          <w:sz w:val="22"/>
          <w:szCs w:val="22"/>
        </w:rPr>
        <w:t xml:space="preserve"> </w:t>
      </w:r>
      <w:r w:rsidRPr="00954440">
        <w:rPr>
          <w:sz w:val="22"/>
          <w:szCs w:val="22"/>
        </w:rPr>
        <w:t>Duty</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Classification</w:t>
      </w:r>
      <w:r w:rsidRPr="00954440">
        <w:rPr>
          <w:spacing w:val="1"/>
          <w:sz w:val="22"/>
          <w:szCs w:val="22"/>
        </w:rPr>
        <w:t xml:space="preserve"> </w:t>
      </w:r>
      <w:r w:rsidRPr="00954440">
        <w:rPr>
          <w:sz w:val="22"/>
          <w:szCs w:val="22"/>
        </w:rPr>
        <w:t>of</w:t>
      </w:r>
      <w:r w:rsidRPr="00954440">
        <w:rPr>
          <w:spacing w:val="1"/>
          <w:sz w:val="22"/>
          <w:szCs w:val="22"/>
        </w:rPr>
        <w:t xml:space="preserve"> </w:t>
      </w:r>
      <w:r w:rsidRPr="00954440">
        <w:rPr>
          <w:sz w:val="22"/>
          <w:szCs w:val="22"/>
        </w:rPr>
        <w:t>Goods</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Assessment</w:t>
      </w:r>
      <w:r w:rsidRPr="00954440">
        <w:rPr>
          <w:spacing w:val="1"/>
          <w:sz w:val="22"/>
          <w:szCs w:val="22"/>
        </w:rPr>
        <w:t xml:space="preserve"> </w:t>
      </w:r>
      <w:r w:rsidRPr="00954440">
        <w:rPr>
          <w:sz w:val="22"/>
          <w:szCs w:val="22"/>
        </w:rPr>
        <w:t>of</w:t>
      </w:r>
      <w:r w:rsidRPr="00954440">
        <w:rPr>
          <w:spacing w:val="1"/>
          <w:sz w:val="22"/>
          <w:szCs w:val="22"/>
        </w:rPr>
        <w:t xml:space="preserve"> </w:t>
      </w:r>
      <w:r w:rsidRPr="00954440">
        <w:rPr>
          <w:sz w:val="22"/>
          <w:szCs w:val="22"/>
        </w:rPr>
        <w:t>Duty</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Valuation of Goods under Customs Act – Prohibition on Importation &amp;</w:t>
      </w:r>
      <w:r w:rsidRPr="00954440">
        <w:rPr>
          <w:spacing w:val="1"/>
          <w:sz w:val="22"/>
          <w:szCs w:val="22"/>
        </w:rPr>
        <w:t xml:space="preserve"> </w:t>
      </w:r>
      <w:r w:rsidRPr="00954440">
        <w:rPr>
          <w:spacing w:val="-1"/>
          <w:sz w:val="22"/>
          <w:szCs w:val="22"/>
        </w:rPr>
        <w:t>Exportation</w:t>
      </w:r>
      <w:r w:rsidRPr="00954440">
        <w:rPr>
          <w:spacing w:val="-12"/>
          <w:sz w:val="22"/>
          <w:szCs w:val="22"/>
        </w:rPr>
        <w:t xml:space="preserve"> </w:t>
      </w:r>
      <w:r w:rsidRPr="00954440">
        <w:rPr>
          <w:spacing w:val="-1"/>
          <w:sz w:val="22"/>
          <w:szCs w:val="22"/>
        </w:rPr>
        <w:t>of</w:t>
      </w:r>
      <w:r w:rsidRPr="00954440">
        <w:rPr>
          <w:spacing w:val="-11"/>
          <w:sz w:val="22"/>
          <w:szCs w:val="22"/>
        </w:rPr>
        <w:t xml:space="preserve"> </w:t>
      </w:r>
      <w:r w:rsidRPr="00954440">
        <w:rPr>
          <w:spacing w:val="-1"/>
          <w:sz w:val="22"/>
          <w:szCs w:val="22"/>
        </w:rPr>
        <w:t>Goods</w:t>
      </w:r>
      <w:r w:rsidRPr="00954440">
        <w:rPr>
          <w:spacing w:val="-13"/>
          <w:sz w:val="22"/>
          <w:szCs w:val="22"/>
        </w:rPr>
        <w:t xml:space="preserve"> </w:t>
      </w:r>
      <w:r w:rsidRPr="00954440">
        <w:rPr>
          <w:spacing w:val="-1"/>
          <w:sz w:val="22"/>
          <w:szCs w:val="22"/>
        </w:rPr>
        <w:t>–</w:t>
      </w:r>
      <w:r w:rsidRPr="00954440">
        <w:rPr>
          <w:spacing w:val="-12"/>
          <w:sz w:val="22"/>
          <w:szCs w:val="22"/>
        </w:rPr>
        <w:t xml:space="preserve"> </w:t>
      </w:r>
      <w:r w:rsidRPr="00954440">
        <w:rPr>
          <w:spacing w:val="-1"/>
          <w:sz w:val="22"/>
          <w:szCs w:val="22"/>
        </w:rPr>
        <w:t>Demand</w:t>
      </w:r>
      <w:r w:rsidRPr="00954440">
        <w:rPr>
          <w:spacing w:val="-12"/>
          <w:sz w:val="22"/>
          <w:szCs w:val="22"/>
        </w:rPr>
        <w:t xml:space="preserve"> </w:t>
      </w:r>
      <w:r w:rsidRPr="00954440">
        <w:rPr>
          <w:sz w:val="22"/>
          <w:szCs w:val="22"/>
        </w:rPr>
        <w:t>and</w:t>
      </w:r>
      <w:r w:rsidRPr="00954440">
        <w:rPr>
          <w:spacing w:val="-12"/>
          <w:sz w:val="22"/>
          <w:szCs w:val="22"/>
        </w:rPr>
        <w:t xml:space="preserve"> </w:t>
      </w:r>
      <w:r w:rsidRPr="00954440">
        <w:rPr>
          <w:sz w:val="22"/>
          <w:szCs w:val="22"/>
        </w:rPr>
        <w:t>Recovery</w:t>
      </w:r>
      <w:r w:rsidRPr="00954440">
        <w:rPr>
          <w:spacing w:val="-12"/>
          <w:sz w:val="22"/>
          <w:szCs w:val="22"/>
        </w:rPr>
        <w:t xml:space="preserve"> </w:t>
      </w:r>
      <w:r w:rsidRPr="00954440">
        <w:rPr>
          <w:sz w:val="22"/>
          <w:szCs w:val="22"/>
        </w:rPr>
        <w:t>of</w:t>
      </w:r>
      <w:r w:rsidRPr="00954440">
        <w:rPr>
          <w:spacing w:val="-15"/>
          <w:sz w:val="22"/>
          <w:szCs w:val="22"/>
        </w:rPr>
        <w:t xml:space="preserve"> </w:t>
      </w:r>
      <w:r w:rsidRPr="00954440">
        <w:rPr>
          <w:sz w:val="22"/>
          <w:szCs w:val="22"/>
        </w:rPr>
        <w:t>Customs</w:t>
      </w:r>
      <w:r w:rsidRPr="00954440">
        <w:rPr>
          <w:spacing w:val="-15"/>
          <w:sz w:val="22"/>
          <w:szCs w:val="22"/>
        </w:rPr>
        <w:t xml:space="preserve"> </w:t>
      </w:r>
      <w:r w:rsidRPr="00954440">
        <w:rPr>
          <w:sz w:val="22"/>
          <w:szCs w:val="22"/>
        </w:rPr>
        <w:t>Duty</w:t>
      </w:r>
      <w:r w:rsidRPr="00954440">
        <w:rPr>
          <w:spacing w:val="-9"/>
          <w:sz w:val="22"/>
          <w:szCs w:val="22"/>
        </w:rPr>
        <w:t xml:space="preserve"> </w:t>
      </w:r>
      <w:r w:rsidRPr="00954440">
        <w:rPr>
          <w:sz w:val="22"/>
          <w:szCs w:val="22"/>
        </w:rPr>
        <w:t>–</w:t>
      </w:r>
      <w:r w:rsidRPr="00954440">
        <w:rPr>
          <w:spacing w:val="-12"/>
          <w:sz w:val="22"/>
          <w:szCs w:val="22"/>
        </w:rPr>
        <w:t xml:space="preserve"> </w:t>
      </w:r>
      <w:r w:rsidRPr="00954440">
        <w:rPr>
          <w:sz w:val="22"/>
          <w:szCs w:val="22"/>
        </w:rPr>
        <w:t>Clearance</w:t>
      </w:r>
      <w:r w:rsidRPr="00954440">
        <w:rPr>
          <w:spacing w:val="-58"/>
          <w:sz w:val="22"/>
          <w:szCs w:val="22"/>
        </w:rPr>
        <w:t xml:space="preserve"> </w:t>
      </w:r>
      <w:r w:rsidRPr="00954440">
        <w:rPr>
          <w:sz w:val="22"/>
          <w:szCs w:val="22"/>
        </w:rPr>
        <w:t>of</w:t>
      </w:r>
      <w:r w:rsidRPr="00954440">
        <w:rPr>
          <w:spacing w:val="2"/>
          <w:sz w:val="22"/>
          <w:szCs w:val="22"/>
        </w:rPr>
        <w:t xml:space="preserve"> </w:t>
      </w:r>
      <w:r w:rsidRPr="00954440">
        <w:rPr>
          <w:sz w:val="22"/>
          <w:szCs w:val="22"/>
        </w:rPr>
        <w:t>Goods –</w:t>
      </w:r>
      <w:r w:rsidRPr="00954440">
        <w:rPr>
          <w:spacing w:val="2"/>
          <w:sz w:val="22"/>
          <w:szCs w:val="22"/>
        </w:rPr>
        <w:t xml:space="preserve"> </w:t>
      </w:r>
      <w:r w:rsidRPr="00954440">
        <w:rPr>
          <w:sz w:val="22"/>
          <w:szCs w:val="22"/>
        </w:rPr>
        <w:t>Baggage.</w:t>
      </w:r>
    </w:p>
    <w:p w:rsidR="00E96117" w:rsidRPr="00954440" w:rsidRDefault="00E96117" w:rsidP="00954440">
      <w:pPr>
        <w:pStyle w:val="BodyText"/>
        <w:spacing w:line="242" w:lineRule="auto"/>
        <w:jc w:val="both"/>
        <w:rPr>
          <w:sz w:val="22"/>
          <w:szCs w:val="22"/>
        </w:rPr>
      </w:pPr>
      <w:r w:rsidRPr="00954440">
        <w:rPr>
          <w:b/>
          <w:color w:val="FF00FF"/>
          <w:sz w:val="22"/>
          <w:szCs w:val="22"/>
        </w:rPr>
        <w:t>Unit III :</w:t>
      </w:r>
      <w:r w:rsidRPr="00954440">
        <w:rPr>
          <w:b/>
          <w:sz w:val="22"/>
          <w:szCs w:val="22"/>
        </w:rPr>
        <w:t xml:space="preserve"> </w:t>
      </w:r>
      <w:r w:rsidRPr="00954440">
        <w:rPr>
          <w:color w:val="000000"/>
          <w:sz w:val="22"/>
          <w:szCs w:val="22"/>
        </w:rPr>
        <w:t xml:space="preserve"> </w:t>
      </w:r>
      <w:r w:rsidRPr="00954440">
        <w:rPr>
          <w:b/>
          <w:bCs/>
          <w:sz w:val="22"/>
          <w:szCs w:val="22"/>
        </w:rPr>
        <w:t>Introduction to GST</w:t>
      </w:r>
    </w:p>
    <w:p w:rsidR="00E96117" w:rsidRPr="00954440" w:rsidRDefault="00E96117" w:rsidP="00954440">
      <w:pPr>
        <w:pStyle w:val="BodyText"/>
        <w:spacing w:line="242" w:lineRule="auto"/>
        <w:jc w:val="both"/>
        <w:rPr>
          <w:sz w:val="22"/>
          <w:szCs w:val="22"/>
        </w:rPr>
      </w:pPr>
      <w:r w:rsidRPr="00954440">
        <w:rPr>
          <w:sz w:val="22"/>
          <w:szCs w:val="22"/>
        </w:rPr>
        <w:t>Meaning – Need – Benefit – Types – GST Council –</w:t>
      </w:r>
      <w:r w:rsidRPr="00954440">
        <w:rPr>
          <w:spacing w:val="1"/>
          <w:sz w:val="22"/>
          <w:szCs w:val="22"/>
        </w:rPr>
        <w:t xml:space="preserve"> </w:t>
      </w:r>
      <w:r w:rsidRPr="00954440">
        <w:rPr>
          <w:sz w:val="22"/>
          <w:szCs w:val="22"/>
        </w:rPr>
        <w:t>Applicability</w:t>
      </w:r>
      <w:r w:rsidRPr="00954440">
        <w:rPr>
          <w:spacing w:val="-4"/>
          <w:sz w:val="22"/>
          <w:szCs w:val="22"/>
        </w:rPr>
        <w:t xml:space="preserve"> </w:t>
      </w:r>
      <w:r w:rsidRPr="00954440">
        <w:rPr>
          <w:sz w:val="22"/>
          <w:szCs w:val="22"/>
        </w:rPr>
        <w:t>–</w:t>
      </w:r>
      <w:r w:rsidRPr="00954440">
        <w:rPr>
          <w:spacing w:val="-4"/>
          <w:sz w:val="22"/>
          <w:szCs w:val="22"/>
        </w:rPr>
        <w:t xml:space="preserve"> </w:t>
      </w:r>
      <w:r w:rsidRPr="00954440">
        <w:rPr>
          <w:sz w:val="22"/>
          <w:szCs w:val="22"/>
        </w:rPr>
        <w:t>Exclusions.</w:t>
      </w:r>
      <w:r w:rsidRPr="00954440">
        <w:rPr>
          <w:spacing w:val="-2"/>
          <w:sz w:val="22"/>
          <w:szCs w:val="22"/>
        </w:rPr>
        <w:t xml:space="preserve"> </w:t>
      </w:r>
      <w:r w:rsidRPr="00954440">
        <w:rPr>
          <w:sz w:val="22"/>
          <w:szCs w:val="22"/>
        </w:rPr>
        <w:t>Good</w:t>
      </w:r>
      <w:r w:rsidRPr="00954440">
        <w:rPr>
          <w:spacing w:val="-5"/>
          <w:sz w:val="22"/>
          <w:szCs w:val="22"/>
        </w:rPr>
        <w:t xml:space="preserve"> </w:t>
      </w:r>
      <w:r w:rsidRPr="00954440">
        <w:rPr>
          <w:sz w:val="22"/>
          <w:szCs w:val="22"/>
        </w:rPr>
        <w:t>exempted</w:t>
      </w:r>
      <w:r w:rsidRPr="00954440">
        <w:rPr>
          <w:spacing w:val="-4"/>
          <w:sz w:val="22"/>
          <w:szCs w:val="22"/>
        </w:rPr>
        <w:t xml:space="preserve"> </w:t>
      </w:r>
      <w:r w:rsidRPr="00954440">
        <w:rPr>
          <w:sz w:val="22"/>
          <w:szCs w:val="22"/>
        </w:rPr>
        <w:t>from</w:t>
      </w:r>
      <w:r w:rsidRPr="00954440">
        <w:rPr>
          <w:spacing w:val="-8"/>
          <w:sz w:val="22"/>
          <w:szCs w:val="22"/>
        </w:rPr>
        <w:t xml:space="preserve"> </w:t>
      </w:r>
      <w:r w:rsidRPr="00954440">
        <w:rPr>
          <w:sz w:val="22"/>
          <w:szCs w:val="22"/>
        </w:rPr>
        <w:t>GST</w:t>
      </w:r>
      <w:r w:rsidRPr="00954440">
        <w:rPr>
          <w:spacing w:val="1"/>
          <w:sz w:val="22"/>
          <w:szCs w:val="22"/>
        </w:rPr>
        <w:t xml:space="preserve"> </w:t>
      </w:r>
      <w:r w:rsidRPr="00954440">
        <w:rPr>
          <w:sz w:val="22"/>
          <w:szCs w:val="22"/>
        </w:rPr>
        <w:t>–</w:t>
      </w:r>
      <w:r w:rsidRPr="00954440">
        <w:rPr>
          <w:spacing w:val="-4"/>
          <w:sz w:val="22"/>
          <w:szCs w:val="22"/>
        </w:rPr>
        <w:t xml:space="preserve"> </w:t>
      </w:r>
      <w:r w:rsidRPr="00954440">
        <w:rPr>
          <w:sz w:val="22"/>
          <w:szCs w:val="22"/>
        </w:rPr>
        <w:t>Services</w:t>
      </w:r>
      <w:r w:rsidRPr="00954440">
        <w:rPr>
          <w:spacing w:val="-6"/>
          <w:sz w:val="22"/>
          <w:szCs w:val="22"/>
        </w:rPr>
        <w:t xml:space="preserve"> </w:t>
      </w:r>
      <w:r w:rsidRPr="00954440">
        <w:rPr>
          <w:sz w:val="22"/>
          <w:szCs w:val="22"/>
        </w:rPr>
        <w:t>exempted</w:t>
      </w:r>
      <w:r w:rsidRPr="00954440">
        <w:rPr>
          <w:spacing w:val="-58"/>
          <w:sz w:val="22"/>
          <w:szCs w:val="22"/>
        </w:rPr>
        <w:t xml:space="preserve"> </w:t>
      </w:r>
      <w:r w:rsidRPr="00954440">
        <w:rPr>
          <w:sz w:val="22"/>
          <w:szCs w:val="22"/>
        </w:rPr>
        <w:t>from</w:t>
      </w:r>
      <w:r w:rsidRPr="00954440">
        <w:rPr>
          <w:spacing w:val="1"/>
          <w:sz w:val="22"/>
          <w:szCs w:val="22"/>
        </w:rPr>
        <w:t xml:space="preserve"> </w:t>
      </w:r>
      <w:r w:rsidRPr="00954440">
        <w:rPr>
          <w:sz w:val="22"/>
          <w:szCs w:val="22"/>
        </w:rPr>
        <w:t>GST</w:t>
      </w:r>
      <w:r w:rsidRPr="00954440">
        <w:rPr>
          <w:spacing w:val="5"/>
          <w:sz w:val="22"/>
          <w:szCs w:val="22"/>
        </w:rPr>
        <w:t xml:space="preserve"> </w:t>
      </w:r>
      <w:r w:rsidRPr="00954440">
        <w:rPr>
          <w:sz w:val="22"/>
          <w:szCs w:val="22"/>
        </w:rPr>
        <w:t>–</w:t>
      </w:r>
      <w:r w:rsidRPr="00954440">
        <w:rPr>
          <w:spacing w:val="-2"/>
          <w:sz w:val="22"/>
          <w:szCs w:val="22"/>
        </w:rPr>
        <w:t xml:space="preserve"> </w:t>
      </w:r>
      <w:r w:rsidRPr="00954440">
        <w:rPr>
          <w:sz w:val="22"/>
          <w:szCs w:val="22"/>
        </w:rPr>
        <w:t>Powers to</w:t>
      </w:r>
      <w:r w:rsidRPr="00954440">
        <w:rPr>
          <w:spacing w:val="-3"/>
          <w:sz w:val="22"/>
          <w:szCs w:val="22"/>
        </w:rPr>
        <w:t xml:space="preserve"> </w:t>
      </w:r>
      <w:r w:rsidRPr="00954440">
        <w:rPr>
          <w:sz w:val="22"/>
          <w:szCs w:val="22"/>
        </w:rPr>
        <w:t>grant</w:t>
      </w:r>
      <w:r w:rsidRPr="00954440">
        <w:rPr>
          <w:spacing w:val="-3"/>
          <w:sz w:val="22"/>
          <w:szCs w:val="22"/>
        </w:rPr>
        <w:t xml:space="preserve"> </w:t>
      </w:r>
      <w:r w:rsidRPr="00954440">
        <w:rPr>
          <w:sz w:val="22"/>
          <w:szCs w:val="22"/>
        </w:rPr>
        <w:t>Exemption</w:t>
      </w:r>
      <w:r w:rsidRPr="00954440">
        <w:rPr>
          <w:spacing w:val="-3"/>
          <w:sz w:val="22"/>
          <w:szCs w:val="22"/>
        </w:rPr>
        <w:t xml:space="preserve"> </w:t>
      </w:r>
      <w:r w:rsidRPr="00954440">
        <w:rPr>
          <w:sz w:val="22"/>
          <w:szCs w:val="22"/>
        </w:rPr>
        <w:t>from</w:t>
      </w:r>
      <w:r w:rsidRPr="00954440">
        <w:rPr>
          <w:spacing w:val="1"/>
          <w:sz w:val="22"/>
          <w:szCs w:val="22"/>
        </w:rPr>
        <w:t xml:space="preserve"> </w:t>
      </w:r>
      <w:r w:rsidRPr="00954440">
        <w:rPr>
          <w:sz w:val="22"/>
          <w:szCs w:val="22"/>
        </w:rPr>
        <w:t>tax</w:t>
      </w:r>
    </w:p>
    <w:p w:rsidR="00E96117" w:rsidRPr="00954440" w:rsidRDefault="00E96117" w:rsidP="00954440">
      <w:pPr>
        <w:pStyle w:val="BodyText"/>
        <w:jc w:val="both"/>
        <w:rPr>
          <w:b/>
          <w:bCs/>
          <w:sz w:val="22"/>
          <w:szCs w:val="22"/>
        </w:rPr>
      </w:pPr>
      <w:r w:rsidRPr="00954440">
        <w:rPr>
          <w:b/>
          <w:color w:val="FF00FF"/>
          <w:sz w:val="22"/>
          <w:szCs w:val="22"/>
        </w:rPr>
        <w:t>Unit IV:</w:t>
      </w:r>
      <w:r w:rsidRPr="00954440">
        <w:rPr>
          <w:b/>
          <w:sz w:val="22"/>
          <w:szCs w:val="22"/>
        </w:rPr>
        <w:t xml:space="preserve"> </w:t>
      </w:r>
      <w:r w:rsidRPr="00954440">
        <w:rPr>
          <w:b/>
          <w:bCs/>
          <w:sz w:val="22"/>
          <w:szCs w:val="22"/>
        </w:rPr>
        <w:t>Introduction to taxable events under GST</w:t>
      </w:r>
    </w:p>
    <w:p w:rsidR="00E96117" w:rsidRPr="00954440" w:rsidRDefault="00E96117" w:rsidP="00954440">
      <w:pPr>
        <w:pStyle w:val="BodyText"/>
        <w:jc w:val="both"/>
        <w:rPr>
          <w:sz w:val="22"/>
          <w:szCs w:val="22"/>
        </w:rPr>
      </w:pPr>
      <w:r w:rsidRPr="00954440">
        <w:rPr>
          <w:sz w:val="22"/>
          <w:szCs w:val="22"/>
        </w:rPr>
        <w:t xml:space="preserve"> Concepts of Supply – Types</w:t>
      </w:r>
      <w:r w:rsidRPr="00954440">
        <w:rPr>
          <w:spacing w:val="1"/>
          <w:sz w:val="22"/>
          <w:szCs w:val="22"/>
        </w:rPr>
        <w:t xml:space="preserve"> </w:t>
      </w:r>
      <w:r w:rsidRPr="00954440">
        <w:rPr>
          <w:sz w:val="22"/>
          <w:szCs w:val="22"/>
        </w:rPr>
        <w:t>of Supply – Composite Supply - Mixed Supply – Composite Levy -</w:t>
      </w:r>
      <w:r w:rsidRPr="00954440">
        <w:rPr>
          <w:spacing w:val="1"/>
          <w:sz w:val="22"/>
          <w:szCs w:val="22"/>
        </w:rPr>
        <w:t xml:space="preserve"> </w:t>
      </w:r>
      <w:r w:rsidRPr="00954440">
        <w:rPr>
          <w:sz w:val="22"/>
          <w:szCs w:val="22"/>
        </w:rPr>
        <w:t>Introduction to value and time of supply - Time of Supply of Goods -</w:t>
      </w:r>
      <w:r w:rsidRPr="00954440">
        <w:rPr>
          <w:spacing w:val="1"/>
          <w:sz w:val="22"/>
          <w:szCs w:val="22"/>
        </w:rPr>
        <w:t xml:space="preserve"> </w:t>
      </w:r>
      <w:r w:rsidRPr="00954440">
        <w:rPr>
          <w:sz w:val="22"/>
          <w:szCs w:val="22"/>
        </w:rPr>
        <w:t>Time of</w:t>
      </w:r>
      <w:r w:rsidRPr="00954440">
        <w:rPr>
          <w:spacing w:val="-1"/>
          <w:sz w:val="22"/>
          <w:szCs w:val="22"/>
        </w:rPr>
        <w:t xml:space="preserve"> </w:t>
      </w:r>
      <w:r w:rsidRPr="00954440">
        <w:rPr>
          <w:sz w:val="22"/>
          <w:szCs w:val="22"/>
        </w:rPr>
        <w:t>Supply</w:t>
      </w:r>
      <w:r w:rsidRPr="00954440">
        <w:rPr>
          <w:spacing w:val="-3"/>
          <w:sz w:val="22"/>
          <w:szCs w:val="22"/>
        </w:rPr>
        <w:t xml:space="preserve"> </w:t>
      </w:r>
      <w:r w:rsidRPr="00954440">
        <w:rPr>
          <w:sz w:val="22"/>
          <w:szCs w:val="22"/>
        </w:rPr>
        <w:t>of</w:t>
      </w:r>
      <w:r w:rsidRPr="00954440">
        <w:rPr>
          <w:spacing w:val="-2"/>
          <w:sz w:val="22"/>
          <w:szCs w:val="22"/>
        </w:rPr>
        <w:t xml:space="preserve"> </w:t>
      </w:r>
      <w:r w:rsidRPr="00954440">
        <w:rPr>
          <w:sz w:val="22"/>
          <w:szCs w:val="22"/>
        </w:rPr>
        <w:t>Service</w:t>
      </w:r>
      <w:r w:rsidRPr="00954440">
        <w:rPr>
          <w:spacing w:val="4"/>
          <w:sz w:val="22"/>
          <w:szCs w:val="22"/>
        </w:rPr>
        <w:t xml:space="preserve"> </w:t>
      </w:r>
      <w:r w:rsidRPr="00954440">
        <w:rPr>
          <w:sz w:val="22"/>
          <w:szCs w:val="22"/>
        </w:rPr>
        <w:t>–</w:t>
      </w:r>
      <w:r w:rsidRPr="00954440">
        <w:rPr>
          <w:spacing w:val="-3"/>
          <w:sz w:val="22"/>
          <w:szCs w:val="22"/>
        </w:rPr>
        <w:t xml:space="preserve"> </w:t>
      </w:r>
      <w:r w:rsidRPr="00954440">
        <w:rPr>
          <w:sz w:val="22"/>
          <w:szCs w:val="22"/>
        </w:rPr>
        <w:t>Value of</w:t>
      </w:r>
      <w:r w:rsidRPr="00954440">
        <w:rPr>
          <w:spacing w:val="-1"/>
          <w:sz w:val="22"/>
          <w:szCs w:val="22"/>
        </w:rPr>
        <w:t xml:space="preserve"> </w:t>
      </w:r>
      <w:r w:rsidRPr="00954440">
        <w:rPr>
          <w:sz w:val="22"/>
          <w:szCs w:val="22"/>
        </w:rPr>
        <w:t>Supply</w:t>
      </w:r>
      <w:r w:rsidRPr="00954440">
        <w:rPr>
          <w:spacing w:val="2"/>
          <w:sz w:val="22"/>
          <w:szCs w:val="22"/>
        </w:rPr>
        <w:t xml:space="preserve"> </w:t>
      </w:r>
      <w:r w:rsidRPr="00954440">
        <w:rPr>
          <w:sz w:val="22"/>
          <w:szCs w:val="22"/>
        </w:rPr>
        <w:t>and</w:t>
      </w:r>
      <w:r w:rsidRPr="00954440">
        <w:rPr>
          <w:spacing w:val="-4"/>
          <w:sz w:val="22"/>
          <w:szCs w:val="22"/>
        </w:rPr>
        <w:t xml:space="preserve"> </w:t>
      </w:r>
      <w:r w:rsidRPr="00954440">
        <w:rPr>
          <w:sz w:val="22"/>
          <w:szCs w:val="22"/>
        </w:rPr>
        <w:t>its Provisions</w:t>
      </w:r>
    </w:p>
    <w:p w:rsidR="00E96117" w:rsidRPr="00954440" w:rsidRDefault="00E96117" w:rsidP="00954440">
      <w:pPr>
        <w:pStyle w:val="BodyText"/>
        <w:jc w:val="both"/>
        <w:rPr>
          <w:b/>
          <w:bCs/>
          <w:sz w:val="22"/>
          <w:szCs w:val="22"/>
        </w:rPr>
      </w:pPr>
      <w:r w:rsidRPr="00954440">
        <w:rPr>
          <w:b/>
          <w:color w:val="FF00FF"/>
          <w:sz w:val="22"/>
          <w:szCs w:val="22"/>
        </w:rPr>
        <w:t>Unit V:</w:t>
      </w:r>
      <w:r w:rsidRPr="00954440">
        <w:rPr>
          <w:b/>
          <w:sz w:val="22"/>
          <w:szCs w:val="22"/>
        </w:rPr>
        <w:t xml:space="preserve"> </w:t>
      </w:r>
      <w:r w:rsidRPr="00954440">
        <w:rPr>
          <w:b/>
          <w:bCs/>
          <w:sz w:val="22"/>
          <w:szCs w:val="22"/>
        </w:rPr>
        <w:t>Introduction to registration under GST</w:t>
      </w:r>
    </w:p>
    <w:p w:rsidR="00E96117" w:rsidRPr="00954440" w:rsidRDefault="00E96117" w:rsidP="00954440">
      <w:pPr>
        <w:pStyle w:val="BodyText"/>
        <w:jc w:val="both"/>
        <w:rPr>
          <w:sz w:val="22"/>
          <w:szCs w:val="22"/>
        </w:rPr>
      </w:pPr>
      <w:r w:rsidRPr="00954440">
        <w:rPr>
          <w:sz w:val="22"/>
          <w:szCs w:val="22"/>
        </w:rPr>
        <w:t xml:space="preserve"> Time limit – Persons liable for</w:t>
      </w:r>
      <w:r w:rsidRPr="00954440">
        <w:rPr>
          <w:spacing w:val="1"/>
          <w:sz w:val="22"/>
          <w:szCs w:val="22"/>
        </w:rPr>
        <w:t xml:space="preserve"> </w:t>
      </w:r>
      <w:r w:rsidRPr="00954440">
        <w:rPr>
          <w:sz w:val="22"/>
          <w:szCs w:val="22"/>
        </w:rPr>
        <w:t>Registration</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Persons</w:t>
      </w:r>
      <w:r w:rsidRPr="00954440">
        <w:rPr>
          <w:spacing w:val="1"/>
          <w:sz w:val="22"/>
          <w:szCs w:val="22"/>
        </w:rPr>
        <w:t xml:space="preserve"> </w:t>
      </w:r>
      <w:r w:rsidRPr="00954440">
        <w:rPr>
          <w:sz w:val="22"/>
          <w:szCs w:val="22"/>
        </w:rPr>
        <w:t>not</w:t>
      </w:r>
      <w:r w:rsidRPr="00954440">
        <w:rPr>
          <w:spacing w:val="1"/>
          <w:sz w:val="22"/>
          <w:szCs w:val="22"/>
        </w:rPr>
        <w:t xml:space="preserve"> </w:t>
      </w:r>
      <w:r w:rsidRPr="00954440">
        <w:rPr>
          <w:sz w:val="22"/>
          <w:szCs w:val="22"/>
        </w:rPr>
        <w:t>liable</w:t>
      </w:r>
      <w:r w:rsidRPr="00954440">
        <w:rPr>
          <w:spacing w:val="1"/>
          <w:sz w:val="22"/>
          <w:szCs w:val="22"/>
        </w:rPr>
        <w:t xml:space="preserve"> </w:t>
      </w:r>
      <w:r w:rsidRPr="00954440">
        <w:rPr>
          <w:sz w:val="22"/>
          <w:szCs w:val="22"/>
        </w:rPr>
        <w:t>for</w:t>
      </w:r>
      <w:r w:rsidRPr="00954440">
        <w:rPr>
          <w:spacing w:val="1"/>
          <w:sz w:val="22"/>
          <w:szCs w:val="22"/>
        </w:rPr>
        <w:t xml:space="preserve"> </w:t>
      </w:r>
      <w:r w:rsidRPr="00954440">
        <w:rPr>
          <w:sz w:val="22"/>
          <w:szCs w:val="22"/>
        </w:rPr>
        <w:t>Registration</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Compulsory</w:t>
      </w:r>
      <w:r w:rsidRPr="00954440">
        <w:rPr>
          <w:spacing w:val="1"/>
          <w:sz w:val="22"/>
          <w:szCs w:val="22"/>
        </w:rPr>
        <w:t xml:space="preserve"> </w:t>
      </w:r>
      <w:r w:rsidRPr="00954440">
        <w:rPr>
          <w:sz w:val="22"/>
          <w:szCs w:val="22"/>
        </w:rPr>
        <w:t>Registration – Procedure – Cancellation and Revocation GST Returns –</w:t>
      </w:r>
      <w:r w:rsidRPr="00954440">
        <w:rPr>
          <w:spacing w:val="1"/>
          <w:sz w:val="22"/>
          <w:szCs w:val="22"/>
        </w:rPr>
        <w:t xml:space="preserve"> </w:t>
      </w:r>
      <w:r w:rsidRPr="00954440">
        <w:rPr>
          <w:sz w:val="22"/>
          <w:szCs w:val="22"/>
        </w:rPr>
        <w:t>Returns under GST- Assessment and Tax Payment under GST - GST</w:t>
      </w:r>
      <w:r w:rsidRPr="00954440">
        <w:rPr>
          <w:spacing w:val="1"/>
          <w:sz w:val="22"/>
          <w:szCs w:val="22"/>
        </w:rPr>
        <w:t xml:space="preserve"> </w:t>
      </w:r>
      <w:r w:rsidRPr="00954440">
        <w:rPr>
          <w:sz w:val="22"/>
          <w:szCs w:val="22"/>
        </w:rPr>
        <w:t>Audit.</w:t>
      </w:r>
    </w:p>
    <w:p w:rsidR="00E96117" w:rsidRPr="00954440" w:rsidRDefault="00E96117" w:rsidP="00954440">
      <w:pPr>
        <w:pStyle w:val="NormalWeb"/>
        <w:spacing w:before="0" w:beforeAutospacing="0" w:after="0" w:afterAutospacing="0"/>
        <w:jc w:val="both"/>
        <w:rPr>
          <w:sz w:val="22"/>
          <w:szCs w:val="22"/>
        </w:rPr>
      </w:pPr>
    </w:p>
    <w:p w:rsidR="00E96117" w:rsidRPr="00954440" w:rsidRDefault="00E96117" w:rsidP="00954440">
      <w:pPr>
        <w:spacing w:line="300" w:lineRule="auto"/>
        <w:jc w:val="both"/>
        <w:rPr>
          <w:sz w:val="22"/>
          <w:szCs w:val="22"/>
        </w:rPr>
      </w:pPr>
      <w:r w:rsidRPr="00954440">
        <w:rPr>
          <w:sz w:val="22"/>
          <w:szCs w:val="22"/>
        </w:rPr>
        <w:t xml:space="preserve"> </w:t>
      </w:r>
      <w:r w:rsidRPr="00954440">
        <w:rPr>
          <w:b/>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lastRenderedPageBreak/>
              <w:t>Recent    Amendments in GST &amp; Customs Law</w:t>
            </w:r>
          </w:p>
        </w:tc>
      </w:tr>
      <w:tr w:rsidR="00E96117" w:rsidRPr="00954440" w:rsidTr="00E96117">
        <w:tc>
          <w:tcPr>
            <w:tcW w:w="8523" w:type="dxa"/>
          </w:tcPr>
          <w:p w:rsidR="00E96117" w:rsidRPr="00954440" w:rsidRDefault="00E96117" w:rsidP="00954440">
            <w:pPr>
              <w:spacing w:before="60" w:after="60"/>
              <w:ind w:left="44" w:hanging="44"/>
              <w:jc w:val="both"/>
            </w:pPr>
            <w:r w:rsidRPr="00954440">
              <w:rPr>
                <w:sz w:val="22"/>
                <w:szCs w:val="22"/>
              </w:rPr>
              <w:t>.Faculty member will impart the knowledge on recent  Amendments in GST &amp; Customs Law to  the students and these components will not cover in the examination.</w:t>
            </w:r>
          </w:p>
        </w:tc>
      </w:tr>
    </w:tbl>
    <w:p w:rsidR="00E96117" w:rsidRPr="00954440" w:rsidRDefault="00E96117" w:rsidP="00954440">
      <w:pPr>
        <w:ind w:firstLine="720"/>
        <w:jc w:val="both"/>
        <w:rPr>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rPr>
                <w:rFonts w:ascii="Times New Roman" w:hAnsi="Times New Roman" w:cs="Times New Roman"/>
              </w:rPr>
            </w:pPr>
            <w:r w:rsidRPr="00954440">
              <w:rPr>
                <w:rFonts w:ascii="Times New Roman" w:hAnsi="Times New Roman" w:cs="Times New Roman"/>
              </w:rPr>
              <w:t>Jain.R.K 2023 Customs Law Manual,Taxmann New Delhi .</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2.</w:t>
            </w:r>
          </w:p>
        </w:tc>
        <w:tc>
          <w:tcPr>
            <w:tcW w:w="4758" w:type="pct"/>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SatrangiG., Goods and Services Tax Precept and Practice 2023,Centax</w:t>
            </w:r>
          </w:p>
          <w:p w:rsidR="00E96117" w:rsidRPr="00954440" w:rsidRDefault="00E96117" w:rsidP="00954440">
            <w:pPr>
              <w:rPr>
                <w:lang w:val="en-IN"/>
              </w:rPr>
            </w:pPr>
            <w:r w:rsidRPr="00954440">
              <w:rPr>
                <w:sz w:val="22"/>
                <w:szCs w:val="22"/>
              </w:rPr>
              <w:t>Publications, New Delhi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3.</w:t>
            </w:r>
          </w:p>
        </w:tc>
        <w:tc>
          <w:tcPr>
            <w:tcW w:w="4758" w:type="pct"/>
          </w:tcPr>
          <w:p w:rsidR="00E96117" w:rsidRPr="00954440" w:rsidRDefault="00E96117" w:rsidP="00954440">
            <w:pPr>
              <w:rPr>
                <w:lang w:val="en-IN"/>
              </w:rPr>
            </w:pPr>
            <w:r w:rsidRPr="00954440">
              <w:rPr>
                <w:bCs/>
                <w:iCs/>
                <w:sz w:val="22"/>
                <w:szCs w:val="22"/>
              </w:rPr>
              <w:t>Anandaday  Mishra, 2023, GST Law and Procedure, Taxmann Publications Pvt Limited,New Delhi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T.S.Reddy</w:t>
            </w:r>
            <w:r w:rsidRPr="00954440">
              <w:rPr>
                <w:rFonts w:ascii="Times New Roman" w:hAnsi="Times New Roman" w:cs="Times New Roman"/>
                <w:lang w:val="en-US"/>
              </w:rPr>
              <w:tab/>
              <w:t>&amp;</w:t>
            </w:r>
            <w:r w:rsidRPr="00954440">
              <w:rPr>
                <w:rFonts w:ascii="Times New Roman" w:hAnsi="Times New Roman" w:cs="Times New Roman"/>
                <w:lang w:val="en-US"/>
              </w:rPr>
              <w:tab/>
              <w:t>Y.Hariprasad</w:t>
            </w:r>
            <w:r w:rsidRPr="00954440">
              <w:rPr>
                <w:rFonts w:ascii="Times New Roman" w:hAnsi="Times New Roman" w:cs="Times New Roman"/>
                <w:lang w:val="en-US"/>
              </w:rPr>
              <w:tab/>
              <w:t>Reddy,</w:t>
            </w:r>
            <w:r w:rsidRPr="00954440">
              <w:rPr>
                <w:rFonts w:ascii="Times New Roman" w:hAnsi="Times New Roman" w:cs="Times New Roman"/>
                <w:lang w:val="en-US"/>
              </w:rPr>
              <w:tab/>
              <w:t xml:space="preserve"> 2023  Business</w:t>
            </w:r>
            <w:r w:rsidRPr="00954440">
              <w:rPr>
                <w:rFonts w:ascii="Times New Roman" w:hAnsi="Times New Roman" w:cs="Times New Roman"/>
                <w:lang w:val="en-US"/>
              </w:rPr>
              <w:tab/>
              <w:t>Taxation</w:t>
            </w:r>
            <w:r w:rsidRPr="00954440">
              <w:rPr>
                <w:rFonts w:ascii="Times New Roman" w:hAnsi="Times New Roman" w:cs="Times New Roman"/>
                <w:lang w:val="en-US"/>
              </w:rPr>
              <w:tab/>
              <w:t>,Margham</w:t>
            </w:r>
            <w:r w:rsidRPr="00954440">
              <w:rPr>
                <w:rFonts w:ascii="Times New Roman" w:hAnsi="Times New Roman" w:cs="Times New Roman"/>
                <w:spacing w:val="-57"/>
                <w:lang w:val="en-US"/>
              </w:rPr>
              <w:t xml:space="preserve"> </w:t>
            </w:r>
            <w:r w:rsidRPr="00954440">
              <w:rPr>
                <w:rFonts w:ascii="Times New Roman" w:hAnsi="Times New Roman" w:cs="Times New Roman"/>
                <w:lang w:val="en-US"/>
              </w:rPr>
              <w:t>Publications,Chennai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5.</w:t>
            </w:r>
          </w:p>
        </w:tc>
        <w:tc>
          <w:tcPr>
            <w:tcW w:w="4758" w:type="pct"/>
            <w:vAlign w:val="center"/>
          </w:tcPr>
          <w:p w:rsidR="00E96117" w:rsidRPr="00954440" w:rsidRDefault="00E96117" w:rsidP="00954440">
            <w:pPr>
              <w:widowControl w:val="0"/>
              <w:tabs>
                <w:tab w:val="left" w:pos="1993"/>
              </w:tabs>
              <w:autoSpaceDE w:val="0"/>
              <w:autoSpaceDN w:val="0"/>
            </w:pPr>
            <w:r w:rsidRPr="00954440">
              <w:rPr>
                <w:sz w:val="22"/>
                <w:szCs w:val="22"/>
              </w:rPr>
              <w:t>ICAI</w:t>
            </w:r>
            <w:r w:rsidRPr="00954440">
              <w:rPr>
                <w:spacing w:val="3"/>
                <w:sz w:val="22"/>
                <w:szCs w:val="22"/>
              </w:rPr>
              <w:t xml:space="preserve">  2023 </w:t>
            </w:r>
            <w:r w:rsidRPr="00954440">
              <w:rPr>
                <w:spacing w:val="-3"/>
                <w:sz w:val="22"/>
                <w:szCs w:val="22"/>
              </w:rPr>
              <w:t xml:space="preserve"> </w:t>
            </w:r>
            <w:r w:rsidRPr="00954440">
              <w:rPr>
                <w:sz w:val="22"/>
                <w:szCs w:val="22"/>
              </w:rPr>
              <w:t>Indirect</w:t>
            </w:r>
            <w:r w:rsidRPr="00954440">
              <w:rPr>
                <w:spacing w:val="-3"/>
                <w:sz w:val="22"/>
                <w:szCs w:val="22"/>
              </w:rPr>
              <w:t xml:space="preserve"> </w:t>
            </w:r>
            <w:r w:rsidRPr="00954440">
              <w:rPr>
                <w:sz w:val="22"/>
                <w:szCs w:val="22"/>
              </w:rPr>
              <w:t>Tax</w:t>
            </w:r>
            <w:r w:rsidRPr="00954440">
              <w:rPr>
                <w:spacing w:val="2"/>
                <w:sz w:val="22"/>
                <w:szCs w:val="22"/>
              </w:rPr>
              <w:t xml:space="preserve"> </w:t>
            </w:r>
            <w:r w:rsidRPr="00954440">
              <w:rPr>
                <w:sz w:val="22"/>
                <w:szCs w:val="22"/>
              </w:rPr>
              <w:t>Study</w:t>
            </w:r>
            <w:r w:rsidRPr="00954440">
              <w:rPr>
                <w:spacing w:val="-4"/>
                <w:sz w:val="22"/>
                <w:szCs w:val="22"/>
              </w:rPr>
              <w:t xml:space="preserve"> </w:t>
            </w:r>
            <w:r w:rsidRPr="00954440">
              <w:rPr>
                <w:sz w:val="22"/>
                <w:szCs w:val="22"/>
              </w:rPr>
              <w:t>Materials</w:t>
            </w:r>
          </w:p>
          <w:p w:rsidR="00E96117" w:rsidRPr="00954440" w:rsidRDefault="00E96117" w:rsidP="00954440">
            <w:pPr>
              <w:pStyle w:val="ListParagraph"/>
              <w:ind w:left="0"/>
              <w:jc w:val="both"/>
              <w:rPr>
                <w:rFonts w:ascii="Times New Roman" w:hAnsi="Times New Roman" w:cs="Times New Roman"/>
                <w:lang w:val="en-US"/>
              </w:rPr>
            </w:pPr>
          </w:p>
        </w:tc>
      </w:tr>
      <w:tr w:rsidR="00E96117" w:rsidRPr="00954440" w:rsidTr="00E96117">
        <w:tc>
          <w:tcPr>
            <w:tcW w:w="242" w:type="pct"/>
          </w:tcPr>
          <w:p w:rsidR="00E96117" w:rsidRPr="00954440" w:rsidRDefault="00E96117" w:rsidP="00954440">
            <w:pPr>
              <w:rPr>
                <w:lang w:val="en-IN"/>
              </w:rPr>
            </w:pPr>
          </w:p>
        </w:tc>
        <w:tc>
          <w:tcPr>
            <w:tcW w:w="4758" w:type="pct"/>
            <w:vAlign w:val="center"/>
          </w:tcPr>
          <w:p w:rsidR="00E96117" w:rsidRPr="00954440" w:rsidRDefault="00E96117" w:rsidP="00954440">
            <w:pPr>
              <w:widowControl w:val="0"/>
              <w:tabs>
                <w:tab w:val="left" w:pos="1993"/>
              </w:tabs>
              <w:autoSpaceDE w:val="0"/>
              <w:autoSpaceDN w:val="0"/>
            </w:pPr>
          </w:p>
        </w:tc>
      </w:tr>
    </w:tbl>
    <w:p w:rsidR="00E96117" w:rsidRPr="00954440" w:rsidRDefault="00E96117" w:rsidP="00954440">
      <w:pPr>
        <w:jc w:val="both"/>
        <w:rPr>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Balachandran V., 2023 , Indirect Taxes, Sultan Chand and Sons,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rPr>
              <w:t>V.S.Datey 2023 Customs Law &amp; Practice with Foreign Trade Policy</w:t>
            </w:r>
            <w:r w:rsidRPr="00954440">
              <w:rPr>
                <w:rFonts w:ascii="Times New Roman" w:hAnsi="Times New Roman" w:cs="Times New Roman"/>
                <w:bCs/>
                <w:iCs/>
                <w:lang w:val="en-US"/>
              </w:rPr>
              <w:t xml:space="preserve"> Taxmann Publications Pvt Limited,New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color w:val="000000"/>
                <w:lang w:val="en-US"/>
              </w:rPr>
              <w:t xml:space="preserve">Raj. C. A., Agarwa. K, 2023 , Taxation and Indirect Taxes, </w:t>
            </w:r>
            <w:r w:rsidRPr="00954440">
              <w:rPr>
                <w:rFonts w:ascii="Times New Roman" w:hAnsi="Times New Roman" w:cs="Times New Roman"/>
                <w:bCs/>
                <w:iCs/>
                <w:lang w:val="en-US"/>
              </w:rPr>
              <w:t>Taxmann Publications Pvt Limited,New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rPr>
              <w:t>Anjali Agarwal, 2023 , Goods and Service Tax, New Century Publications,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color w:val="000000"/>
                <w:lang w:val="en-US"/>
              </w:rPr>
              <w:t>Sanjeet Sharma and Shaileja Anand, 2023 , VK Global Publications (P) Ltd., New Delhi</w:t>
            </w:r>
          </w:p>
        </w:tc>
      </w:tr>
    </w:tbl>
    <w:p w:rsidR="00E96117" w:rsidRPr="00954440" w:rsidRDefault="00E96117" w:rsidP="00954440">
      <w:pPr>
        <w:jc w:val="both"/>
        <w:rPr>
          <w:b/>
          <w:color w:val="7030A0"/>
          <w:sz w:val="22"/>
          <w:szCs w:val="22"/>
        </w:rPr>
      </w:pPr>
      <w:r w:rsidRPr="00954440">
        <w:rPr>
          <w:b/>
          <w:sz w:val="22"/>
          <w:szCs w:val="22"/>
        </w:rPr>
        <w:t>NOTE: Latest Edition of Textbooks May be Used</w:t>
      </w:r>
    </w:p>
    <w:p w:rsidR="00E96117" w:rsidRPr="00954440" w:rsidRDefault="00E96117" w:rsidP="00954440">
      <w:pPr>
        <w:jc w:val="both"/>
        <w:rPr>
          <w:sz w:val="22"/>
          <w:szCs w:val="22"/>
        </w:rPr>
      </w:pPr>
    </w:p>
    <w:tbl>
      <w:tblPr>
        <w:tblW w:w="5000" w:type="pct"/>
        <w:tblLook w:val="04A0" w:firstRow="1" w:lastRow="0" w:firstColumn="1" w:lastColumn="0" w:noHBand="0" w:noVBand="1"/>
      </w:tblPr>
      <w:tblGrid>
        <w:gridCol w:w="723"/>
        <w:gridCol w:w="78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1</w:t>
            </w:r>
          </w:p>
        </w:tc>
        <w:tc>
          <w:tcPr>
            <w:tcW w:w="4576" w:type="pct"/>
            <w:vAlign w:val="center"/>
          </w:tcPr>
          <w:p w:rsidR="00E96117" w:rsidRPr="00954440" w:rsidRDefault="00B72C0F" w:rsidP="00954440">
            <w:pPr>
              <w:widowControl w:val="0"/>
              <w:tabs>
                <w:tab w:val="left" w:pos="2396"/>
              </w:tabs>
              <w:autoSpaceDE w:val="0"/>
              <w:autoSpaceDN w:val="0"/>
              <w:spacing w:before="3"/>
            </w:pPr>
            <w:hyperlink r:id="rId76" w:history="1">
              <w:r w:rsidR="00E96117" w:rsidRPr="00954440">
                <w:rPr>
                  <w:rStyle w:val="Hyperlink"/>
                  <w:sz w:val="22"/>
                  <w:szCs w:val="22"/>
                </w:rPr>
                <w:t>http://www.idtc.icai.org/gst.html</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2</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77">
              <w:r w:rsidR="00E96117" w:rsidRPr="00954440">
                <w:rPr>
                  <w:rFonts w:ascii="Times New Roman" w:hAnsi="Times New Roman" w:cs="Times New Roman"/>
                  <w:u w:val="single" w:color="0000FF"/>
                  <w:lang w:val="en-US"/>
                </w:rPr>
                <w:t>-</w:t>
              </w:r>
            </w:hyperlink>
          </w:p>
        </w:tc>
      </w:tr>
    </w:tbl>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6"/>
        <w:gridCol w:w="349"/>
        <w:gridCol w:w="362"/>
        <w:gridCol w:w="355"/>
        <w:gridCol w:w="355"/>
        <w:gridCol w:w="355"/>
        <w:gridCol w:w="355"/>
        <w:gridCol w:w="355"/>
        <w:gridCol w:w="445"/>
        <w:gridCol w:w="445"/>
        <w:gridCol w:w="444"/>
        <w:gridCol w:w="466"/>
        <w:gridCol w:w="474"/>
        <w:gridCol w:w="474"/>
        <w:gridCol w:w="474"/>
        <w:gridCol w:w="524"/>
        <w:gridCol w:w="626"/>
        <w:gridCol w:w="568"/>
      </w:tblGrid>
      <w:tr w:rsidR="00E96117" w:rsidRPr="00954440" w:rsidTr="00E96117">
        <w:trPr>
          <w:trHeight w:val="410"/>
        </w:trPr>
        <w:tc>
          <w:tcPr>
            <w:tcW w:w="330"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11"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0"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0"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0"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0"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0"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0"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726"/>
        <w:gridCol w:w="4520"/>
        <w:gridCol w:w="615"/>
        <w:gridCol w:w="577"/>
        <w:gridCol w:w="508"/>
        <w:gridCol w:w="582"/>
      </w:tblGrid>
      <w:tr w:rsidR="00E96117" w:rsidRPr="00954440" w:rsidTr="00BB6ECB">
        <w:trPr>
          <w:trHeight w:val="405"/>
        </w:trPr>
        <w:tc>
          <w:tcPr>
            <w:tcW w:w="1726" w:type="dxa"/>
            <w:shd w:val="clear" w:color="auto" w:fill="FFFF99"/>
            <w:vAlign w:val="center"/>
          </w:tcPr>
          <w:p w:rsidR="00E96117" w:rsidRPr="0010727D" w:rsidRDefault="00203642" w:rsidP="00954440">
            <w:pPr>
              <w:tabs>
                <w:tab w:val="center" w:pos="4680"/>
              </w:tabs>
              <w:spacing w:after="60" w:line="300" w:lineRule="auto"/>
              <w:rPr>
                <w:b/>
              </w:rPr>
            </w:pPr>
            <w:r w:rsidRPr="0010727D">
              <w:rPr>
                <w:b/>
                <w:sz w:val="22"/>
                <w:szCs w:val="22"/>
              </w:rPr>
              <w:lastRenderedPageBreak/>
              <w:t>23UCOSE35-2</w:t>
            </w:r>
          </w:p>
        </w:tc>
        <w:tc>
          <w:tcPr>
            <w:tcW w:w="4520" w:type="dxa"/>
            <w:vMerge w:val="restart"/>
            <w:shd w:val="clear" w:color="auto" w:fill="FFFF99"/>
            <w:vAlign w:val="center"/>
          </w:tcPr>
          <w:p w:rsidR="00E96117" w:rsidRPr="00954440" w:rsidRDefault="00E96117" w:rsidP="00954440">
            <w:pPr>
              <w:jc w:val="center"/>
              <w:rPr>
                <w:b/>
                <w:bCs/>
              </w:rPr>
            </w:pPr>
            <w:r w:rsidRPr="00954440">
              <w:rPr>
                <w:b/>
                <w:bCs/>
                <w:sz w:val="22"/>
                <w:szCs w:val="22"/>
              </w:rPr>
              <w:t>LOGISTICS MANAGEMENT</w:t>
            </w:r>
          </w:p>
        </w:tc>
        <w:tc>
          <w:tcPr>
            <w:tcW w:w="61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8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BB6ECB">
        <w:trPr>
          <w:trHeight w:val="405"/>
        </w:trPr>
        <w:tc>
          <w:tcPr>
            <w:tcW w:w="1726"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Semester-3</w:t>
            </w:r>
          </w:p>
        </w:tc>
        <w:tc>
          <w:tcPr>
            <w:tcW w:w="4520" w:type="dxa"/>
            <w:vMerge/>
            <w:shd w:val="clear" w:color="auto" w:fill="FFFF99"/>
            <w:vAlign w:val="center"/>
          </w:tcPr>
          <w:p w:rsidR="00E96117" w:rsidRPr="00954440" w:rsidRDefault="00E96117" w:rsidP="00954440">
            <w:pPr>
              <w:tabs>
                <w:tab w:val="center" w:pos="4680"/>
              </w:tabs>
              <w:spacing w:after="60" w:line="300" w:lineRule="auto"/>
              <w:rPr>
                <w:b/>
              </w:rPr>
            </w:pPr>
          </w:p>
        </w:tc>
        <w:tc>
          <w:tcPr>
            <w:tcW w:w="61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4</w:t>
            </w:r>
            <w:r w:rsidR="00203642" w:rsidRPr="00954440">
              <w:rPr>
                <w:b/>
                <w:sz w:val="22"/>
                <w:szCs w:val="22"/>
              </w:rPr>
              <w:t>/w</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8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jc w:val="both"/>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85"/>
        <w:gridCol w:w="7743"/>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60"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40" w:type="pct"/>
            <w:shd w:val="clear" w:color="auto" w:fill="EAF1DD"/>
          </w:tcPr>
          <w:p w:rsidR="00E96117" w:rsidRPr="00954440" w:rsidRDefault="00E96117" w:rsidP="00954440">
            <w:pPr>
              <w:widowControl w:val="0"/>
              <w:tabs>
                <w:tab w:val="left" w:pos="1541"/>
              </w:tabs>
              <w:autoSpaceDE w:val="0"/>
              <w:autoSpaceDN w:val="0"/>
              <w:spacing w:before="60" w:after="120"/>
            </w:pPr>
            <w:r w:rsidRPr="00954440">
              <w:rPr>
                <w:sz w:val="22"/>
                <w:szCs w:val="22"/>
              </w:rPr>
              <w:t>To provide</w:t>
            </w:r>
            <w:r w:rsidRPr="00954440">
              <w:rPr>
                <w:spacing w:val="-5"/>
                <w:sz w:val="22"/>
                <w:szCs w:val="22"/>
              </w:rPr>
              <w:t xml:space="preserve"> </w:t>
            </w:r>
            <w:r w:rsidRPr="00954440">
              <w:rPr>
                <w:sz w:val="22"/>
                <w:szCs w:val="22"/>
              </w:rPr>
              <w:t>an opportunity</w:t>
            </w:r>
            <w:r w:rsidRPr="00954440">
              <w:rPr>
                <w:spacing w:val="1"/>
                <w:sz w:val="22"/>
                <w:szCs w:val="22"/>
              </w:rPr>
              <w:t xml:space="preserve"> </w:t>
            </w:r>
            <w:r w:rsidRPr="00954440">
              <w:rPr>
                <w:sz w:val="22"/>
                <w:szCs w:val="22"/>
              </w:rPr>
              <w:t>to</w:t>
            </w:r>
            <w:r w:rsidRPr="00954440">
              <w:rPr>
                <w:spacing w:val="-4"/>
                <w:sz w:val="22"/>
                <w:szCs w:val="22"/>
              </w:rPr>
              <w:t xml:space="preserve"> </w:t>
            </w:r>
            <w:r w:rsidRPr="00954440">
              <w:rPr>
                <w:sz w:val="22"/>
                <w:szCs w:val="22"/>
              </w:rPr>
              <w:t>learn</w:t>
            </w:r>
            <w:r w:rsidRPr="00954440">
              <w:rPr>
                <w:spacing w:val="-5"/>
                <w:sz w:val="22"/>
                <w:szCs w:val="22"/>
              </w:rPr>
              <w:t xml:space="preserve"> </w:t>
            </w:r>
            <w:r w:rsidRPr="00954440">
              <w:rPr>
                <w:sz w:val="22"/>
                <w:szCs w:val="22"/>
              </w:rPr>
              <w:t>the concepts</w:t>
            </w:r>
            <w:r w:rsidRPr="00954440">
              <w:rPr>
                <w:spacing w:val="-1"/>
                <w:sz w:val="22"/>
                <w:szCs w:val="22"/>
              </w:rPr>
              <w:t xml:space="preserve"> </w:t>
            </w:r>
            <w:r w:rsidRPr="00954440">
              <w:rPr>
                <w:sz w:val="22"/>
                <w:szCs w:val="22"/>
              </w:rPr>
              <w:t>of</w:t>
            </w:r>
            <w:r w:rsidRPr="00954440">
              <w:rPr>
                <w:spacing w:val="1"/>
                <w:sz w:val="22"/>
                <w:szCs w:val="22"/>
              </w:rPr>
              <w:t xml:space="preserve"> </w:t>
            </w:r>
            <w:r w:rsidRPr="00954440">
              <w:rPr>
                <w:sz w:val="22"/>
                <w:szCs w:val="22"/>
              </w:rPr>
              <w:t>logistics</w:t>
            </w:r>
          </w:p>
        </w:tc>
      </w:tr>
      <w:tr w:rsidR="00E96117" w:rsidRPr="00954440" w:rsidTr="00E96117">
        <w:tc>
          <w:tcPr>
            <w:tcW w:w="460"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40" w:type="pct"/>
            <w:shd w:val="clear" w:color="auto" w:fill="CCFFFF"/>
          </w:tcPr>
          <w:p w:rsidR="00E96117" w:rsidRPr="00954440" w:rsidRDefault="00E96117" w:rsidP="00954440">
            <w:pPr>
              <w:widowControl w:val="0"/>
              <w:tabs>
                <w:tab w:val="left" w:pos="1541"/>
              </w:tabs>
              <w:autoSpaceDE w:val="0"/>
              <w:autoSpaceDN w:val="0"/>
              <w:spacing w:before="46" w:after="120" w:line="271" w:lineRule="auto"/>
              <w:ind w:right="971"/>
            </w:pPr>
            <w:r w:rsidRPr="00954440">
              <w:rPr>
                <w:sz w:val="22"/>
                <w:szCs w:val="22"/>
              </w:rPr>
              <w:t>To acquaint the students with the components of business logistics</w:t>
            </w:r>
          </w:p>
        </w:tc>
      </w:tr>
      <w:tr w:rsidR="00E96117" w:rsidRPr="00954440" w:rsidTr="00E96117">
        <w:tc>
          <w:tcPr>
            <w:tcW w:w="460"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40" w:type="pct"/>
            <w:shd w:val="clear" w:color="auto" w:fill="EAF1DD"/>
            <w:vAlign w:val="center"/>
          </w:tcPr>
          <w:p w:rsidR="00E96117" w:rsidRPr="00954440" w:rsidRDefault="00E96117" w:rsidP="00954440">
            <w:pPr>
              <w:spacing w:before="60" w:after="120"/>
            </w:pPr>
            <w:r w:rsidRPr="00954440">
              <w:rPr>
                <w:sz w:val="22"/>
                <w:szCs w:val="22"/>
              </w:rPr>
              <w:t>To make the students to develop awareness about supply chain management</w:t>
            </w:r>
          </w:p>
        </w:tc>
      </w:tr>
      <w:tr w:rsidR="00E96117" w:rsidRPr="00954440" w:rsidTr="00E96117">
        <w:tc>
          <w:tcPr>
            <w:tcW w:w="460"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40" w:type="pct"/>
            <w:shd w:val="clear" w:color="auto" w:fill="CCFFFF"/>
            <w:vAlign w:val="center"/>
          </w:tcPr>
          <w:p w:rsidR="00E96117" w:rsidRPr="00954440" w:rsidRDefault="00E96117" w:rsidP="00954440">
            <w:pPr>
              <w:spacing w:before="60" w:after="120"/>
            </w:pPr>
            <w:r w:rsidRPr="00954440">
              <w:rPr>
                <w:sz w:val="22"/>
                <w:szCs w:val="22"/>
              </w:rPr>
              <w:t>To enable the students to acquire knowledge on elements of supply chain management</w:t>
            </w:r>
          </w:p>
        </w:tc>
      </w:tr>
      <w:tr w:rsidR="00E96117" w:rsidRPr="00954440" w:rsidTr="00E96117">
        <w:tc>
          <w:tcPr>
            <w:tcW w:w="460"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40" w:type="pct"/>
            <w:shd w:val="clear" w:color="auto" w:fill="EAF1DD"/>
            <w:vAlign w:val="center"/>
          </w:tcPr>
          <w:p w:rsidR="00E96117" w:rsidRPr="00954440" w:rsidRDefault="00E96117" w:rsidP="00954440">
            <w:pPr>
              <w:spacing w:before="60" w:after="120"/>
            </w:pPr>
            <w:r w:rsidRPr="00954440">
              <w:rPr>
                <w:sz w:val="22"/>
                <w:szCs w:val="22"/>
              </w:rPr>
              <w:t>To</w:t>
            </w:r>
            <w:r w:rsidRPr="00954440">
              <w:rPr>
                <w:spacing w:val="21"/>
                <w:sz w:val="22"/>
                <w:szCs w:val="22"/>
              </w:rPr>
              <w:t xml:space="preserve"> </w:t>
            </w:r>
            <w:r w:rsidRPr="00954440">
              <w:rPr>
                <w:sz w:val="22"/>
                <w:szCs w:val="22"/>
              </w:rPr>
              <w:t>create</w:t>
            </w:r>
            <w:r w:rsidRPr="00954440">
              <w:rPr>
                <w:spacing w:val="15"/>
                <w:sz w:val="22"/>
                <w:szCs w:val="22"/>
              </w:rPr>
              <w:t xml:space="preserve"> </w:t>
            </w:r>
            <w:r w:rsidRPr="00954440">
              <w:rPr>
                <w:sz w:val="22"/>
                <w:szCs w:val="22"/>
              </w:rPr>
              <w:t>and</w:t>
            </w:r>
            <w:r w:rsidRPr="00954440">
              <w:rPr>
                <w:spacing w:val="17"/>
                <w:sz w:val="22"/>
                <w:szCs w:val="22"/>
              </w:rPr>
              <w:t xml:space="preserve"> </w:t>
            </w:r>
            <w:r w:rsidRPr="00954440">
              <w:rPr>
                <w:sz w:val="22"/>
                <w:szCs w:val="22"/>
              </w:rPr>
              <w:t>interest</w:t>
            </w:r>
            <w:r w:rsidRPr="00954440">
              <w:rPr>
                <w:spacing w:val="14"/>
                <w:sz w:val="22"/>
                <w:szCs w:val="22"/>
              </w:rPr>
              <w:t xml:space="preserve"> </w:t>
            </w:r>
            <w:r w:rsidRPr="00954440">
              <w:rPr>
                <w:sz w:val="22"/>
                <w:szCs w:val="22"/>
              </w:rPr>
              <w:t>in</w:t>
            </w:r>
            <w:r w:rsidRPr="00954440">
              <w:rPr>
                <w:spacing w:val="16"/>
                <w:sz w:val="22"/>
                <w:szCs w:val="22"/>
              </w:rPr>
              <w:t xml:space="preserve"> </w:t>
            </w:r>
            <w:r w:rsidRPr="00954440">
              <w:rPr>
                <w:sz w:val="22"/>
                <w:szCs w:val="22"/>
              </w:rPr>
              <w:t>students</w:t>
            </w:r>
            <w:r w:rsidRPr="00954440">
              <w:rPr>
                <w:spacing w:val="21"/>
                <w:sz w:val="22"/>
                <w:szCs w:val="22"/>
              </w:rPr>
              <w:t xml:space="preserve"> </w:t>
            </w:r>
            <w:r w:rsidRPr="00954440">
              <w:rPr>
                <w:sz w:val="22"/>
                <w:szCs w:val="22"/>
              </w:rPr>
              <w:t>to</w:t>
            </w:r>
            <w:r w:rsidRPr="00954440">
              <w:rPr>
                <w:spacing w:val="26"/>
                <w:sz w:val="22"/>
                <w:szCs w:val="22"/>
              </w:rPr>
              <w:t xml:space="preserve"> </w:t>
            </w:r>
            <w:r w:rsidRPr="00954440">
              <w:rPr>
                <w:sz w:val="22"/>
                <w:szCs w:val="22"/>
              </w:rPr>
              <w:t>explore</w:t>
            </w:r>
            <w:r w:rsidRPr="00954440">
              <w:rPr>
                <w:spacing w:val="15"/>
                <w:sz w:val="22"/>
                <w:szCs w:val="22"/>
              </w:rPr>
              <w:t xml:space="preserve"> </w:t>
            </w:r>
            <w:r w:rsidRPr="00954440">
              <w:rPr>
                <w:sz w:val="22"/>
                <w:szCs w:val="22"/>
              </w:rPr>
              <w:t>the</w:t>
            </w:r>
            <w:r w:rsidRPr="00954440">
              <w:rPr>
                <w:spacing w:val="15"/>
                <w:sz w:val="22"/>
                <w:szCs w:val="22"/>
              </w:rPr>
              <w:t xml:space="preserve"> </w:t>
            </w:r>
            <w:r w:rsidRPr="00954440">
              <w:rPr>
                <w:sz w:val="22"/>
                <w:szCs w:val="22"/>
              </w:rPr>
              <w:t>field</w:t>
            </w:r>
            <w:r w:rsidRPr="00954440">
              <w:rPr>
                <w:spacing w:val="16"/>
                <w:sz w:val="22"/>
                <w:szCs w:val="22"/>
              </w:rPr>
              <w:t xml:space="preserve"> </w:t>
            </w:r>
            <w:r w:rsidRPr="00954440">
              <w:rPr>
                <w:sz w:val="22"/>
                <w:szCs w:val="22"/>
              </w:rPr>
              <w:t>of</w:t>
            </w:r>
            <w:r w:rsidRPr="00954440">
              <w:rPr>
                <w:spacing w:val="18"/>
                <w:sz w:val="22"/>
                <w:szCs w:val="22"/>
              </w:rPr>
              <w:t xml:space="preserve"> Material handling concepts and equipments</w:t>
            </w:r>
          </w:p>
        </w:tc>
      </w:tr>
    </w:tbl>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6"/>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lang w:val="en-IN"/>
              </w:rPr>
            </w:pPr>
          </w:p>
        </w:tc>
        <w:tc>
          <w:tcPr>
            <w:tcW w:w="4524"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24" w:type="pct"/>
            <w:shd w:val="clear" w:color="auto" w:fill="CCFFFF"/>
          </w:tcPr>
          <w:p w:rsidR="00E96117" w:rsidRPr="00954440" w:rsidRDefault="00E96117" w:rsidP="00954440">
            <w:pPr>
              <w:spacing w:before="60" w:after="120"/>
              <w:jc w:val="both"/>
              <w:rPr>
                <w:b/>
              </w:rPr>
            </w:pPr>
            <w:r w:rsidRPr="00954440">
              <w:rPr>
                <w:sz w:val="22"/>
                <w:szCs w:val="22"/>
              </w:rPr>
              <w:t>Understand</w:t>
            </w:r>
            <w:r w:rsidRPr="00954440">
              <w:rPr>
                <w:spacing w:val="-2"/>
                <w:sz w:val="22"/>
                <w:szCs w:val="22"/>
              </w:rPr>
              <w:t xml:space="preserve"> </w:t>
            </w:r>
            <w:r w:rsidRPr="00954440">
              <w:rPr>
                <w:sz w:val="22"/>
                <w:szCs w:val="22"/>
              </w:rPr>
              <w:t>the</w:t>
            </w:r>
            <w:r w:rsidRPr="00954440">
              <w:rPr>
                <w:spacing w:val="-2"/>
                <w:sz w:val="22"/>
                <w:szCs w:val="22"/>
              </w:rPr>
              <w:t xml:space="preserve"> </w:t>
            </w:r>
            <w:r w:rsidRPr="00954440">
              <w:rPr>
                <w:sz w:val="22"/>
                <w:szCs w:val="22"/>
              </w:rPr>
              <w:t>basic</w:t>
            </w:r>
            <w:r w:rsidRPr="00954440">
              <w:rPr>
                <w:spacing w:val="-2"/>
                <w:sz w:val="22"/>
                <w:szCs w:val="22"/>
              </w:rPr>
              <w:t xml:space="preserve"> </w:t>
            </w:r>
            <w:r w:rsidRPr="00954440">
              <w:rPr>
                <w:sz w:val="22"/>
                <w:szCs w:val="22"/>
              </w:rPr>
              <w:t>concepts</w:t>
            </w:r>
            <w:r w:rsidRPr="00954440">
              <w:rPr>
                <w:spacing w:val="-2"/>
                <w:sz w:val="22"/>
                <w:szCs w:val="22"/>
              </w:rPr>
              <w:t xml:space="preserve"> </w:t>
            </w:r>
            <w:r w:rsidRPr="00954440">
              <w:rPr>
                <w:sz w:val="22"/>
                <w:szCs w:val="22"/>
              </w:rPr>
              <w:t>of Logistics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24" w:type="pct"/>
            <w:shd w:val="clear" w:color="auto" w:fill="EAF1DD"/>
          </w:tcPr>
          <w:p w:rsidR="00E96117" w:rsidRPr="00954440" w:rsidRDefault="00E96117" w:rsidP="00954440">
            <w:pPr>
              <w:spacing w:before="60" w:after="120"/>
              <w:jc w:val="both"/>
              <w:rPr>
                <w:b/>
                <w:lang w:val="en-IN"/>
              </w:rPr>
            </w:pPr>
            <w:r w:rsidRPr="00954440">
              <w:rPr>
                <w:sz w:val="22"/>
                <w:szCs w:val="22"/>
              </w:rPr>
              <w:t>Identify</w:t>
            </w:r>
            <w:r w:rsidRPr="00954440">
              <w:rPr>
                <w:spacing w:val="1"/>
                <w:sz w:val="22"/>
                <w:szCs w:val="22"/>
              </w:rPr>
              <w:t xml:space="preserve"> </w:t>
            </w:r>
            <w:r w:rsidRPr="00954440">
              <w:rPr>
                <w:sz w:val="22"/>
                <w:szCs w:val="22"/>
              </w:rPr>
              <w:t>the</w:t>
            </w:r>
            <w:r w:rsidRPr="00954440">
              <w:rPr>
                <w:spacing w:val="-5"/>
                <w:sz w:val="22"/>
                <w:szCs w:val="22"/>
              </w:rPr>
              <w:t xml:space="preserve"> components of </w:t>
            </w:r>
            <w:r w:rsidRPr="00954440">
              <w:rPr>
                <w:sz w:val="22"/>
                <w:szCs w:val="22"/>
              </w:rPr>
              <w:t>logistics Management</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24" w:type="pct"/>
            <w:shd w:val="clear" w:color="auto" w:fill="CCFFFF"/>
            <w:vAlign w:val="center"/>
          </w:tcPr>
          <w:p w:rsidR="00E96117" w:rsidRPr="00954440" w:rsidRDefault="00E96117" w:rsidP="00954440">
            <w:pPr>
              <w:spacing w:before="60" w:after="120"/>
              <w:jc w:val="both"/>
              <w:rPr>
                <w:b/>
                <w:lang w:val="en-IN"/>
              </w:rPr>
            </w:pPr>
            <w:r w:rsidRPr="00954440">
              <w:rPr>
                <w:sz w:val="22"/>
                <w:szCs w:val="22"/>
              </w:rPr>
              <w:t>Enlighten with the knowledge of supply chain management</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24" w:type="pct"/>
            <w:shd w:val="clear" w:color="auto" w:fill="EAF1DD"/>
            <w:vAlign w:val="center"/>
          </w:tcPr>
          <w:p w:rsidR="00E96117" w:rsidRPr="00954440" w:rsidRDefault="00E96117" w:rsidP="00954440">
            <w:pPr>
              <w:spacing w:before="60" w:after="120"/>
              <w:jc w:val="both"/>
              <w:rPr>
                <w:b/>
              </w:rPr>
            </w:pPr>
            <w:r w:rsidRPr="00954440">
              <w:rPr>
                <w:sz w:val="22"/>
                <w:szCs w:val="22"/>
              </w:rPr>
              <w:t>Master over the procedure and principles of supply chain management</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24" w:type="pct"/>
            <w:shd w:val="clear" w:color="auto" w:fill="CCFFFF"/>
            <w:vAlign w:val="center"/>
          </w:tcPr>
          <w:p w:rsidR="00E96117" w:rsidRPr="00954440" w:rsidRDefault="00E96117" w:rsidP="00954440">
            <w:pPr>
              <w:spacing w:before="60" w:after="120"/>
              <w:jc w:val="both"/>
            </w:pPr>
            <w:r w:rsidRPr="00954440">
              <w:rPr>
                <w:sz w:val="22"/>
                <w:szCs w:val="22"/>
              </w:rPr>
              <w:t>Understand the applicability of materials handling, concepts and equipment</w:t>
            </w:r>
          </w:p>
        </w:tc>
      </w:tr>
    </w:tbl>
    <w:p w:rsidR="00E96117" w:rsidRPr="00954440" w:rsidRDefault="00E96117" w:rsidP="00954440">
      <w:pPr>
        <w:jc w:val="both"/>
        <w:rPr>
          <w:b/>
          <w:sz w:val="22"/>
          <w:szCs w:val="22"/>
        </w:rPr>
      </w:pPr>
    </w:p>
    <w:p w:rsidR="00E96117" w:rsidRPr="00954440" w:rsidRDefault="00E96117" w:rsidP="00954440">
      <w:pPr>
        <w:pStyle w:val="Heading1"/>
        <w:spacing w:before="0" w:beforeAutospacing="0"/>
        <w:jc w:val="both"/>
        <w:rPr>
          <w:rFonts w:ascii="Times New Roman" w:hAnsi="Times New Roman"/>
          <w:color w:val="auto"/>
          <w:sz w:val="22"/>
          <w:szCs w:val="22"/>
        </w:rPr>
      </w:pPr>
      <w:r w:rsidRPr="00954440">
        <w:rPr>
          <w:rFonts w:ascii="Times New Roman" w:hAnsi="Times New Roman"/>
          <w:color w:val="FF00FF"/>
          <w:sz w:val="22"/>
          <w:szCs w:val="22"/>
        </w:rPr>
        <w:t>Unit I :</w:t>
      </w:r>
      <w:r w:rsidRPr="00954440">
        <w:rPr>
          <w:rFonts w:ascii="Times New Roman" w:hAnsi="Times New Roman"/>
          <w:sz w:val="22"/>
          <w:szCs w:val="22"/>
        </w:rPr>
        <w:t xml:space="preserve"> </w:t>
      </w:r>
      <w:r w:rsidRPr="00954440">
        <w:rPr>
          <w:rFonts w:ascii="Times New Roman" w:hAnsi="Times New Roman"/>
          <w:color w:val="auto"/>
          <w:sz w:val="22"/>
          <w:szCs w:val="22"/>
        </w:rPr>
        <w:t>Concepts of Logistics</w:t>
      </w:r>
    </w:p>
    <w:p w:rsidR="00E96117" w:rsidRPr="00954440" w:rsidRDefault="00E96117" w:rsidP="00954440">
      <w:pPr>
        <w:pStyle w:val="Heading1"/>
        <w:spacing w:before="0" w:beforeAutospacing="0"/>
        <w:jc w:val="both"/>
        <w:rPr>
          <w:rFonts w:ascii="Times New Roman" w:hAnsi="Times New Roman"/>
          <w:b w:val="0"/>
          <w:bCs w:val="0"/>
          <w:color w:val="auto"/>
          <w:sz w:val="22"/>
          <w:szCs w:val="22"/>
        </w:rPr>
      </w:pPr>
      <w:r w:rsidRPr="00954440">
        <w:rPr>
          <w:rFonts w:ascii="Times New Roman" w:hAnsi="Times New Roman"/>
          <w:b w:val="0"/>
          <w:bCs w:val="0"/>
          <w:color w:val="auto"/>
          <w:sz w:val="22"/>
          <w:szCs w:val="22"/>
        </w:rPr>
        <w:t>Evolution – Nature and Importance Logistics –– Logistics System Fundamentals Transport System: Railway, Road, Air, Waterways, Pipe Lines, Animals And Animal Driven Vehicles – Economics Of Transportation – Stocking Policies – Storage And Handling Capacities – Warehousing</w:t>
      </w:r>
    </w:p>
    <w:p w:rsidR="00E96117" w:rsidRPr="00954440" w:rsidRDefault="00E96117" w:rsidP="00954440">
      <w:pPr>
        <w:pStyle w:val="BodyText"/>
        <w:jc w:val="both"/>
        <w:rPr>
          <w:b/>
          <w:bCs/>
          <w:sz w:val="22"/>
          <w:szCs w:val="22"/>
        </w:rPr>
      </w:pPr>
      <w:r w:rsidRPr="00954440">
        <w:rPr>
          <w:b/>
          <w:color w:val="FF00FF"/>
          <w:sz w:val="22"/>
          <w:szCs w:val="22"/>
        </w:rPr>
        <w:t>Unit II :</w:t>
      </w:r>
      <w:r w:rsidRPr="00954440">
        <w:rPr>
          <w:b/>
          <w:sz w:val="22"/>
          <w:szCs w:val="22"/>
        </w:rPr>
        <w:t xml:space="preserve">   </w:t>
      </w:r>
      <w:r w:rsidRPr="00954440">
        <w:rPr>
          <w:b/>
          <w:bCs/>
          <w:sz w:val="22"/>
          <w:szCs w:val="22"/>
        </w:rPr>
        <w:t>Components of Logistics</w:t>
      </w:r>
      <w:r w:rsidRPr="00954440">
        <w:rPr>
          <w:b/>
          <w:bCs/>
          <w:spacing w:val="1"/>
          <w:sz w:val="22"/>
          <w:szCs w:val="22"/>
        </w:rPr>
        <w:t xml:space="preserve"> </w:t>
      </w:r>
      <w:r w:rsidRPr="00954440">
        <w:rPr>
          <w:b/>
          <w:bCs/>
          <w:sz w:val="22"/>
          <w:szCs w:val="22"/>
        </w:rPr>
        <w:t>Management</w:t>
      </w:r>
    </w:p>
    <w:p w:rsidR="00E96117" w:rsidRPr="00954440" w:rsidRDefault="00E96117" w:rsidP="00954440">
      <w:pPr>
        <w:pStyle w:val="BodyText"/>
        <w:jc w:val="both"/>
        <w:rPr>
          <w:sz w:val="22"/>
          <w:szCs w:val="22"/>
        </w:rPr>
      </w:pPr>
      <w:r w:rsidRPr="00954440">
        <w:rPr>
          <w:sz w:val="22"/>
          <w:szCs w:val="22"/>
        </w:rPr>
        <w:t>Competitive advantages of Logistics Functions of Logistics management –</w:t>
      </w:r>
      <w:r w:rsidRPr="00954440">
        <w:rPr>
          <w:spacing w:val="1"/>
          <w:sz w:val="22"/>
          <w:szCs w:val="22"/>
        </w:rPr>
        <w:t xml:space="preserve"> </w:t>
      </w:r>
      <w:r w:rsidRPr="00954440">
        <w:rPr>
          <w:sz w:val="22"/>
          <w:szCs w:val="22"/>
        </w:rPr>
        <w:t>Principles – Logistics Network- Integrated Logistics system.</w:t>
      </w:r>
    </w:p>
    <w:p w:rsidR="00E96117" w:rsidRPr="00954440" w:rsidRDefault="00E96117" w:rsidP="00954440">
      <w:pPr>
        <w:pStyle w:val="BodyText"/>
        <w:jc w:val="both"/>
        <w:rPr>
          <w:b/>
          <w:bCs/>
          <w:sz w:val="22"/>
          <w:szCs w:val="22"/>
        </w:rPr>
      </w:pPr>
      <w:r w:rsidRPr="00954440">
        <w:rPr>
          <w:b/>
          <w:color w:val="FF00FF"/>
          <w:sz w:val="22"/>
          <w:szCs w:val="22"/>
        </w:rPr>
        <w:t>Unit  III :</w:t>
      </w:r>
      <w:r w:rsidRPr="00954440">
        <w:rPr>
          <w:b/>
          <w:sz w:val="22"/>
          <w:szCs w:val="22"/>
        </w:rPr>
        <w:t xml:space="preserve"> </w:t>
      </w:r>
      <w:r w:rsidRPr="00954440">
        <w:rPr>
          <w:color w:val="000000"/>
          <w:sz w:val="22"/>
          <w:szCs w:val="22"/>
        </w:rPr>
        <w:t xml:space="preserve"> </w:t>
      </w:r>
      <w:r w:rsidRPr="00954440">
        <w:rPr>
          <w:b/>
          <w:bCs/>
          <w:sz w:val="22"/>
          <w:szCs w:val="22"/>
        </w:rPr>
        <w:t>Supply Chain Management</w:t>
      </w:r>
    </w:p>
    <w:p w:rsidR="00E96117" w:rsidRPr="00954440" w:rsidRDefault="00E96117" w:rsidP="00954440">
      <w:pPr>
        <w:pStyle w:val="BodyText"/>
        <w:jc w:val="both"/>
        <w:rPr>
          <w:sz w:val="22"/>
          <w:szCs w:val="22"/>
        </w:rPr>
      </w:pPr>
      <w:r w:rsidRPr="00954440">
        <w:rPr>
          <w:spacing w:val="1"/>
          <w:sz w:val="22"/>
          <w:szCs w:val="22"/>
        </w:rPr>
        <w:t xml:space="preserve"> </w:t>
      </w:r>
      <w:r w:rsidRPr="00954440">
        <w:rPr>
          <w:sz w:val="22"/>
          <w:szCs w:val="22"/>
        </w:rPr>
        <w:t>Nature and Concepts – Value chai- Functions – Supply chain effectiveness – Outsourcing –</w:t>
      </w:r>
      <w:r w:rsidRPr="00954440">
        <w:rPr>
          <w:spacing w:val="1"/>
          <w:sz w:val="22"/>
          <w:szCs w:val="22"/>
        </w:rPr>
        <w:t xml:space="preserve"> </w:t>
      </w:r>
      <w:r w:rsidRPr="00954440">
        <w:rPr>
          <w:sz w:val="22"/>
          <w:szCs w:val="22"/>
        </w:rPr>
        <w:t>3PLs</w:t>
      </w:r>
      <w:r w:rsidRPr="00954440">
        <w:rPr>
          <w:spacing w:val="-1"/>
          <w:sz w:val="22"/>
          <w:szCs w:val="22"/>
        </w:rPr>
        <w:t xml:space="preserve"> </w:t>
      </w:r>
      <w:r w:rsidRPr="00954440">
        <w:rPr>
          <w:sz w:val="22"/>
          <w:szCs w:val="22"/>
        </w:rPr>
        <w:t>and</w:t>
      </w:r>
      <w:r w:rsidRPr="00954440">
        <w:rPr>
          <w:spacing w:val="3"/>
          <w:sz w:val="22"/>
          <w:szCs w:val="22"/>
        </w:rPr>
        <w:t xml:space="preserve"> </w:t>
      </w:r>
      <w:r w:rsidRPr="00954440">
        <w:rPr>
          <w:sz w:val="22"/>
          <w:szCs w:val="22"/>
        </w:rPr>
        <w:t>4PLs</w:t>
      </w:r>
      <w:r w:rsidRPr="00954440">
        <w:rPr>
          <w:spacing w:val="-1"/>
          <w:sz w:val="22"/>
          <w:szCs w:val="22"/>
        </w:rPr>
        <w:t xml:space="preserve"> </w:t>
      </w:r>
      <w:r w:rsidRPr="00954440">
        <w:rPr>
          <w:sz w:val="22"/>
          <w:szCs w:val="22"/>
        </w:rPr>
        <w:t>–</w:t>
      </w:r>
      <w:r w:rsidRPr="00954440">
        <w:rPr>
          <w:spacing w:val="2"/>
          <w:sz w:val="22"/>
          <w:szCs w:val="22"/>
        </w:rPr>
        <w:t xml:space="preserve"> </w:t>
      </w:r>
      <w:r w:rsidRPr="00954440">
        <w:rPr>
          <w:sz w:val="22"/>
          <w:szCs w:val="22"/>
        </w:rPr>
        <w:t>Supply</w:t>
      </w:r>
      <w:r w:rsidRPr="00954440">
        <w:rPr>
          <w:spacing w:val="-3"/>
          <w:sz w:val="22"/>
          <w:szCs w:val="22"/>
        </w:rPr>
        <w:t xml:space="preserve"> </w:t>
      </w:r>
      <w:r w:rsidRPr="00954440">
        <w:rPr>
          <w:sz w:val="22"/>
          <w:szCs w:val="22"/>
        </w:rPr>
        <w:t>chain</w:t>
      </w:r>
      <w:r w:rsidRPr="00954440">
        <w:rPr>
          <w:spacing w:val="3"/>
          <w:sz w:val="22"/>
          <w:szCs w:val="22"/>
        </w:rPr>
        <w:t xml:space="preserve"> </w:t>
      </w:r>
      <w:r w:rsidRPr="00954440">
        <w:rPr>
          <w:sz w:val="22"/>
          <w:szCs w:val="22"/>
        </w:rPr>
        <w:t>relationships</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Customer</w:t>
      </w:r>
      <w:r w:rsidRPr="00954440">
        <w:rPr>
          <w:spacing w:val="4"/>
          <w:sz w:val="22"/>
          <w:szCs w:val="22"/>
        </w:rPr>
        <w:t xml:space="preserve"> </w:t>
      </w:r>
      <w:r w:rsidRPr="00954440">
        <w:rPr>
          <w:sz w:val="22"/>
          <w:szCs w:val="22"/>
        </w:rPr>
        <w:t>services</w:t>
      </w:r>
    </w:p>
    <w:p w:rsidR="00E96117" w:rsidRPr="00954440" w:rsidRDefault="00E96117" w:rsidP="00954440">
      <w:pPr>
        <w:pStyle w:val="BodyText"/>
        <w:jc w:val="both"/>
        <w:rPr>
          <w:sz w:val="22"/>
          <w:szCs w:val="22"/>
        </w:rPr>
      </w:pPr>
      <w:r w:rsidRPr="00954440">
        <w:rPr>
          <w:b/>
          <w:color w:val="FF00FF"/>
          <w:sz w:val="22"/>
          <w:szCs w:val="22"/>
        </w:rPr>
        <w:t>Unit IV:</w:t>
      </w:r>
      <w:r w:rsidRPr="00954440">
        <w:rPr>
          <w:b/>
          <w:sz w:val="22"/>
          <w:szCs w:val="22"/>
        </w:rPr>
        <w:t xml:space="preserve"> </w:t>
      </w:r>
      <w:r w:rsidRPr="00954440">
        <w:rPr>
          <w:sz w:val="22"/>
          <w:szCs w:val="22"/>
        </w:rPr>
        <w:t xml:space="preserve"> </w:t>
      </w:r>
      <w:r w:rsidRPr="00954440">
        <w:rPr>
          <w:b/>
          <w:bCs/>
          <w:sz w:val="22"/>
          <w:szCs w:val="22"/>
        </w:rPr>
        <w:t>Elements of Logistics and Supply chain management</w:t>
      </w:r>
      <w:r w:rsidRPr="00954440">
        <w:rPr>
          <w:sz w:val="22"/>
          <w:szCs w:val="22"/>
        </w:rPr>
        <w:t xml:space="preserve"> </w:t>
      </w:r>
    </w:p>
    <w:p w:rsidR="00E96117" w:rsidRPr="00954440" w:rsidRDefault="00E96117" w:rsidP="00954440">
      <w:pPr>
        <w:pStyle w:val="BodyText"/>
        <w:jc w:val="both"/>
        <w:rPr>
          <w:spacing w:val="1"/>
          <w:sz w:val="22"/>
          <w:szCs w:val="22"/>
        </w:rPr>
      </w:pPr>
      <w:r w:rsidRPr="00954440">
        <w:rPr>
          <w:sz w:val="22"/>
          <w:szCs w:val="22"/>
        </w:rPr>
        <w:t xml:space="preserve"> Inventory carrying – Ware housing,</w:t>
      </w:r>
      <w:r w:rsidRPr="00954440">
        <w:rPr>
          <w:spacing w:val="1"/>
          <w:sz w:val="22"/>
          <w:szCs w:val="22"/>
        </w:rPr>
        <w:t xml:space="preserve"> </w:t>
      </w:r>
      <w:r w:rsidRPr="00954440">
        <w:rPr>
          <w:sz w:val="22"/>
          <w:szCs w:val="22"/>
        </w:rPr>
        <w:t>Technology in the ware house: Computerisation, Barcoding,</w:t>
      </w:r>
      <w:r w:rsidRPr="00954440">
        <w:rPr>
          <w:spacing w:val="1"/>
          <w:sz w:val="22"/>
          <w:szCs w:val="22"/>
        </w:rPr>
        <w:t xml:space="preserve"> </w:t>
      </w:r>
      <w:r w:rsidRPr="00954440">
        <w:rPr>
          <w:sz w:val="22"/>
          <w:szCs w:val="22"/>
        </w:rPr>
        <w:t>RFID</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WMS</w:t>
      </w:r>
    </w:p>
    <w:p w:rsidR="00E96117" w:rsidRPr="00954440" w:rsidRDefault="00E96117" w:rsidP="00954440">
      <w:pPr>
        <w:pStyle w:val="BodyText"/>
        <w:spacing w:line="280" w:lineRule="auto"/>
        <w:jc w:val="both"/>
        <w:rPr>
          <w:sz w:val="22"/>
          <w:szCs w:val="22"/>
        </w:rPr>
      </w:pPr>
      <w:r w:rsidRPr="00954440">
        <w:rPr>
          <w:b/>
          <w:color w:val="FF00FF"/>
          <w:sz w:val="22"/>
          <w:szCs w:val="22"/>
        </w:rPr>
        <w:t>Unit V:</w:t>
      </w:r>
      <w:r w:rsidRPr="00954440">
        <w:rPr>
          <w:sz w:val="22"/>
          <w:szCs w:val="22"/>
        </w:rPr>
        <w:t xml:space="preserve"> </w:t>
      </w:r>
      <w:r w:rsidRPr="00954440">
        <w:rPr>
          <w:b/>
          <w:bCs/>
          <w:sz w:val="22"/>
          <w:szCs w:val="22"/>
        </w:rPr>
        <w:t>Material</w:t>
      </w:r>
      <w:r w:rsidRPr="00954440">
        <w:rPr>
          <w:b/>
          <w:bCs/>
          <w:spacing w:val="1"/>
          <w:sz w:val="22"/>
          <w:szCs w:val="22"/>
        </w:rPr>
        <w:t xml:space="preserve"> </w:t>
      </w:r>
      <w:r w:rsidRPr="00954440">
        <w:rPr>
          <w:b/>
          <w:bCs/>
          <w:sz w:val="22"/>
          <w:szCs w:val="22"/>
        </w:rPr>
        <w:t>handling, Concepts and Equipment</w:t>
      </w:r>
      <w:r w:rsidRPr="00954440">
        <w:rPr>
          <w:sz w:val="22"/>
          <w:szCs w:val="22"/>
        </w:rPr>
        <w:t xml:space="preserve">: </w:t>
      </w:r>
    </w:p>
    <w:p w:rsidR="00E96117" w:rsidRPr="00954440" w:rsidRDefault="00E96117" w:rsidP="00954440">
      <w:pPr>
        <w:pStyle w:val="BodyText"/>
        <w:spacing w:line="280" w:lineRule="auto"/>
        <w:jc w:val="both"/>
        <w:rPr>
          <w:sz w:val="22"/>
          <w:szCs w:val="22"/>
        </w:rPr>
      </w:pPr>
      <w:r w:rsidRPr="00954440">
        <w:rPr>
          <w:sz w:val="22"/>
          <w:szCs w:val="22"/>
        </w:rPr>
        <w:t>Automated Storage</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Retrieval</w:t>
      </w:r>
      <w:r w:rsidRPr="00954440">
        <w:rPr>
          <w:spacing w:val="1"/>
          <w:sz w:val="22"/>
          <w:szCs w:val="22"/>
        </w:rPr>
        <w:t xml:space="preserve"> </w:t>
      </w:r>
      <w:r w:rsidRPr="00954440">
        <w:rPr>
          <w:sz w:val="22"/>
          <w:szCs w:val="22"/>
        </w:rPr>
        <w:t>Systems</w:t>
      </w:r>
      <w:r w:rsidRPr="00954440">
        <w:rPr>
          <w:spacing w:val="1"/>
          <w:sz w:val="22"/>
          <w:szCs w:val="22"/>
        </w:rPr>
        <w:t xml:space="preserve"> </w:t>
      </w:r>
      <w:r w:rsidRPr="00954440">
        <w:rPr>
          <w:sz w:val="22"/>
          <w:szCs w:val="22"/>
        </w:rPr>
        <w:t>– Order</w:t>
      </w:r>
      <w:r w:rsidRPr="00954440">
        <w:rPr>
          <w:spacing w:val="1"/>
          <w:sz w:val="22"/>
          <w:szCs w:val="22"/>
        </w:rPr>
        <w:t xml:space="preserve"> </w:t>
      </w:r>
      <w:r w:rsidRPr="00954440">
        <w:rPr>
          <w:sz w:val="22"/>
          <w:szCs w:val="22"/>
        </w:rPr>
        <w:t>Processing – Transportation – Demand Forecasting – Impact of Forecasts on Logistics and</w:t>
      </w:r>
      <w:r w:rsidRPr="00954440">
        <w:rPr>
          <w:spacing w:val="1"/>
          <w:sz w:val="22"/>
          <w:szCs w:val="22"/>
        </w:rPr>
        <w:t xml:space="preserve"> </w:t>
      </w:r>
      <w:r w:rsidRPr="00954440">
        <w:rPr>
          <w:sz w:val="22"/>
          <w:szCs w:val="22"/>
        </w:rPr>
        <w:t>Supply</w:t>
      </w:r>
      <w:r w:rsidRPr="00954440">
        <w:rPr>
          <w:spacing w:val="2"/>
          <w:sz w:val="22"/>
          <w:szCs w:val="22"/>
        </w:rPr>
        <w:t xml:space="preserve"> </w:t>
      </w:r>
      <w:r w:rsidRPr="00954440">
        <w:rPr>
          <w:sz w:val="22"/>
          <w:szCs w:val="22"/>
        </w:rPr>
        <w:t>chain</w:t>
      </w:r>
      <w:r w:rsidRPr="00954440">
        <w:rPr>
          <w:spacing w:val="2"/>
          <w:sz w:val="22"/>
          <w:szCs w:val="22"/>
        </w:rPr>
        <w:t xml:space="preserve"> </w:t>
      </w:r>
      <w:r w:rsidRPr="00954440">
        <w:rPr>
          <w:sz w:val="22"/>
          <w:szCs w:val="22"/>
        </w:rPr>
        <w:t>Management-</w:t>
      </w:r>
      <w:r w:rsidRPr="00954440">
        <w:rPr>
          <w:spacing w:val="4"/>
          <w:sz w:val="22"/>
          <w:szCs w:val="22"/>
        </w:rPr>
        <w:t xml:space="preserve"> </w:t>
      </w:r>
      <w:r w:rsidRPr="00954440">
        <w:rPr>
          <w:sz w:val="22"/>
          <w:szCs w:val="22"/>
        </w:rPr>
        <w:t>Performance</w:t>
      </w:r>
      <w:r w:rsidRPr="00954440">
        <w:rPr>
          <w:spacing w:val="6"/>
          <w:sz w:val="22"/>
          <w:szCs w:val="22"/>
        </w:rPr>
        <w:t xml:space="preserve"> </w:t>
      </w:r>
      <w:r w:rsidRPr="00954440">
        <w:rPr>
          <w:sz w:val="22"/>
          <w:szCs w:val="22"/>
        </w:rPr>
        <w:t>measurements.</w:t>
      </w:r>
    </w:p>
    <w:p w:rsidR="00E96117" w:rsidRPr="00954440" w:rsidRDefault="00E96117" w:rsidP="00954440">
      <w:pPr>
        <w:jc w:val="both"/>
        <w:rPr>
          <w:b/>
          <w:sz w:val="22"/>
          <w:szCs w:val="22"/>
        </w:rPr>
      </w:pPr>
    </w:p>
    <w:p w:rsidR="00E96117" w:rsidRPr="00954440" w:rsidRDefault="00E96117" w:rsidP="00954440">
      <w:pPr>
        <w:pStyle w:val="NormalWeb"/>
        <w:spacing w:before="0" w:beforeAutospacing="0" w:after="0" w:afterAutospacing="0"/>
        <w:jc w:val="both"/>
        <w:rPr>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lastRenderedPageBreak/>
              <w:t>Recent Trends in  Logistics Management</w:t>
            </w:r>
          </w:p>
        </w:tc>
      </w:tr>
      <w:tr w:rsidR="00E96117" w:rsidRPr="00954440" w:rsidTr="00E96117">
        <w:tc>
          <w:tcPr>
            <w:tcW w:w="8523" w:type="dxa"/>
          </w:tcPr>
          <w:p w:rsidR="00E96117" w:rsidRPr="00954440" w:rsidRDefault="00E96117" w:rsidP="00954440">
            <w:pPr>
              <w:spacing w:before="60" w:after="60"/>
              <w:jc w:val="both"/>
            </w:pPr>
            <w:r w:rsidRPr="00954440">
              <w:rPr>
                <w:sz w:val="22"/>
                <w:szCs w:val="22"/>
              </w:rPr>
              <w:t>Faculty member will impart the knowledge on recent trends in Logistics management the students and these components will not cover in the examination.</w:t>
            </w:r>
          </w:p>
        </w:tc>
      </w:tr>
    </w:tbl>
    <w:p w:rsidR="00E96117" w:rsidRPr="00954440" w:rsidRDefault="00E96117" w:rsidP="00954440">
      <w:pPr>
        <w:ind w:firstLine="720"/>
        <w:jc w:val="both"/>
        <w:rPr>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Natarajan L 2023, Logistics Supply Chain Management, MarghamPublications,Chennai.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tcPr>
          <w:p w:rsidR="00E96117" w:rsidRPr="00954440" w:rsidRDefault="00E96117" w:rsidP="00954440">
            <w:pPr>
              <w:rPr>
                <w:lang w:val="en-IN"/>
              </w:rPr>
            </w:pPr>
            <w:r w:rsidRPr="00954440">
              <w:rPr>
                <w:sz w:val="22"/>
                <w:szCs w:val="22"/>
              </w:rPr>
              <w:t>Sunil Chopra and Petermeindi 2022, Supply Chain Management – Strategy Planning and Operation PHI Learning,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tcPr>
          <w:p w:rsidR="00E96117" w:rsidRPr="00954440" w:rsidRDefault="00E96117" w:rsidP="00954440">
            <w:pPr>
              <w:rPr>
                <w:lang w:val="en-IN"/>
              </w:rPr>
            </w:pPr>
            <w:r w:rsidRPr="00954440">
              <w:rPr>
                <w:sz w:val="22"/>
                <w:szCs w:val="22"/>
              </w:rPr>
              <w:t>Donold J Bolversox and Davis J.Closs 2023, Logistics Management: The Integrated Supply chain, Tata McGraw Hill.,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bCs/>
                <w:lang w:val="en-US"/>
              </w:rPr>
              <w:t>Rahul V.Altekar, 2023, Supply Chain Management, PHI Learning,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bCs/>
                <w:lang w:val="en-US"/>
              </w:rPr>
              <w:t>Ailawadi and Rakesh Singh 2022, Logistics Management PHI Learning, New Delhi</w:t>
            </w:r>
          </w:p>
        </w:tc>
      </w:tr>
    </w:tbl>
    <w:p w:rsidR="00E96117" w:rsidRPr="00954440" w:rsidRDefault="00E96117" w:rsidP="00954440">
      <w:pPr>
        <w:jc w:val="both"/>
        <w:rPr>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1.</w:t>
            </w:r>
          </w:p>
        </w:tc>
        <w:tc>
          <w:tcPr>
            <w:tcW w:w="4758" w:type="pct"/>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bCs/>
                <w:lang w:val="en-US"/>
              </w:rPr>
              <w:t>Donold Waters and Palgrake 2022, Logistics: An Introduction to Supply Chain Management,Mac Millan, New Delhi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2.</w:t>
            </w:r>
          </w:p>
        </w:tc>
        <w:tc>
          <w:tcPr>
            <w:tcW w:w="4758" w:type="pct"/>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bCs/>
                <w:lang w:val="en-US"/>
              </w:rPr>
              <w:t>Sarika Kulkarni and Ashok Sharma 2022, Supply Chain Management, Tata McGraw Hill Publishing Company, New Delhi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3.</w:t>
            </w:r>
          </w:p>
        </w:tc>
        <w:tc>
          <w:tcPr>
            <w:tcW w:w="4758" w:type="pct"/>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bCs/>
                <w:lang w:val="en-US"/>
              </w:rPr>
              <w:t>Harold Dyckhoff and Springer 2022,Supply Chain Management and Reverse Logistics, International Edition, New Delhi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4.</w:t>
            </w:r>
          </w:p>
        </w:tc>
        <w:tc>
          <w:tcPr>
            <w:tcW w:w="4758" w:type="pct"/>
            <w:vAlign w:val="center"/>
          </w:tcPr>
          <w:p w:rsidR="00E96117" w:rsidRPr="00954440" w:rsidRDefault="00E96117" w:rsidP="00954440">
            <w:pPr>
              <w:widowControl w:val="0"/>
              <w:tabs>
                <w:tab w:val="left" w:pos="1623"/>
              </w:tabs>
              <w:autoSpaceDE w:val="0"/>
              <w:autoSpaceDN w:val="0"/>
              <w:spacing w:line="244" w:lineRule="auto"/>
            </w:pPr>
            <w:r w:rsidRPr="00954440">
              <w:rPr>
                <w:sz w:val="22"/>
                <w:szCs w:val="22"/>
              </w:rPr>
              <w:t>John</w:t>
            </w:r>
            <w:r w:rsidRPr="00954440">
              <w:rPr>
                <w:spacing w:val="5"/>
                <w:sz w:val="22"/>
                <w:szCs w:val="22"/>
              </w:rPr>
              <w:t xml:space="preserve"> </w:t>
            </w:r>
            <w:r w:rsidRPr="00954440">
              <w:rPr>
                <w:sz w:val="22"/>
                <w:szCs w:val="22"/>
              </w:rPr>
              <w:t>J.Coyle</w:t>
            </w:r>
            <w:r w:rsidRPr="00954440">
              <w:rPr>
                <w:spacing w:val="4"/>
                <w:sz w:val="22"/>
                <w:szCs w:val="22"/>
              </w:rPr>
              <w:t xml:space="preserve"> </w:t>
            </w:r>
            <w:r w:rsidRPr="00954440">
              <w:rPr>
                <w:sz w:val="22"/>
                <w:szCs w:val="22"/>
              </w:rPr>
              <w:t>,</w:t>
            </w:r>
            <w:r w:rsidRPr="00954440">
              <w:rPr>
                <w:spacing w:val="4"/>
                <w:sz w:val="22"/>
                <w:szCs w:val="22"/>
              </w:rPr>
              <w:t xml:space="preserve"> </w:t>
            </w:r>
            <w:r w:rsidRPr="00954440">
              <w:rPr>
                <w:sz w:val="22"/>
                <w:szCs w:val="22"/>
              </w:rPr>
              <w:t>C.</w:t>
            </w:r>
            <w:r w:rsidRPr="00954440">
              <w:rPr>
                <w:spacing w:val="9"/>
                <w:sz w:val="22"/>
                <w:szCs w:val="22"/>
              </w:rPr>
              <w:t xml:space="preserve"> </w:t>
            </w:r>
            <w:r w:rsidRPr="00954440">
              <w:rPr>
                <w:sz w:val="22"/>
                <w:szCs w:val="22"/>
              </w:rPr>
              <w:t>John</w:t>
            </w:r>
            <w:r w:rsidRPr="00954440">
              <w:rPr>
                <w:spacing w:val="10"/>
                <w:sz w:val="22"/>
                <w:szCs w:val="22"/>
              </w:rPr>
              <w:t xml:space="preserve"> </w:t>
            </w:r>
            <w:r w:rsidRPr="00954440">
              <w:rPr>
                <w:sz w:val="22"/>
                <w:szCs w:val="22"/>
              </w:rPr>
              <w:t>Langley</w:t>
            </w:r>
            <w:r w:rsidRPr="00954440">
              <w:rPr>
                <w:spacing w:val="4"/>
                <w:sz w:val="22"/>
                <w:szCs w:val="22"/>
              </w:rPr>
              <w:t xml:space="preserve"> </w:t>
            </w:r>
            <w:r w:rsidRPr="00954440">
              <w:rPr>
                <w:sz w:val="22"/>
                <w:szCs w:val="22"/>
              </w:rPr>
              <w:t>.JR.,</w:t>
            </w:r>
            <w:r w:rsidRPr="00954440">
              <w:rPr>
                <w:spacing w:val="5"/>
                <w:sz w:val="22"/>
                <w:szCs w:val="22"/>
              </w:rPr>
              <w:t xml:space="preserve"> </w:t>
            </w:r>
            <w:r w:rsidRPr="00954440">
              <w:rPr>
                <w:sz w:val="22"/>
                <w:szCs w:val="22"/>
              </w:rPr>
              <w:t>Robert</w:t>
            </w:r>
            <w:r w:rsidRPr="00954440">
              <w:rPr>
                <w:spacing w:val="8"/>
                <w:sz w:val="22"/>
                <w:szCs w:val="22"/>
              </w:rPr>
              <w:t xml:space="preserve"> </w:t>
            </w:r>
            <w:r w:rsidRPr="00954440">
              <w:rPr>
                <w:sz w:val="22"/>
                <w:szCs w:val="22"/>
              </w:rPr>
              <w:t>A.</w:t>
            </w:r>
            <w:r w:rsidRPr="00954440">
              <w:rPr>
                <w:spacing w:val="4"/>
                <w:sz w:val="22"/>
                <w:szCs w:val="22"/>
              </w:rPr>
              <w:t xml:space="preserve"> </w:t>
            </w:r>
            <w:r w:rsidRPr="00954440">
              <w:rPr>
                <w:sz w:val="22"/>
                <w:szCs w:val="22"/>
              </w:rPr>
              <w:t>Novack ,</w:t>
            </w:r>
            <w:r w:rsidRPr="00954440">
              <w:rPr>
                <w:spacing w:val="9"/>
                <w:sz w:val="22"/>
                <w:szCs w:val="22"/>
              </w:rPr>
              <w:t xml:space="preserve"> </w:t>
            </w:r>
            <w:r w:rsidRPr="00954440">
              <w:rPr>
                <w:sz w:val="22"/>
                <w:szCs w:val="22"/>
              </w:rPr>
              <w:t>Brian</w:t>
            </w:r>
            <w:r w:rsidRPr="00954440">
              <w:rPr>
                <w:spacing w:val="5"/>
                <w:sz w:val="22"/>
                <w:szCs w:val="22"/>
              </w:rPr>
              <w:t xml:space="preserve"> </w:t>
            </w:r>
            <w:r w:rsidRPr="00954440">
              <w:rPr>
                <w:sz w:val="22"/>
                <w:szCs w:val="22"/>
              </w:rPr>
              <w:t>J.Gibson</w:t>
            </w:r>
            <w:r w:rsidRPr="00954440">
              <w:rPr>
                <w:spacing w:val="5"/>
                <w:sz w:val="22"/>
                <w:szCs w:val="22"/>
              </w:rPr>
              <w:t xml:space="preserve"> </w:t>
            </w:r>
            <w:r w:rsidRPr="00954440">
              <w:rPr>
                <w:sz w:val="22"/>
                <w:szCs w:val="22"/>
              </w:rPr>
              <w:t>–</w:t>
            </w:r>
            <w:r w:rsidRPr="00954440">
              <w:rPr>
                <w:spacing w:val="9"/>
                <w:sz w:val="22"/>
                <w:szCs w:val="22"/>
              </w:rPr>
              <w:t xml:space="preserve"> 2022 </w:t>
            </w:r>
            <w:r w:rsidRPr="00954440">
              <w:rPr>
                <w:sz w:val="22"/>
                <w:szCs w:val="22"/>
              </w:rPr>
              <w:t>Supply</w:t>
            </w:r>
            <w:r w:rsidRPr="00954440">
              <w:rPr>
                <w:spacing w:val="-55"/>
                <w:sz w:val="22"/>
                <w:szCs w:val="22"/>
              </w:rPr>
              <w:t xml:space="preserve"> </w:t>
            </w:r>
            <w:r w:rsidRPr="00954440">
              <w:rPr>
                <w:sz w:val="22"/>
                <w:szCs w:val="22"/>
              </w:rPr>
              <w:t>ChainManagement</w:t>
            </w:r>
            <w:r w:rsidRPr="00954440">
              <w:rPr>
                <w:spacing w:val="-3"/>
                <w:sz w:val="22"/>
                <w:szCs w:val="22"/>
              </w:rPr>
              <w:t xml:space="preserve"> </w:t>
            </w:r>
            <w:r w:rsidRPr="00954440">
              <w:rPr>
                <w:sz w:val="22"/>
                <w:szCs w:val="22"/>
              </w:rPr>
              <w:t>A</w:t>
            </w:r>
            <w:r w:rsidRPr="00954440">
              <w:rPr>
                <w:spacing w:val="11"/>
                <w:sz w:val="22"/>
                <w:szCs w:val="22"/>
              </w:rPr>
              <w:t xml:space="preserve"> </w:t>
            </w:r>
            <w:r w:rsidRPr="00954440">
              <w:rPr>
                <w:sz w:val="22"/>
                <w:szCs w:val="22"/>
              </w:rPr>
              <w:t>Logisticss</w:t>
            </w:r>
            <w:r w:rsidRPr="00954440">
              <w:rPr>
                <w:spacing w:val="1"/>
                <w:sz w:val="22"/>
                <w:szCs w:val="22"/>
              </w:rPr>
              <w:t xml:space="preserve"> </w:t>
            </w:r>
            <w:r w:rsidRPr="00954440">
              <w:rPr>
                <w:sz w:val="22"/>
                <w:szCs w:val="22"/>
              </w:rPr>
              <w:t>Perspective</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CENGAGE</w:t>
            </w:r>
            <w:r w:rsidRPr="00954440">
              <w:rPr>
                <w:spacing w:val="-2"/>
                <w:sz w:val="22"/>
                <w:szCs w:val="22"/>
              </w:rPr>
              <w:t xml:space="preserve"> </w:t>
            </w:r>
            <w:r w:rsidRPr="00954440">
              <w:rPr>
                <w:sz w:val="22"/>
                <w:szCs w:val="22"/>
              </w:rPr>
              <w:t>,</w:t>
            </w:r>
            <w:r w:rsidRPr="00954440">
              <w:rPr>
                <w:spacing w:val="4"/>
                <w:sz w:val="22"/>
                <w:szCs w:val="22"/>
              </w:rPr>
              <w:t xml:space="preserve"> </w:t>
            </w:r>
            <w:r w:rsidRPr="00954440">
              <w:rPr>
                <w:sz w:val="22"/>
                <w:szCs w:val="22"/>
              </w:rPr>
              <w:t>New</w:t>
            </w:r>
            <w:r w:rsidRPr="00954440">
              <w:rPr>
                <w:spacing w:val="1"/>
                <w:sz w:val="22"/>
                <w:szCs w:val="22"/>
              </w:rPr>
              <w:t xml:space="preserve"> </w:t>
            </w:r>
            <w:r w:rsidRPr="00954440">
              <w:rPr>
                <w:sz w:val="22"/>
                <w:szCs w:val="22"/>
              </w:rPr>
              <w:t>Delhi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5.</w:t>
            </w:r>
          </w:p>
        </w:tc>
        <w:tc>
          <w:tcPr>
            <w:tcW w:w="4758" w:type="pct"/>
            <w:vAlign w:val="center"/>
          </w:tcPr>
          <w:p w:rsidR="00E96117" w:rsidRPr="00954440" w:rsidRDefault="00E96117" w:rsidP="00954440">
            <w:pPr>
              <w:widowControl w:val="0"/>
              <w:tabs>
                <w:tab w:val="left" w:pos="1623"/>
              </w:tabs>
              <w:autoSpaceDE w:val="0"/>
              <w:autoSpaceDN w:val="0"/>
              <w:spacing w:line="244" w:lineRule="auto"/>
            </w:pPr>
            <w:r w:rsidRPr="00954440">
              <w:rPr>
                <w:sz w:val="22"/>
                <w:szCs w:val="22"/>
              </w:rPr>
              <w:t>Joel</w:t>
            </w:r>
            <w:r w:rsidRPr="00954440">
              <w:rPr>
                <w:spacing w:val="1"/>
                <w:sz w:val="22"/>
                <w:szCs w:val="22"/>
              </w:rPr>
              <w:t xml:space="preserve"> </w:t>
            </w:r>
            <w:r w:rsidRPr="00954440">
              <w:rPr>
                <w:sz w:val="22"/>
                <w:szCs w:val="22"/>
              </w:rPr>
              <w:t>D.Wisner</w:t>
            </w:r>
            <w:r w:rsidRPr="00954440">
              <w:rPr>
                <w:spacing w:val="5"/>
                <w:sz w:val="22"/>
                <w:szCs w:val="22"/>
              </w:rPr>
              <w:t xml:space="preserve"> </w:t>
            </w:r>
            <w:r w:rsidRPr="00954440">
              <w:rPr>
                <w:sz w:val="22"/>
                <w:szCs w:val="22"/>
              </w:rPr>
              <w:t>,</w:t>
            </w:r>
            <w:r w:rsidRPr="00954440">
              <w:rPr>
                <w:spacing w:val="8"/>
                <w:sz w:val="22"/>
                <w:szCs w:val="22"/>
              </w:rPr>
              <w:t xml:space="preserve"> </w:t>
            </w:r>
            <w:r w:rsidRPr="00954440">
              <w:rPr>
                <w:sz w:val="22"/>
                <w:szCs w:val="22"/>
              </w:rPr>
              <w:t>Keah</w:t>
            </w:r>
            <w:r w:rsidRPr="00954440">
              <w:rPr>
                <w:spacing w:val="9"/>
                <w:sz w:val="22"/>
                <w:szCs w:val="22"/>
              </w:rPr>
              <w:t xml:space="preserve"> </w:t>
            </w:r>
            <w:r w:rsidRPr="00954440">
              <w:rPr>
                <w:sz w:val="22"/>
                <w:szCs w:val="22"/>
              </w:rPr>
              <w:t>Choon</w:t>
            </w:r>
            <w:r w:rsidRPr="00954440">
              <w:rPr>
                <w:spacing w:val="4"/>
                <w:sz w:val="22"/>
                <w:szCs w:val="22"/>
              </w:rPr>
              <w:t xml:space="preserve"> </w:t>
            </w:r>
            <w:r w:rsidRPr="00954440">
              <w:rPr>
                <w:sz w:val="22"/>
                <w:szCs w:val="22"/>
              </w:rPr>
              <w:t>Tan</w:t>
            </w:r>
            <w:r w:rsidRPr="00954440">
              <w:rPr>
                <w:spacing w:val="7"/>
                <w:sz w:val="22"/>
                <w:szCs w:val="22"/>
              </w:rPr>
              <w:t xml:space="preserve"> </w:t>
            </w:r>
            <w:r w:rsidRPr="00954440">
              <w:rPr>
                <w:sz w:val="22"/>
                <w:szCs w:val="22"/>
              </w:rPr>
              <w:t>,</w:t>
            </w:r>
            <w:r w:rsidRPr="00954440">
              <w:rPr>
                <w:spacing w:val="9"/>
                <w:sz w:val="22"/>
                <w:szCs w:val="22"/>
              </w:rPr>
              <w:t xml:space="preserve"> </w:t>
            </w:r>
            <w:r w:rsidRPr="00954440">
              <w:rPr>
                <w:sz w:val="22"/>
                <w:szCs w:val="22"/>
              </w:rPr>
              <w:t>G.Keong</w:t>
            </w:r>
            <w:r w:rsidRPr="00954440">
              <w:rPr>
                <w:spacing w:val="4"/>
                <w:sz w:val="22"/>
                <w:szCs w:val="22"/>
              </w:rPr>
              <w:t xml:space="preserve"> </w:t>
            </w:r>
            <w:r w:rsidRPr="00954440">
              <w:rPr>
                <w:sz w:val="22"/>
                <w:szCs w:val="22"/>
              </w:rPr>
              <w:t>Leong</w:t>
            </w:r>
            <w:r w:rsidRPr="00954440">
              <w:rPr>
                <w:spacing w:val="4"/>
                <w:sz w:val="22"/>
                <w:szCs w:val="22"/>
              </w:rPr>
              <w:t xml:space="preserve"> 2022 P</w:t>
            </w:r>
            <w:r w:rsidRPr="00954440">
              <w:rPr>
                <w:sz w:val="22"/>
                <w:szCs w:val="22"/>
              </w:rPr>
              <w:t>rinciples</w:t>
            </w:r>
            <w:r w:rsidRPr="00954440">
              <w:rPr>
                <w:spacing w:val="6"/>
                <w:sz w:val="22"/>
                <w:szCs w:val="22"/>
              </w:rPr>
              <w:t xml:space="preserve"> </w:t>
            </w:r>
            <w:r w:rsidRPr="00954440">
              <w:rPr>
                <w:sz w:val="22"/>
                <w:szCs w:val="22"/>
              </w:rPr>
              <w:t>of</w:t>
            </w:r>
            <w:r w:rsidRPr="00954440">
              <w:rPr>
                <w:spacing w:val="3"/>
                <w:sz w:val="22"/>
                <w:szCs w:val="22"/>
              </w:rPr>
              <w:t xml:space="preserve"> </w:t>
            </w:r>
            <w:r w:rsidRPr="00954440">
              <w:rPr>
                <w:sz w:val="22"/>
                <w:szCs w:val="22"/>
              </w:rPr>
              <w:t>Supply</w:t>
            </w:r>
            <w:r w:rsidRPr="00954440">
              <w:rPr>
                <w:spacing w:val="-55"/>
                <w:sz w:val="22"/>
                <w:szCs w:val="22"/>
              </w:rPr>
              <w:t xml:space="preserve"> </w:t>
            </w:r>
            <w:r w:rsidRPr="00954440">
              <w:rPr>
                <w:sz w:val="22"/>
                <w:szCs w:val="22"/>
              </w:rPr>
              <w:t>ChainManagement</w:t>
            </w:r>
            <w:r w:rsidRPr="00954440">
              <w:rPr>
                <w:spacing w:val="-3"/>
                <w:sz w:val="22"/>
                <w:szCs w:val="22"/>
              </w:rPr>
              <w:t xml:space="preserve"> </w:t>
            </w:r>
            <w:r w:rsidRPr="00954440">
              <w:rPr>
                <w:sz w:val="22"/>
                <w:szCs w:val="22"/>
              </w:rPr>
              <w:t>ABalanced Approach–</w:t>
            </w:r>
            <w:r w:rsidRPr="00954440">
              <w:rPr>
                <w:spacing w:val="4"/>
                <w:sz w:val="22"/>
                <w:szCs w:val="22"/>
              </w:rPr>
              <w:t xml:space="preserve"> </w:t>
            </w:r>
            <w:r w:rsidRPr="00954440">
              <w:rPr>
                <w:sz w:val="22"/>
                <w:szCs w:val="22"/>
              </w:rPr>
              <w:t>CENGAGE, New</w:t>
            </w:r>
            <w:r w:rsidRPr="00954440">
              <w:rPr>
                <w:spacing w:val="1"/>
                <w:sz w:val="22"/>
                <w:szCs w:val="22"/>
              </w:rPr>
              <w:t xml:space="preserve"> </w:t>
            </w:r>
            <w:r w:rsidRPr="00954440">
              <w:rPr>
                <w:sz w:val="22"/>
                <w:szCs w:val="22"/>
              </w:rPr>
              <w:t>Delhi</w:t>
            </w:r>
          </w:p>
        </w:tc>
      </w:tr>
    </w:tbl>
    <w:p w:rsidR="00E96117" w:rsidRPr="00954440" w:rsidRDefault="00E96117" w:rsidP="00954440">
      <w:pPr>
        <w:jc w:val="both"/>
        <w:rPr>
          <w:sz w:val="22"/>
          <w:szCs w:val="22"/>
        </w:rPr>
      </w:pPr>
    </w:p>
    <w:p w:rsidR="00E96117" w:rsidRPr="00954440" w:rsidRDefault="00E96117" w:rsidP="00954440">
      <w:pPr>
        <w:jc w:val="both"/>
        <w:rPr>
          <w:b/>
          <w:color w:val="7030A0"/>
          <w:sz w:val="22"/>
          <w:szCs w:val="22"/>
        </w:rPr>
      </w:pPr>
      <w:r w:rsidRPr="00954440">
        <w:rPr>
          <w:b/>
          <w:sz w:val="22"/>
          <w:szCs w:val="22"/>
        </w:rPr>
        <w:t>NOTE: Latest Edition of Textbooks May be Used</w:t>
      </w:r>
    </w:p>
    <w:p w:rsidR="00E96117" w:rsidRPr="00954440" w:rsidRDefault="00E96117" w:rsidP="00954440">
      <w:pPr>
        <w:jc w:val="both"/>
        <w:rPr>
          <w:sz w:val="22"/>
          <w:szCs w:val="22"/>
        </w:rPr>
      </w:pPr>
    </w:p>
    <w:p w:rsidR="00E96117" w:rsidRPr="00954440" w:rsidRDefault="00E96117" w:rsidP="00954440">
      <w:pPr>
        <w:ind w:firstLine="720"/>
        <w:jc w:val="both"/>
        <w:rPr>
          <w:sz w:val="22"/>
          <w:szCs w:val="22"/>
        </w:rPr>
      </w:pPr>
    </w:p>
    <w:tbl>
      <w:tblPr>
        <w:tblW w:w="5000" w:type="pct"/>
        <w:tblLook w:val="04A0" w:firstRow="1" w:lastRow="0" w:firstColumn="1" w:lastColumn="0" w:noHBand="0" w:noVBand="1"/>
      </w:tblPr>
      <w:tblGrid>
        <w:gridCol w:w="609"/>
        <w:gridCol w:w="7919"/>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1</w:t>
            </w:r>
          </w:p>
        </w:tc>
        <w:tc>
          <w:tcPr>
            <w:tcW w:w="4576" w:type="pct"/>
            <w:vAlign w:val="center"/>
          </w:tcPr>
          <w:p w:rsidR="00E96117" w:rsidRPr="00954440" w:rsidRDefault="00B72C0F" w:rsidP="00954440">
            <w:pPr>
              <w:widowControl w:val="0"/>
              <w:tabs>
                <w:tab w:val="left" w:pos="1613"/>
              </w:tabs>
              <w:autoSpaceDE w:val="0"/>
              <w:autoSpaceDN w:val="0"/>
              <w:rPr>
                <w:color w:val="4220CC"/>
              </w:rPr>
            </w:pPr>
            <w:hyperlink r:id="rId78" w:history="1">
              <w:r w:rsidR="00E96117" w:rsidRPr="00954440">
                <w:rPr>
                  <w:rStyle w:val="Hyperlink"/>
                  <w:sz w:val="22"/>
                  <w:szCs w:val="22"/>
                </w:rPr>
                <w:t>www.managementstudyguide.com</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2</w:t>
            </w:r>
          </w:p>
        </w:tc>
        <w:tc>
          <w:tcPr>
            <w:tcW w:w="4576"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color w:val="4220CC"/>
                <w:spacing w:val="-1"/>
                <w:u w:val="single" w:color="4220CC"/>
                <w:lang w:val="en-US"/>
              </w:rPr>
              <w:t>https://</w:t>
            </w:r>
            <w:hyperlink r:id="rId79">
              <w:r w:rsidRPr="00954440">
                <w:rPr>
                  <w:rFonts w:ascii="Times New Roman" w:hAnsi="Times New Roman" w:cs="Times New Roman"/>
                  <w:color w:val="4220CC"/>
                  <w:spacing w:val="-1"/>
                  <w:u w:val="single" w:color="4220CC"/>
                  <w:lang w:val="en-US"/>
                </w:rPr>
                <w:t>www.tutorialspoint.com/supply_chain_management/supply_chain_management_</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3</w:t>
            </w:r>
          </w:p>
        </w:tc>
        <w:tc>
          <w:tcPr>
            <w:tcW w:w="4576" w:type="pct"/>
            <w:vAlign w:val="center"/>
          </w:tcPr>
          <w:p w:rsidR="00E96117" w:rsidRPr="00954440" w:rsidRDefault="00E96117" w:rsidP="00954440">
            <w:pPr>
              <w:widowControl w:val="0"/>
              <w:tabs>
                <w:tab w:val="left" w:pos="1613"/>
              </w:tabs>
              <w:autoSpaceDE w:val="0"/>
              <w:autoSpaceDN w:val="0"/>
              <w:spacing w:line="255" w:lineRule="exact"/>
              <w:rPr>
                <w:i/>
                <w:iCs/>
                <w:color w:val="4220CC"/>
                <w:u w:val="single" w:color="4220CC"/>
              </w:rPr>
            </w:pPr>
            <w:r w:rsidRPr="00954440">
              <w:rPr>
                <w:i/>
                <w:iCs/>
                <w:color w:val="4220CC"/>
                <w:sz w:val="22"/>
                <w:szCs w:val="22"/>
                <w:u w:val="single" w:color="4220CC"/>
              </w:rPr>
              <w:t>https://</w:t>
            </w:r>
            <w:hyperlink r:id="rId80">
              <w:r w:rsidRPr="00954440">
                <w:rPr>
                  <w:i/>
                  <w:iCs/>
                  <w:color w:val="4220CC"/>
                  <w:sz w:val="22"/>
                  <w:szCs w:val="22"/>
                  <w:u w:val="single" w:color="4220CC"/>
                </w:rPr>
                <w:t>www.camcode.com/asset-tags/supply-chain-management-guide/</w:t>
              </w:r>
            </w:hyperlink>
          </w:p>
          <w:p w:rsidR="00E96117" w:rsidRPr="00954440" w:rsidRDefault="00E96117" w:rsidP="00954440">
            <w:pPr>
              <w:widowControl w:val="0"/>
              <w:tabs>
                <w:tab w:val="left" w:pos="1613"/>
              </w:tabs>
              <w:autoSpaceDE w:val="0"/>
              <w:autoSpaceDN w:val="0"/>
              <w:spacing w:line="255" w:lineRule="exact"/>
              <w:rPr>
                <w:i/>
                <w:iCs/>
                <w:color w:val="4220CC"/>
                <w:u w:val="single" w:color="4220CC"/>
              </w:rPr>
            </w:pPr>
          </w:p>
          <w:p w:rsidR="00E96117" w:rsidRPr="00954440" w:rsidRDefault="00E96117" w:rsidP="00954440">
            <w:pPr>
              <w:pStyle w:val="ListParagraph"/>
              <w:ind w:left="0"/>
              <w:jc w:val="both"/>
              <w:rPr>
                <w:rFonts w:ascii="Times New Roman" w:hAnsi="Times New Roman" w:cs="Times New Roman"/>
                <w:i/>
                <w:iCs/>
              </w:rPr>
            </w:pPr>
          </w:p>
        </w:tc>
      </w:tr>
    </w:tbl>
    <w:p w:rsidR="00C126E2" w:rsidRDefault="00C126E2" w:rsidP="00954440">
      <w:pPr>
        <w:ind w:firstLine="720"/>
        <w:jc w:val="both"/>
        <w:rPr>
          <w:sz w:val="22"/>
          <w:szCs w:val="22"/>
        </w:rPr>
      </w:pPr>
    </w:p>
    <w:p w:rsidR="00C126E2" w:rsidRDefault="00C126E2">
      <w:pPr>
        <w:spacing w:after="160" w:line="259" w:lineRule="auto"/>
        <w:rPr>
          <w:sz w:val="22"/>
          <w:szCs w:val="22"/>
        </w:rPr>
      </w:pPr>
      <w:r>
        <w:rPr>
          <w:sz w:val="22"/>
          <w:szCs w:val="22"/>
        </w:rPr>
        <w:br w:type="page"/>
      </w:r>
    </w:p>
    <w:p w:rsidR="00E96117" w:rsidRDefault="00E96117" w:rsidP="00954440">
      <w:pPr>
        <w:ind w:firstLine="720"/>
        <w:jc w:val="both"/>
        <w:rPr>
          <w:sz w:val="22"/>
          <w:szCs w:val="22"/>
        </w:rPr>
      </w:pPr>
    </w:p>
    <w:p w:rsidR="00C126E2" w:rsidRPr="00954440" w:rsidRDefault="00C126E2" w:rsidP="00954440">
      <w:pPr>
        <w:ind w:firstLine="720"/>
        <w:jc w:val="both"/>
        <w:rPr>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6"/>
        <w:gridCol w:w="350"/>
        <w:gridCol w:w="363"/>
        <w:gridCol w:w="355"/>
        <w:gridCol w:w="355"/>
        <w:gridCol w:w="355"/>
        <w:gridCol w:w="355"/>
        <w:gridCol w:w="355"/>
        <w:gridCol w:w="445"/>
        <w:gridCol w:w="445"/>
        <w:gridCol w:w="444"/>
        <w:gridCol w:w="464"/>
        <w:gridCol w:w="474"/>
        <w:gridCol w:w="474"/>
        <w:gridCol w:w="474"/>
        <w:gridCol w:w="524"/>
        <w:gridCol w:w="626"/>
        <w:gridCol w:w="568"/>
      </w:tblGrid>
      <w:tr w:rsidR="00E96117" w:rsidRPr="00954440" w:rsidTr="00E96117">
        <w:trPr>
          <w:trHeight w:val="410"/>
        </w:trPr>
        <w:tc>
          <w:tcPr>
            <w:tcW w:w="331"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10"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1"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1"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p w:rsidR="008E51EA" w:rsidRDefault="008E51EA">
      <w:pPr>
        <w:spacing w:after="160" w:line="259" w:lineRule="auto"/>
        <w:rPr>
          <w:rFonts w:eastAsia="Calibri"/>
          <w:color w:val="4F81BD"/>
          <w:kern w:val="2"/>
          <w:sz w:val="22"/>
          <w:szCs w:val="22"/>
          <w:lang w:val="en-IN"/>
        </w:rPr>
      </w:pPr>
      <w:r>
        <w:rPr>
          <w:color w:val="4F81BD"/>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818"/>
        <w:gridCol w:w="4436"/>
        <w:gridCol w:w="611"/>
        <w:gridCol w:w="573"/>
        <w:gridCol w:w="506"/>
        <w:gridCol w:w="579"/>
      </w:tblGrid>
      <w:tr w:rsidR="00E96117" w:rsidRPr="00954440" w:rsidTr="00203642">
        <w:trPr>
          <w:trHeight w:val="405"/>
        </w:trPr>
        <w:tc>
          <w:tcPr>
            <w:tcW w:w="1818" w:type="dxa"/>
            <w:shd w:val="clear" w:color="auto" w:fill="FFFF99"/>
            <w:vAlign w:val="center"/>
          </w:tcPr>
          <w:p w:rsidR="00E96117" w:rsidRPr="0010727D" w:rsidRDefault="00203642" w:rsidP="00954440">
            <w:pPr>
              <w:tabs>
                <w:tab w:val="center" w:pos="4680"/>
              </w:tabs>
              <w:spacing w:after="60" w:line="300" w:lineRule="auto"/>
              <w:rPr>
                <w:b/>
              </w:rPr>
            </w:pPr>
            <w:r w:rsidRPr="0010727D">
              <w:rPr>
                <w:b/>
                <w:sz w:val="22"/>
                <w:szCs w:val="22"/>
              </w:rPr>
              <w:lastRenderedPageBreak/>
              <w:t>23UCOSE35-3</w:t>
            </w:r>
          </w:p>
        </w:tc>
        <w:tc>
          <w:tcPr>
            <w:tcW w:w="4436" w:type="dxa"/>
            <w:vMerge w:val="restart"/>
            <w:shd w:val="clear" w:color="auto" w:fill="FFFF99"/>
            <w:vAlign w:val="center"/>
          </w:tcPr>
          <w:p w:rsidR="00E96117" w:rsidRPr="00954440" w:rsidRDefault="00E96117" w:rsidP="00954440">
            <w:pPr>
              <w:jc w:val="center"/>
              <w:rPr>
                <w:b/>
                <w:bCs/>
              </w:rPr>
            </w:pPr>
            <w:r w:rsidRPr="00954440">
              <w:rPr>
                <w:b/>
                <w:bCs/>
                <w:sz w:val="22"/>
                <w:szCs w:val="22"/>
              </w:rPr>
              <w:t>EXIM PROCEDURES AND DOCUMENTATION</w:t>
            </w:r>
          </w:p>
        </w:tc>
        <w:tc>
          <w:tcPr>
            <w:tcW w:w="61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3"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7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203642">
        <w:trPr>
          <w:trHeight w:val="405"/>
        </w:trPr>
        <w:tc>
          <w:tcPr>
            <w:tcW w:w="1818"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Semester-3</w:t>
            </w:r>
          </w:p>
        </w:tc>
        <w:tc>
          <w:tcPr>
            <w:tcW w:w="4436" w:type="dxa"/>
            <w:vMerge/>
            <w:shd w:val="clear" w:color="auto" w:fill="FFFF99"/>
            <w:vAlign w:val="center"/>
          </w:tcPr>
          <w:p w:rsidR="00E96117" w:rsidRPr="00954440" w:rsidRDefault="00E96117" w:rsidP="00954440">
            <w:pPr>
              <w:tabs>
                <w:tab w:val="center" w:pos="4680"/>
              </w:tabs>
              <w:spacing w:after="60" w:line="300" w:lineRule="auto"/>
              <w:rPr>
                <w:b/>
              </w:rPr>
            </w:pPr>
          </w:p>
        </w:tc>
        <w:tc>
          <w:tcPr>
            <w:tcW w:w="61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4</w:t>
            </w:r>
            <w:r w:rsidR="00203642" w:rsidRPr="00954440">
              <w:rPr>
                <w:b/>
                <w:sz w:val="22"/>
                <w:szCs w:val="22"/>
              </w:rPr>
              <w:t>/w</w:t>
            </w:r>
          </w:p>
        </w:tc>
        <w:tc>
          <w:tcPr>
            <w:tcW w:w="573"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6"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7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jc w:val="both"/>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spacing w:before="60" w:after="120"/>
              <w:rPr>
                <w:b/>
                <w:lang w:val="en-IN"/>
              </w:rPr>
            </w:pPr>
            <w:r w:rsidRPr="00954440">
              <w:rPr>
                <w:color w:val="000000"/>
                <w:sz w:val="22"/>
                <w:szCs w:val="22"/>
              </w:rPr>
              <w:t xml:space="preserve">To impart </w:t>
            </w:r>
            <w:r w:rsidRPr="00954440">
              <w:rPr>
                <w:sz w:val="22"/>
                <w:szCs w:val="22"/>
              </w:rPr>
              <w:t>knowledge on Export-Import Procedure</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spacing w:before="60" w:after="120"/>
            </w:pPr>
            <w:r w:rsidRPr="00954440">
              <w:rPr>
                <w:color w:val="000000"/>
                <w:sz w:val="22"/>
                <w:szCs w:val="22"/>
              </w:rPr>
              <w:t>To understand export documentation procedure.</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spacing w:before="60" w:after="120"/>
            </w:pPr>
            <w:r w:rsidRPr="00954440">
              <w:rPr>
                <w:color w:val="000000"/>
                <w:sz w:val="22"/>
                <w:szCs w:val="22"/>
              </w:rPr>
              <w:t>To understand import documentation procedure.</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tcPr>
          <w:p w:rsidR="00E96117" w:rsidRPr="00954440" w:rsidRDefault="00E96117" w:rsidP="00954440">
            <w:pPr>
              <w:spacing w:before="60" w:after="120"/>
            </w:pPr>
            <w:r w:rsidRPr="00954440">
              <w:rPr>
                <w:sz w:val="22"/>
                <w:szCs w:val="22"/>
              </w:rPr>
              <w:t>To acquire knowledge about various incentives available for export.</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spacing w:before="60" w:after="120"/>
            </w:pPr>
            <w:r w:rsidRPr="00954440">
              <w:rPr>
                <w:color w:val="000000"/>
                <w:sz w:val="22"/>
                <w:szCs w:val="22"/>
              </w:rPr>
              <w:t>To be acquainted with the various institutional support systems</w:t>
            </w:r>
          </w:p>
        </w:tc>
      </w:tr>
    </w:tbl>
    <w:p w:rsidR="00E96117" w:rsidRPr="00954440" w:rsidRDefault="00E96117" w:rsidP="00954440">
      <w:pPr>
        <w:jc w:val="both"/>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jc w:val="both"/>
              <w:rPr>
                <w:b/>
              </w:rPr>
            </w:pPr>
            <w:r w:rsidRPr="00954440">
              <w:rPr>
                <w:color w:val="000000"/>
                <w:sz w:val="22"/>
                <w:szCs w:val="22"/>
              </w:rPr>
              <w:t xml:space="preserve">Acquainted with the </w:t>
            </w:r>
            <w:r w:rsidRPr="00954440">
              <w:rPr>
                <w:sz w:val="22"/>
                <w:szCs w:val="22"/>
              </w:rPr>
              <w:t>knowledge on Export-Import Procedure</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jc w:val="both"/>
              <w:rPr>
                <w:b/>
                <w:lang w:val="en-IN"/>
              </w:rPr>
            </w:pPr>
            <w:r w:rsidRPr="00954440">
              <w:rPr>
                <w:color w:val="000000"/>
                <w:sz w:val="22"/>
                <w:szCs w:val="22"/>
              </w:rPr>
              <w:t>Identify export documentation procedure.</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jc w:val="both"/>
              <w:rPr>
                <w:b/>
                <w:lang w:val="en-IN"/>
              </w:rPr>
            </w:pPr>
            <w:r w:rsidRPr="00954440">
              <w:rPr>
                <w:color w:val="000000"/>
                <w:sz w:val="22"/>
                <w:szCs w:val="22"/>
              </w:rPr>
              <w:t>Identify import documentation procedure.</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jc w:val="both"/>
              <w:rPr>
                <w:b/>
              </w:rPr>
            </w:pPr>
            <w:r w:rsidRPr="00954440">
              <w:rPr>
                <w:sz w:val="22"/>
                <w:szCs w:val="22"/>
              </w:rPr>
              <w:t>Familiarised with various incentives available for export.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37" w:type="pct"/>
            <w:shd w:val="clear" w:color="auto" w:fill="CCFFFF"/>
            <w:vAlign w:val="center"/>
          </w:tcPr>
          <w:p w:rsidR="00E96117" w:rsidRPr="00954440" w:rsidRDefault="00E96117" w:rsidP="00954440">
            <w:pPr>
              <w:spacing w:before="60" w:after="120"/>
              <w:jc w:val="both"/>
              <w:rPr>
                <w:b/>
              </w:rPr>
            </w:pPr>
            <w:r w:rsidRPr="00954440">
              <w:rPr>
                <w:color w:val="000000"/>
                <w:sz w:val="22"/>
                <w:szCs w:val="22"/>
              </w:rPr>
              <w:t>Evaluate the various institutional support systems</w:t>
            </w:r>
          </w:p>
        </w:tc>
      </w:tr>
    </w:tbl>
    <w:p w:rsidR="00E96117" w:rsidRPr="00954440" w:rsidRDefault="00E96117" w:rsidP="00954440">
      <w:pPr>
        <w:jc w:val="both"/>
        <w:rPr>
          <w:b/>
          <w:sz w:val="22"/>
          <w:szCs w:val="22"/>
        </w:rPr>
      </w:pPr>
    </w:p>
    <w:p w:rsidR="00E96117" w:rsidRPr="00954440" w:rsidRDefault="00E96117" w:rsidP="00954440">
      <w:pPr>
        <w:jc w:val="both"/>
        <w:rPr>
          <w:b/>
          <w:color w:val="221F1F"/>
          <w:spacing w:val="-2"/>
          <w:sz w:val="22"/>
          <w:szCs w:val="22"/>
        </w:rPr>
      </w:pPr>
      <w:r w:rsidRPr="00954440">
        <w:rPr>
          <w:b/>
          <w:color w:val="FF00FF"/>
          <w:sz w:val="22"/>
          <w:szCs w:val="22"/>
        </w:rPr>
        <w:t>Unit I :</w:t>
      </w:r>
      <w:r w:rsidRPr="00954440">
        <w:rPr>
          <w:b/>
          <w:sz w:val="22"/>
          <w:szCs w:val="22"/>
        </w:rPr>
        <w:t xml:space="preserve"> </w:t>
      </w:r>
      <w:r w:rsidRPr="00954440">
        <w:rPr>
          <w:b/>
          <w:color w:val="221F1F"/>
          <w:spacing w:val="-2"/>
          <w:sz w:val="22"/>
          <w:szCs w:val="22"/>
        </w:rPr>
        <w:t>Export-Impor</w:t>
      </w:r>
      <w:r w:rsidRPr="00954440">
        <w:rPr>
          <w:b/>
          <w:color w:val="221F1F"/>
          <w:sz w:val="22"/>
          <w:szCs w:val="22"/>
        </w:rPr>
        <w:t xml:space="preserve">t </w:t>
      </w:r>
      <w:r w:rsidRPr="00954440">
        <w:rPr>
          <w:b/>
          <w:color w:val="221F1F"/>
          <w:spacing w:val="-2"/>
          <w:sz w:val="22"/>
          <w:szCs w:val="22"/>
        </w:rPr>
        <w:t>Procedure</w:t>
      </w:r>
    </w:p>
    <w:p w:rsidR="00E96117" w:rsidRPr="00954440" w:rsidRDefault="00E96117" w:rsidP="00954440">
      <w:pPr>
        <w:jc w:val="both"/>
        <w:rPr>
          <w:sz w:val="22"/>
          <w:szCs w:val="22"/>
        </w:rPr>
      </w:pPr>
      <w:r w:rsidRPr="00954440">
        <w:rPr>
          <w:color w:val="221F1F"/>
          <w:spacing w:val="-2"/>
          <w:sz w:val="22"/>
          <w:szCs w:val="22"/>
        </w:rPr>
        <w:t>Procuremen</w:t>
      </w:r>
      <w:r w:rsidRPr="00954440">
        <w:rPr>
          <w:color w:val="221F1F"/>
          <w:sz w:val="22"/>
          <w:szCs w:val="22"/>
        </w:rPr>
        <w:t xml:space="preserve">t </w:t>
      </w:r>
      <w:r w:rsidRPr="00954440">
        <w:rPr>
          <w:color w:val="221F1F"/>
          <w:spacing w:val="-2"/>
          <w:sz w:val="22"/>
          <w:szCs w:val="22"/>
        </w:rPr>
        <w:t>fo</w:t>
      </w:r>
      <w:r w:rsidRPr="00954440">
        <w:rPr>
          <w:color w:val="221F1F"/>
          <w:sz w:val="22"/>
          <w:szCs w:val="22"/>
        </w:rPr>
        <w:t xml:space="preserve">r </w:t>
      </w:r>
      <w:r w:rsidRPr="00954440">
        <w:rPr>
          <w:color w:val="221F1F"/>
          <w:spacing w:val="-2"/>
          <w:sz w:val="22"/>
          <w:szCs w:val="22"/>
        </w:rPr>
        <w:t>Export–Plannin</w:t>
      </w:r>
      <w:r w:rsidRPr="00954440">
        <w:rPr>
          <w:color w:val="221F1F"/>
          <w:sz w:val="22"/>
          <w:szCs w:val="22"/>
        </w:rPr>
        <w:t xml:space="preserve">g </w:t>
      </w:r>
      <w:r w:rsidRPr="00954440">
        <w:rPr>
          <w:color w:val="221F1F"/>
          <w:spacing w:val="-2"/>
          <w:sz w:val="22"/>
          <w:szCs w:val="22"/>
        </w:rPr>
        <w:t>an</w:t>
      </w:r>
      <w:r w:rsidRPr="00954440">
        <w:rPr>
          <w:color w:val="221F1F"/>
          <w:sz w:val="22"/>
          <w:szCs w:val="22"/>
        </w:rPr>
        <w:t xml:space="preserve">d </w:t>
      </w:r>
      <w:r w:rsidRPr="00954440">
        <w:rPr>
          <w:color w:val="221F1F"/>
          <w:spacing w:val="-2"/>
          <w:sz w:val="22"/>
          <w:szCs w:val="22"/>
        </w:rPr>
        <w:t>M</w:t>
      </w:r>
      <w:r w:rsidRPr="00954440">
        <w:rPr>
          <w:color w:val="221F1F"/>
          <w:spacing w:val="-3"/>
          <w:sz w:val="22"/>
          <w:szCs w:val="22"/>
        </w:rPr>
        <w:t>e</w:t>
      </w:r>
      <w:r w:rsidRPr="00954440">
        <w:rPr>
          <w:color w:val="221F1F"/>
          <w:spacing w:val="-2"/>
          <w:sz w:val="22"/>
          <w:szCs w:val="22"/>
        </w:rPr>
        <w:t>thod</w:t>
      </w:r>
      <w:r w:rsidRPr="00954440">
        <w:rPr>
          <w:color w:val="221F1F"/>
          <w:sz w:val="22"/>
          <w:szCs w:val="22"/>
        </w:rPr>
        <w:t xml:space="preserve">s </w:t>
      </w:r>
      <w:r w:rsidRPr="00954440">
        <w:rPr>
          <w:color w:val="221F1F"/>
          <w:spacing w:val="-2"/>
          <w:sz w:val="22"/>
          <w:szCs w:val="22"/>
        </w:rPr>
        <w:t>o</w:t>
      </w:r>
      <w:r w:rsidRPr="00954440">
        <w:rPr>
          <w:color w:val="221F1F"/>
          <w:sz w:val="22"/>
          <w:szCs w:val="22"/>
        </w:rPr>
        <w:t xml:space="preserve">f </w:t>
      </w:r>
      <w:r w:rsidRPr="00954440">
        <w:rPr>
          <w:color w:val="221F1F"/>
          <w:spacing w:val="-2"/>
          <w:sz w:val="22"/>
          <w:szCs w:val="22"/>
        </w:rPr>
        <w:t>Procuremen</w:t>
      </w:r>
      <w:r w:rsidRPr="00954440">
        <w:rPr>
          <w:color w:val="221F1F"/>
          <w:sz w:val="22"/>
          <w:szCs w:val="22"/>
        </w:rPr>
        <w:t xml:space="preserve">t </w:t>
      </w:r>
      <w:r w:rsidRPr="00954440">
        <w:rPr>
          <w:color w:val="221F1F"/>
          <w:spacing w:val="-2"/>
          <w:sz w:val="22"/>
          <w:szCs w:val="22"/>
        </w:rPr>
        <w:t>fo</w:t>
      </w:r>
      <w:r w:rsidRPr="00954440">
        <w:rPr>
          <w:color w:val="221F1F"/>
          <w:sz w:val="22"/>
          <w:szCs w:val="22"/>
        </w:rPr>
        <w:t xml:space="preserve">r </w:t>
      </w:r>
      <w:r w:rsidRPr="00954440">
        <w:rPr>
          <w:color w:val="221F1F"/>
          <w:spacing w:val="-2"/>
          <w:sz w:val="22"/>
          <w:szCs w:val="22"/>
        </w:rPr>
        <w:t>Exports</w:t>
      </w:r>
      <w:r w:rsidRPr="00954440">
        <w:rPr>
          <w:color w:val="221F1F"/>
          <w:sz w:val="22"/>
          <w:szCs w:val="22"/>
        </w:rPr>
        <w:t xml:space="preserve"> -</w:t>
      </w:r>
      <w:r w:rsidRPr="00954440">
        <w:rPr>
          <w:color w:val="221F1F"/>
          <w:spacing w:val="-2"/>
          <w:sz w:val="22"/>
          <w:szCs w:val="22"/>
        </w:rPr>
        <w:t xml:space="preserve">Procurement </w:t>
      </w:r>
      <w:r w:rsidRPr="00954440">
        <w:rPr>
          <w:color w:val="221F1F"/>
          <w:spacing w:val="1"/>
          <w:sz w:val="22"/>
          <w:szCs w:val="22"/>
        </w:rPr>
        <w:t>Throug</w:t>
      </w:r>
      <w:r w:rsidRPr="00954440">
        <w:rPr>
          <w:color w:val="221F1F"/>
          <w:sz w:val="22"/>
          <w:szCs w:val="22"/>
        </w:rPr>
        <w:t xml:space="preserve">h </w:t>
      </w:r>
      <w:r w:rsidRPr="00954440">
        <w:rPr>
          <w:color w:val="221F1F"/>
          <w:spacing w:val="1"/>
          <w:sz w:val="22"/>
          <w:szCs w:val="22"/>
        </w:rPr>
        <w:t>Imports</w:t>
      </w:r>
      <w:r w:rsidRPr="00954440">
        <w:rPr>
          <w:color w:val="221F1F"/>
          <w:sz w:val="22"/>
          <w:szCs w:val="22"/>
        </w:rPr>
        <w:t xml:space="preserve">, </w:t>
      </w:r>
      <w:r w:rsidRPr="00954440">
        <w:rPr>
          <w:color w:val="221F1F"/>
          <w:spacing w:val="1"/>
          <w:sz w:val="22"/>
          <w:szCs w:val="22"/>
        </w:rPr>
        <w:t>Financin</w:t>
      </w:r>
      <w:r w:rsidRPr="00954440">
        <w:rPr>
          <w:color w:val="221F1F"/>
          <w:sz w:val="22"/>
          <w:szCs w:val="22"/>
        </w:rPr>
        <w:t xml:space="preserve">g </w:t>
      </w:r>
      <w:r w:rsidRPr="00954440">
        <w:rPr>
          <w:color w:val="221F1F"/>
          <w:spacing w:val="1"/>
          <w:sz w:val="22"/>
          <w:szCs w:val="22"/>
        </w:rPr>
        <w:t>Impor</w:t>
      </w:r>
      <w:r w:rsidRPr="00954440">
        <w:rPr>
          <w:color w:val="221F1F"/>
          <w:sz w:val="22"/>
          <w:szCs w:val="22"/>
        </w:rPr>
        <w:t xml:space="preserve">t – </w:t>
      </w:r>
      <w:r w:rsidRPr="00954440">
        <w:rPr>
          <w:color w:val="221F1F"/>
          <w:spacing w:val="1"/>
          <w:sz w:val="22"/>
          <w:szCs w:val="22"/>
        </w:rPr>
        <w:t>Instrument</w:t>
      </w:r>
      <w:r w:rsidRPr="00954440">
        <w:rPr>
          <w:color w:val="221F1F"/>
          <w:sz w:val="22"/>
          <w:szCs w:val="22"/>
        </w:rPr>
        <w:t xml:space="preserve">s </w:t>
      </w:r>
      <w:r w:rsidRPr="00954440">
        <w:rPr>
          <w:color w:val="221F1F"/>
          <w:spacing w:val="1"/>
          <w:sz w:val="22"/>
          <w:szCs w:val="22"/>
        </w:rPr>
        <w:t>an</w:t>
      </w:r>
      <w:r w:rsidRPr="00954440">
        <w:rPr>
          <w:color w:val="221F1F"/>
          <w:sz w:val="22"/>
          <w:szCs w:val="22"/>
        </w:rPr>
        <w:t xml:space="preserve">d </w:t>
      </w:r>
      <w:r w:rsidRPr="00954440">
        <w:rPr>
          <w:color w:val="221F1F"/>
          <w:spacing w:val="1"/>
          <w:sz w:val="22"/>
          <w:szCs w:val="22"/>
        </w:rPr>
        <w:t>Relate</w:t>
      </w:r>
      <w:r w:rsidRPr="00954440">
        <w:rPr>
          <w:color w:val="221F1F"/>
          <w:sz w:val="22"/>
          <w:szCs w:val="22"/>
        </w:rPr>
        <w:t xml:space="preserve">d </w:t>
      </w:r>
      <w:r w:rsidRPr="00954440">
        <w:rPr>
          <w:color w:val="221F1F"/>
          <w:spacing w:val="1"/>
          <w:sz w:val="22"/>
          <w:szCs w:val="22"/>
        </w:rPr>
        <w:t>Pr</w:t>
      </w:r>
      <w:r w:rsidRPr="00954440">
        <w:rPr>
          <w:color w:val="221F1F"/>
          <w:sz w:val="22"/>
          <w:szCs w:val="22"/>
        </w:rPr>
        <w:t>o</w:t>
      </w:r>
      <w:r w:rsidRPr="00954440">
        <w:rPr>
          <w:color w:val="221F1F"/>
          <w:spacing w:val="1"/>
          <w:sz w:val="22"/>
          <w:szCs w:val="22"/>
        </w:rPr>
        <w:t>cedure</w:t>
      </w:r>
      <w:r w:rsidRPr="00954440">
        <w:rPr>
          <w:color w:val="221F1F"/>
          <w:sz w:val="22"/>
          <w:szCs w:val="22"/>
        </w:rPr>
        <w:t xml:space="preserve">s </w:t>
      </w:r>
      <w:r w:rsidRPr="00954440">
        <w:rPr>
          <w:color w:val="221F1F"/>
          <w:spacing w:val="1"/>
          <w:sz w:val="22"/>
          <w:szCs w:val="22"/>
        </w:rPr>
        <w:t>an</w:t>
      </w:r>
      <w:r w:rsidRPr="00954440">
        <w:rPr>
          <w:color w:val="221F1F"/>
          <w:sz w:val="22"/>
          <w:szCs w:val="22"/>
        </w:rPr>
        <w:t xml:space="preserve">d </w:t>
      </w:r>
      <w:r w:rsidRPr="00954440">
        <w:rPr>
          <w:color w:val="221F1F"/>
          <w:spacing w:val="1"/>
          <w:sz w:val="22"/>
          <w:szCs w:val="22"/>
        </w:rPr>
        <w:t>Documentation</w:t>
      </w:r>
      <w:r w:rsidRPr="00954440">
        <w:rPr>
          <w:color w:val="221F1F"/>
          <w:sz w:val="22"/>
          <w:szCs w:val="22"/>
        </w:rPr>
        <w:t xml:space="preserve">; </w:t>
      </w:r>
      <w:r w:rsidRPr="00954440">
        <w:rPr>
          <w:color w:val="221F1F"/>
          <w:spacing w:val="1"/>
          <w:sz w:val="22"/>
          <w:szCs w:val="22"/>
        </w:rPr>
        <w:t>Custo</w:t>
      </w:r>
      <w:r w:rsidRPr="00954440">
        <w:rPr>
          <w:color w:val="221F1F"/>
          <w:sz w:val="22"/>
          <w:szCs w:val="22"/>
        </w:rPr>
        <w:t xml:space="preserve">m </w:t>
      </w:r>
      <w:r w:rsidRPr="00954440">
        <w:rPr>
          <w:color w:val="221F1F"/>
          <w:spacing w:val="1"/>
          <w:sz w:val="22"/>
          <w:szCs w:val="22"/>
        </w:rPr>
        <w:t>Clearanc</w:t>
      </w:r>
      <w:r w:rsidRPr="00954440">
        <w:rPr>
          <w:color w:val="221F1F"/>
          <w:sz w:val="22"/>
          <w:szCs w:val="22"/>
        </w:rPr>
        <w:t xml:space="preserve">e </w:t>
      </w:r>
      <w:r w:rsidRPr="00954440">
        <w:rPr>
          <w:color w:val="221F1F"/>
          <w:spacing w:val="1"/>
          <w:sz w:val="22"/>
          <w:szCs w:val="22"/>
        </w:rPr>
        <w:t xml:space="preserve">of </w:t>
      </w:r>
      <w:r w:rsidRPr="00954440">
        <w:rPr>
          <w:color w:val="221F1F"/>
          <w:sz w:val="22"/>
          <w:szCs w:val="22"/>
        </w:rPr>
        <w:t>Import–Regulations, Procedure and Documentation.</w:t>
      </w:r>
      <w:r w:rsidRPr="00954440">
        <w:rPr>
          <w:sz w:val="22"/>
          <w:szCs w:val="22"/>
        </w:rPr>
        <w:t xml:space="preserve"> </w:t>
      </w:r>
    </w:p>
    <w:p w:rsidR="00E96117" w:rsidRPr="00954440" w:rsidRDefault="00E96117" w:rsidP="00954440">
      <w:pPr>
        <w:spacing w:line="249" w:lineRule="auto"/>
        <w:ind w:right="85"/>
        <w:jc w:val="both"/>
        <w:rPr>
          <w:b/>
          <w:color w:val="221F1F"/>
          <w:sz w:val="22"/>
          <w:szCs w:val="22"/>
        </w:rPr>
      </w:pPr>
      <w:r w:rsidRPr="00954440">
        <w:rPr>
          <w:b/>
          <w:color w:val="FF00FF"/>
          <w:sz w:val="22"/>
          <w:szCs w:val="22"/>
        </w:rPr>
        <w:t>Unit II :</w:t>
      </w:r>
      <w:r w:rsidRPr="00954440">
        <w:rPr>
          <w:b/>
          <w:sz w:val="22"/>
          <w:szCs w:val="22"/>
        </w:rPr>
        <w:t xml:space="preserve">   </w:t>
      </w:r>
      <w:r w:rsidRPr="00954440">
        <w:rPr>
          <w:b/>
          <w:color w:val="221F1F"/>
          <w:spacing w:val="3"/>
          <w:sz w:val="22"/>
          <w:szCs w:val="22"/>
        </w:rPr>
        <w:t>Expor</w:t>
      </w:r>
      <w:r w:rsidRPr="00954440">
        <w:rPr>
          <w:b/>
          <w:color w:val="221F1F"/>
          <w:sz w:val="22"/>
          <w:szCs w:val="22"/>
        </w:rPr>
        <w:t xml:space="preserve">t </w:t>
      </w:r>
      <w:r w:rsidRPr="00954440">
        <w:rPr>
          <w:b/>
          <w:color w:val="221F1F"/>
          <w:spacing w:val="3"/>
          <w:sz w:val="22"/>
          <w:szCs w:val="22"/>
        </w:rPr>
        <w:t>Documentation</w:t>
      </w:r>
    </w:p>
    <w:p w:rsidR="00E96117" w:rsidRPr="00954440" w:rsidRDefault="00E96117" w:rsidP="00954440">
      <w:pPr>
        <w:jc w:val="both"/>
        <w:rPr>
          <w:sz w:val="22"/>
          <w:szCs w:val="22"/>
        </w:rPr>
      </w:pPr>
      <w:r w:rsidRPr="00954440">
        <w:rPr>
          <w:color w:val="221F1F"/>
          <w:spacing w:val="-9"/>
          <w:sz w:val="22"/>
          <w:szCs w:val="22"/>
        </w:rPr>
        <w:t>T</w:t>
      </w:r>
      <w:r w:rsidRPr="00954440">
        <w:rPr>
          <w:color w:val="221F1F"/>
          <w:spacing w:val="3"/>
          <w:sz w:val="22"/>
          <w:szCs w:val="22"/>
        </w:rPr>
        <w:t>ype</w:t>
      </w:r>
      <w:r w:rsidRPr="00954440">
        <w:rPr>
          <w:color w:val="221F1F"/>
          <w:sz w:val="22"/>
          <w:szCs w:val="22"/>
        </w:rPr>
        <w:t xml:space="preserve">s </w:t>
      </w:r>
      <w:r w:rsidRPr="00954440">
        <w:rPr>
          <w:color w:val="221F1F"/>
          <w:spacing w:val="3"/>
          <w:sz w:val="22"/>
          <w:szCs w:val="22"/>
        </w:rPr>
        <w:t>o</w:t>
      </w:r>
      <w:r w:rsidRPr="00954440">
        <w:rPr>
          <w:color w:val="221F1F"/>
          <w:sz w:val="22"/>
          <w:szCs w:val="22"/>
        </w:rPr>
        <w:t xml:space="preserve">f </w:t>
      </w:r>
      <w:r w:rsidRPr="00954440">
        <w:rPr>
          <w:color w:val="221F1F"/>
          <w:spacing w:val="3"/>
          <w:sz w:val="22"/>
          <w:szCs w:val="22"/>
        </w:rPr>
        <w:t xml:space="preserve">Documents </w:t>
      </w:r>
      <w:r w:rsidRPr="00954440">
        <w:rPr>
          <w:color w:val="221F1F"/>
          <w:sz w:val="22"/>
          <w:szCs w:val="22"/>
        </w:rPr>
        <w:t xml:space="preserve">– </w:t>
      </w:r>
      <w:r w:rsidRPr="00954440">
        <w:rPr>
          <w:color w:val="221F1F"/>
          <w:spacing w:val="3"/>
          <w:sz w:val="22"/>
          <w:szCs w:val="22"/>
        </w:rPr>
        <w:t>Characteristic</w:t>
      </w:r>
      <w:r w:rsidRPr="00954440">
        <w:rPr>
          <w:color w:val="221F1F"/>
          <w:sz w:val="22"/>
          <w:szCs w:val="22"/>
        </w:rPr>
        <w:t xml:space="preserve">s </w:t>
      </w:r>
      <w:r w:rsidRPr="00954440">
        <w:rPr>
          <w:color w:val="221F1F"/>
          <w:spacing w:val="3"/>
          <w:sz w:val="22"/>
          <w:szCs w:val="22"/>
        </w:rPr>
        <w:t>an</w:t>
      </w:r>
      <w:r w:rsidRPr="00954440">
        <w:rPr>
          <w:color w:val="221F1F"/>
          <w:sz w:val="22"/>
          <w:szCs w:val="22"/>
        </w:rPr>
        <w:t xml:space="preserve">d </w:t>
      </w:r>
      <w:r w:rsidRPr="00954440">
        <w:rPr>
          <w:color w:val="221F1F"/>
          <w:spacing w:val="3"/>
          <w:sz w:val="22"/>
          <w:szCs w:val="22"/>
        </w:rPr>
        <w:t>Relevance</w:t>
      </w:r>
      <w:r w:rsidRPr="00954440">
        <w:rPr>
          <w:color w:val="221F1F"/>
          <w:sz w:val="22"/>
          <w:szCs w:val="22"/>
        </w:rPr>
        <w:t xml:space="preserve">. </w:t>
      </w:r>
      <w:r w:rsidRPr="00954440">
        <w:rPr>
          <w:color w:val="221F1F"/>
          <w:spacing w:val="3"/>
          <w:sz w:val="22"/>
          <w:szCs w:val="22"/>
        </w:rPr>
        <w:t>A</w:t>
      </w:r>
      <w:r w:rsidRPr="00954440">
        <w:rPr>
          <w:color w:val="221F1F"/>
          <w:sz w:val="22"/>
          <w:szCs w:val="22"/>
        </w:rPr>
        <w:t xml:space="preserve">n </w:t>
      </w:r>
      <w:r w:rsidRPr="00954440">
        <w:rPr>
          <w:color w:val="221F1F"/>
          <w:spacing w:val="3"/>
          <w:sz w:val="22"/>
          <w:szCs w:val="22"/>
        </w:rPr>
        <w:t>Introductio</w:t>
      </w:r>
      <w:r w:rsidRPr="00954440">
        <w:rPr>
          <w:color w:val="221F1F"/>
          <w:sz w:val="22"/>
          <w:szCs w:val="22"/>
        </w:rPr>
        <w:t xml:space="preserve">n </w:t>
      </w:r>
      <w:r w:rsidRPr="00954440">
        <w:rPr>
          <w:color w:val="221F1F"/>
          <w:spacing w:val="3"/>
          <w:sz w:val="22"/>
          <w:szCs w:val="22"/>
        </w:rPr>
        <w:t>t</w:t>
      </w:r>
      <w:r w:rsidRPr="00954440">
        <w:rPr>
          <w:color w:val="221F1F"/>
          <w:sz w:val="22"/>
          <w:szCs w:val="22"/>
        </w:rPr>
        <w:t xml:space="preserve">o </w:t>
      </w:r>
      <w:r w:rsidRPr="00954440">
        <w:rPr>
          <w:color w:val="221F1F"/>
          <w:spacing w:val="3"/>
          <w:sz w:val="22"/>
          <w:szCs w:val="22"/>
        </w:rPr>
        <w:t xml:space="preserve">Online </w:t>
      </w:r>
      <w:r w:rsidRPr="00954440">
        <w:rPr>
          <w:color w:val="221F1F"/>
          <w:sz w:val="22"/>
          <w:szCs w:val="22"/>
        </w:rPr>
        <w:t>Documentation. Getting Ready for Export Contract and Incoterms. Procuring and Processing of an Export Orde</w:t>
      </w:r>
      <w:r w:rsidRPr="00954440">
        <w:rPr>
          <w:color w:val="221F1F"/>
          <w:spacing w:val="-10"/>
          <w:sz w:val="22"/>
          <w:szCs w:val="22"/>
        </w:rPr>
        <w:t>r</w:t>
      </w:r>
      <w:r w:rsidRPr="00954440">
        <w:rPr>
          <w:color w:val="221F1F"/>
          <w:sz w:val="22"/>
          <w:szCs w:val="22"/>
        </w:rPr>
        <w:t xml:space="preserve">. Methods and </w:t>
      </w:r>
      <w:r w:rsidRPr="00954440">
        <w:rPr>
          <w:color w:val="221F1F"/>
          <w:spacing w:val="-14"/>
          <w:sz w:val="22"/>
          <w:szCs w:val="22"/>
        </w:rPr>
        <w:t>T</w:t>
      </w:r>
      <w:r w:rsidRPr="00954440">
        <w:rPr>
          <w:color w:val="221F1F"/>
          <w:sz w:val="22"/>
          <w:szCs w:val="22"/>
        </w:rPr>
        <w:t>erms of Payments for Exports–Documentary Credit and Collection Financing for Export Pre- and Post-Shipment Credit.</w:t>
      </w:r>
    </w:p>
    <w:p w:rsidR="00E96117" w:rsidRPr="00954440" w:rsidRDefault="00E96117" w:rsidP="00954440">
      <w:pPr>
        <w:jc w:val="both"/>
        <w:rPr>
          <w:b/>
          <w:color w:val="221F1F"/>
          <w:sz w:val="22"/>
          <w:szCs w:val="22"/>
        </w:rPr>
      </w:pPr>
      <w:r w:rsidRPr="00954440">
        <w:rPr>
          <w:b/>
          <w:color w:val="FF00FF"/>
          <w:sz w:val="22"/>
          <w:szCs w:val="22"/>
        </w:rPr>
        <w:t>Unit  III :</w:t>
      </w:r>
      <w:r w:rsidRPr="00954440">
        <w:rPr>
          <w:b/>
          <w:sz w:val="22"/>
          <w:szCs w:val="22"/>
        </w:rPr>
        <w:t xml:space="preserve"> </w:t>
      </w:r>
      <w:r w:rsidRPr="00954440">
        <w:rPr>
          <w:color w:val="000000"/>
          <w:sz w:val="22"/>
          <w:szCs w:val="22"/>
        </w:rPr>
        <w:t xml:space="preserve"> </w:t>
      </w:r>
      <w:r w:rsidRPr="00954440">
        <w:rPr>
          <w:b/>
          <w:color w:val="221F1F"/>
          <w:sz w:val="22"/>
          <w:szCs w:val="22"/>
        </w:rPr>
        <w:t>Import Documentation</w:t>
      </w:r>
    </w:p>
    <w:p w:rsidR="00E96117" w:rsidRPr="00954440" w:rsidRDefault="00E96117" w:rsidP="00954440">
      <w:pPr>
        <w:jc w:val="both"/>
        <w:rPr>
          <w:color w:val="000000"/>
          <w:sz w:val="22"/>
          <w:szCs w:val="22"/>
        </w:rPr>
      </w:pPr>
      <w:r w:rsidRPr="00954440">
        <w:rPr>
          <w:color w:val="221F1F"/>
          <w:sz w:val="22"/>
          <w:szCs w:val="22"/>
        </w:rPr>
        <w:t>Duty Exemption Schemes -Objectives, B</w:t>
      </w:r>
      <w:r w:rsidRPr="00954440">
        <w:rPr>
          <w:color w:val="221F1F"/>
          <w:spacing w:val="-1"/>
          <w:sz w:val="22"/>
          <w:szCs w:val="22"/>
        </w:rPr>
        <w:t>e</w:t>
      </w:r>
      <w:r w:rsidRPr="00954440">
        <w:rPr>
          <w:color w:val="221F1F"/>
          <w:sz w:val="22"/>
          <w:szCs w:val="22"/>
        </w:rPr>
        <w:t>nefits, Procedures and Documentation –Schemes for Import of Capital Goods–Procedures and Documen</w:t>
      </w:r>
      <w:r w:rsidRPr="00954440">
        <w:rPr>
          <w:color w:val="221F1F"/>
          <w:spacing w:val="-1"/>
          <w:sz w:val="22"/>
          <w:szCs w:val="22"/>
        </w:rPr>
        <w:t>t</w:t>
      </w:r>
      <w:r w:rsidRPr="00954440">
        <w:rPr>
          <w:color w:val="221F1F"/>
          <w:sz w:val="22"/>
          <w:szCs w:val="22"/>
        </w:rPr>
        <w:t>ation for New/ Second-Hand Capital Goods.</w:t>
      </w:r>
      <w:r w:rsidRPr="00954440">
        <w:rPr>
          <w:b/>
          <w:sz w:val="22"/>
          <w:szCs w:val="22"/>
        </w:rPr>
        <w:tab/>
      </w:r>
      <w:r w:rsidRPr="00954440">
        <w:rPr>
          <w:b/>
          <w:sz w:val="22"/>
          <w:szCs w:val="22"/>
        </w:rPr>
        <w:tab/>
      </w:r>
    </w:p>
    <w:p w:rsidR="00E96117" w:rsidRPr="00954440" w:rsidRDefault="00E96117" w:rsidP="00954440">
      <w:pPr>
        <w:spacing w:line="249" w:lineRule="auto"/>
        <w:ind w:right="88"/>
        <w:rPr>
          <w:b/>
          <w:color w:val="221F1F"/>
          <w:sz w:val="22"/>
          <w:szCs w:val="22"/>
        </w:rPr>
      </w:pPr>
      <w:r w:rsidRPr="00954440">
        <w:rPr>
          <w:b/>
          <w:color w:val="FF00FF"/>
          <w:sz w:val="22"/>
          <w:szCs w:val="22"/>
        </w:rPr>
        <w:t>Unit IV:</w:t>
      </w:r>
      <w:r w:rsidRPr="00954440">
        <w:rPr>
          <w:b/>
          <w:sz w:val="22"/>
          <w:szCs w:val="22"/>
        </w:rPr>
        <w:t xml:space="preserve"> </w:t>
      </w:r>
      <w:r w:rsidRPr="00954440">
        <w:rPr>
          <w:sz w:val="22"/>
          <w:szCs w:val="22"/>
        </w:rPr>
        <w:t xml:space="preserve"> </w:t>
      </w:r>
      <w:r w:rsidRPr="00954440">
        <w:rPr>
          <w:b/>
          <w:color w:val="221F1F"/>
          <w:sz w:val="22"/>
          <w:szCs w:val="22"/>
        </w:rPr>
        <w:t>Export Incentive and cargo handling: Foreign Exchange Risks</w:t>
      </w:r>
    </w:p>
    <w:p w:rsidR="00E96117" w:rsidRPr="00954440" w:rsidRDefault="00E96117" w:rsidP="00954440">
      <w:pPr>
        <w:jc w:val="both"/>
        <w:rPr>
          <w:b/>
          <w:sz w:val="22"/>
          <w:szCs w:val="22"/>
        </w:rPr>
      </w:pPr>
      <w:r w:rsidRPr="00954440">
        <w:rPr>
          <w:color w:val="221F1F"/>
          <w:sz w:val="22"/>
          <w:szCs w:val="22"/>
        </w:rPr>
        <w:t>N</w:t>
      </w:r>
      <w:r w:rsidRPr="00954440">
        <w:rPr>
          <w:color w:val="221F1F"/>
          <w:spacing w:val="-1"/>
          <w:sz w:val="22"/>
          <w:szCs w:val="22"/>
        </w:rPr>
        <w:t>a</w:t>
      </w:r>
      <w:r w:rsidRPr="00954440">
        <w:rPr>
          <w:color w:val="221F1F"/>
          <w:sz w:val="22"/>
          <w:szCs w:val="22"/>
        </w:rPr>
        <w:t>ture of Risks, Ca</w:t>
      </w:r>
      <w:r w:rsidRPr="00954440">
        <w:rPr>
          <w:color w:val="221F1F"/>
          <w:spacing w:val="-5"/>
          <w:sz w:val="22"/>
          <w:szCs w:val="22"/>
        </w:rPr>
        <w:t>r</w:t>
      </w:r>
      <w:r w:rsidRPr="00954440">
        <w:rPr>
          <w:color w:val="221F1F"/>
          <w:sz w:val="22"/>
          <w:szCs w:val="22"/>
        </w:rPr>
        <w:t xml:space="preserve">go Insurance - Contract of </w:t>
      </w:r>
      <w:r w:rsidRPr="00954440">
        <w:rPr>
          <w:color w:val="221F1F"/>
          <w:spacing w:val="-1"/>
          <w:sz w:val="22"/>
          <w:szCs w:val="22"/>
        </w:rPr>
        <w:t>Ca</w:t>
      </w:r>
      <w:r w:rsidRPr="00954440">
        <w:rPr>
          <w:color w:val="221F1F"/>
          <w:spacing w:val="-2"/>
          <w:sz w:val="22"/>
          <w:szCs w:val="22"/>
        </w:rPr>
        <w:t>r</w:t>
      </w:r>
      <w:r w:rsidRPr="00954440">
        <w:rPr>
          <w:color w:val="221F1F"/>
          <w:spacing w:val="-1"/>
          <w:sz w:val="22"/>
          <w:szCs w:val="22"/>
        </w:rPr>
        <w:t>g</w:t>
      </w:r>
      <w:r w:rsidRPr="00954440">
        <w:rPr>
          <w:color w:val="221F1F"/>
          <w:sz w:val="22"/>
          <w:szCs w:val="22"/>
        </w:rPr>
        <w:t xml:space="preserve">o </w:t>
      </w:r>
      <w:r w:rsidRPr="00954440">
        <w:rPr>
          <w:color w:val="221F1F"/>
          <w:spacing w:val="-1"/>
          <w:sz w:val="22"/>
          <w:szCs w:val="22"/>
        </w:rPr>
        <w:t>Insurance</w:t>
      </w:r>
      <w:r w:rsidRPr="00954440">
        <w:rPr>
          <w:color w:val="221F1F"/>
          <w:sz w:val="22"/>
          <w:szCs w:val="22"/>
        </w:rPr>
        <w:t xml:space="preserve">, </w:t>
      </w:r>
      <w:r w:rsidRPr="00954440">
        <w:rPr>
          <w:color w:val="221F1F"/>
          <w:spacing w:val="-1"/>
          <w:sz w:val="22"/>
          <w:szCs w:val="22"/>
        </w:rPr>
        <w:t>Procedure</w:t>
      </w:r>
      <w:r w:rsidRPr="00954440">
        <w:rPr>
          <w:color w:val="221F1F"/>
          <w:sz w:val="22"/>
          <w:szCs w:val="22"/>
        </w:rPr>
        <w:t xml:space="preserve">s </w:t>
      </w:r>
      <w:r w:rsidRPr="00954440">
        <w:rPr>
          <w:color w:val="221F1F"/>
          <w:spacing w:val="-1"/>
          <w:sz w:val="22"/>
          <w:szCs w:val="22"/>
        </w:rPr>
        <w:t>an</w:t>
      </w:r>
      <w:r w:rsidRPr="00954440">
        <w:rPr>
          <w:color w:val="221F1F"/>
          <w:sz w:val="22"/>
          <w:szCs w:val="22"/>
        </w:rPr>
        <w:t xml:space="preserve">d </w:t>
      </w:r>
      <w:r w:rsidRPr="00954440">
        <w:rPr>
          <w:color w:val="221F1F"/>
          <w:spacing w:val="-1"/>
          <w:sz w:val="22"/>
          <w:szCs w:val="22"/>
        </w:rPr>
        <w:t>Documentatio</w:t>
      </w:r>
      <w:r w:rsidRPr="00954440">
        <w:rPr>
          <w:color w:val="221F1F"/>
          <w:sz w:val="22"/>
          <w:szCs w:val="22"/>
        </w:rPr>
        <w:t xml:space="preserve">n </w:t>
      </w:r>
      <w:r w:rsidRPr="00954440">
        <w:rPr>
          <w:color w:val="221F1F"/>
          <w:spacing w:val="-1"/>
          <w:sz w:val="22"/>
          <w:szCs w:val="22"/>
        </w:rPr>
        <w:t>fo</w:t>
      </w:r>
      <w:r w:rsidRPr="00954440">
        <w:rPr>
          <w:color w:val="221F1F"/>
          <w:sz w:val="22"/>
          <w:szCs w:val="22"/>
        </w:rPr>
        <w:t xml:space="preserve">r </w:t>
      </w:r>
      <w:r w:rsidRPr="00954440">
        <w:rPr>
          <w:color w:val="221F1F"/>
          <w:spacing w:val="-1"/>
          <w:sz w:val="22"/>
          <w:szCs w:val="22"/>
        </w:rPr>
        <w:t>Ca</w:t>
      </w:r>
      <w:r w:rsidRPr="00954440">
        <w:rPr>
          <w:color w:val="221F1F"/>
          <w:spacing w:val="-5"/>
          <w:sz w:val="22"/>
          <w:szCs w:val="22"/>
        </w:rPr>
        <w:t>r</w:t>
      </w:r>
      <w:r w:rsidRPr="00954440">
        <w:rPr>
          <w:color w:val="221F1F"/>
          <w:spacing w:val="-1"/>
          <w:sz w:val="22"/>
          <w:szCs w:val="22"/>
        </w:rPr>
        <w:t>g</w:t>
      </w:r>
      <w:r w:rsidRPr="00954440">
        <w:rPr>
          <w:color w:val="221F1F"/>
          <w:sz w:val="22"/>
          <w:szCs w:val="22"/>
        </w:rPr>
        <w:t xml:space="preserve">o </w:t>
      </w:r>
      <w:r w:rsidRPr="00954440">
        <w:rPr>
          <w:color w:val="221F1F"/>
          <w:spacing w:val="-1"/>
          <w:sz w:val="22"/>
          <w:szCs w:val="22"/>
        </w:rPr>
        <w:t>Los</w:t>
      </w:r>
      <w:r w:rsidRPr="00954440">
        <w:rPr>
          <w:color w:val="221F1F"/>
          <w:sz w:val="22"/>
          <w:szCs w:val="22"/>
        </w:rPr>
        <w:t xml:space="preserve">s </w:t>
      </w:r>
      <w:r w:rsidRPr="00954440">
        <w:rPr>
          <w:color w:val="221F1F"/>
          <w:spacing w:val="-1"/>
          <w:sz w:val="22"/>
          <w:szCs w:val="22"/>
        </w:rPr>
        <w:t>Claims</w:t>
      </w:r>
      <w:r w:rsidRPr="00954440">
        <w:rPr>
          <w:color w:val="221F1F"/>
          <w:sz w:val="22"/>
          <w:szCs w:val="22"/>
        </w:rPr>
        <w:t>–</w:t>
      </w:r>
      <w:r w:rsidRPr="00954440">
        <w:rPr>
          <w:color w:val="221F1F"/>
          <w:spacing w:val="-1"/>
          <w:sz w:val="22"/>
          <w:szCs w:val="22"/>
        </w:rPr>
        <w:t>Rol</w:t>
      </w:r>
      <w:r w:rsidRPr="00954440">
        <w:rPr>
          <w:color w:val="221F1F"/>
          <w:sz w:val="22"/>
          <w:szCs w:val="22"/>
        </w:rPr>
        <w:t xml:space="preserve">e </w:t>
      </w:r>
      <w:r w:rsidRPr="00954440">
        <w:rPr>
          <w:color w:val="221F1F"/>
          <w:spacing w:val="-1"/>
          <w:sz w:val="22"/>
          <w:szCs w:val="22"/>
        </w:rPr>
        <w:t>an</w:t>
      </w:r>
      <w:r w:rsidRPr="00954440">
        <w:rPr>
          <w:color w:val="221F1F"/>
          <w:sz w:val="22"/>
          <w:szCs w:val="22"/>
        </w:rPr>
        <w:t xml:space="preserve">d </w:t>
      </w:r>
      <w:r w:rsidRPr="00954440">
        <w:rPr>
          <w:color w:val="221F1F"/>
          <w:spacing w:val="-1"/>
          <w:sz w:val="22"/>
          <w:szCs w:val="22"/>
        </w:rPr>
        <w:t>Scheme</w:t>
      </w:r>
      <w:r w:rsidRPr="00954440">
        <w:rPr>
          <w:color w:val="221F1F"/>
          <w:sz w:val="22"/>
          <w:szCs w:val="22"/>
        </w:rPr>
        <w:t xml:space="preserve">s </w:t>
      </w:r>
      <w:r w:rsidRPr="00954440">
        <w:rPr>
          <w:color w:val="221F1F"/>
          <w:spacing w:val="-1"/>
          <w:sz w:val="22"/>
          <w:szCs w:val="22"/>
        </w:rPr>
        <w:t>o</w:t>
      </w:r>
      <w:r w:rsidRPr="00954440">
        <w:rPr>
          <w:color w:val="221F1F"/>
          <w:sz w:val="22"/>
          <w:szCs w:val="22"/>
        </w:rPr>
        <w:t xml:space="preserve">f </w:t>
      </w:r>
      <w:r w:rsidRPr="00954440">
        <w:rPr>
          <w:color w:val="221F1F"/>
          <w:spacing w:val="-1"/>
          <w:sz w:val="22"/>
          <w:szCs w:val="22"/>
        </w:rPr>
        <w:t>ECG</w:t>
      </w:r>
      <w:r w:rsidRPr="00954440">
        <w:rPr>
          <w:color w:val="221F1F"/>
          <w:sz w:val="22"/>
          <w:szCs w:val="22"/>
        </w:rPr>
        <w:t xml:space="preserve">C </w:t>
      </w:r>
      <w:r w:rsidRPr="00954440">
        <w:rPr>
          <w:color w:val="221F1F"/>
          <w:spacing w:val="-1"/>
          <w:sz w:val="22"/>
          <w:szCs w:val="22"/>
        </w:rPr>
        <w:t>o</w:t>
      </w:r>
      <w:r w:rsidRPr="00954440">
        <w:rPr>
          <w:color w:val="221F1F"/>
          <w:sz w:val="22"/>
          <w:szCs w:val="22"/>
        </w:rPr>
        <w:t xml:space="preserve">f </w:t>
      </w:r>
      <w:r w:rsidRPr="00954440">
        <w:rPr>
          <w:color w:val="221F1F"/>
          <w:spacing w:val="-1"/>
          <w:sz w:val="22"/>
          <w:szCs w:val="22"/>
        </w:rPr>
        <w:t>Indi</w:t>
      </w:r>
      <w:r w:rsidRPr="00954440">
        <w:rPr>
          <w:color w:val="221F1F"/>
          <w:sz w:val="22"/>
          <w:szCs w:val="22"/>
        </w:rPr>
        <w:t xml:space="preserve">a </w:t>
      </w:r>
      <w:r w:rsidRPr="00954440">
        <w:rPr>
          <w:color w:val="221F1F"/>
          <w:spacing w:val="-1"/>
          <w:sz w:val="22"/>
          <w:szCs w:val="22"/>
        </w:rPr>
        <w:t>an</w:t>
      </w:r>
      <w:r w:rsidRPr="00954440">
        <w:rPr>
          <w:color w:val="221F1F"/>
          <w:sz w:val="22"/>
          <w:szCs w:val="22"/>
        </w:rPr>
        <w:t xml:space="preserve">d </w:t>
      </w:r>
      <w:r w:rsidRPr="00954440">
        <w:rPr>
          <w:color w:val="221F1F"/>
          <w:spacing w:val="-1"/>
          <w:sz w:val="22"/>
          <w:szCs w:val="22"/>
        </w:rPr>
        <w:t xml:space="preserve">Commercial </w:t>
      </w:r>
      <w:r w:rsidRPr="00954440">
        <w:rPr>
          <w:color w:val="221F1F"/>
          <w:sz w:val="22"/>
          <w:szCs w:val="22"/>
        </w:rPr>
        <w:t>Banks, Quality Control and Pre-Shipment Inspection: Schemes Ex</w:t>
      </w:r>
      <w:r w:rsidRPr="00954440">
        <w:rPr>
          <w:color w:val="221F1F"/>
          <w:spacing w:val="-1"/>
          <w:sz w:val="22"/>
          <w:szCs w:val="22"/>
        </w:rPr>
        <w:t>c</w:t>
      </w:r>
      <w:r w:rsidRPr="00954440">
        <w:rPr>
          <w:color w:val="221F1F"/>
          <w:sz w:val="22"/>
          <w:szCs w:val="22"/>
        </w:rPr>
        <w:t>ise and Custom Clearance Regulations, Procedures and Documentation –Export Incentives.</w:t>
      </w:r>
    </w:p>
    <w:p w:rsidR="004A568E" w:rsidRDefault="004A568E" w:rsidP="00954440">
      <w:pPr>
        <w:jc w:val="both"/>
        <w:rPr>
          <w:b/>
          <w:color w:val="FF00FF"/>
          <w:sz w:val="22"/>
          <w:szCs w:val="22"/>
        </w:rPr>
      </w:pPr>
    </w:p>
    <w:p w:rsidR="00E96117" w:rsidRPr="00954440" w:rsidRDefault="00E96117" w:rsidP="00954440">
      <w:pPr>
        <w:jc w:val="both"/>
        <w:rPr>
          <w:b/>
          <w:color w:val="221F1F"/>
          <w:sz w:val="22"/>
          <w:szCs w:val="22"/>
        </w:rPr>
      </w:pPr>
      <w:r w:rsidRPr="00954440">
        <w:rPr>
          <w:b/>
          <w:color w:val="FF00FF"/>
          <w:sz w:val="22"/>
          <w:szCs w:val="22"/>
        </w:rPr>
        <w:t>Unit V:</w:t>
      </w:r>
      <w:r w:rsidRPr="00954440">
        <w:rPr>
          <w:sz w:val="22"/>
          <w:szCs w:val="22"/>
        </w:rPr>
        <w:t xml:space="preserve"> </w:t>
      </w:r>
      <w:r w:rsidRPr="00954440">
        <w:rPr>
          <w:b/>
          <w:color w:val="221F1F"/>
          <w:sz w:val="22"/>
          <w:szCs w:val="22"/>
        </w:rPr>
        <w:t>Institutional Support</w:t>
      </w:r>
    </w:p>
    <w:p w:rsidR="00E96117" w:rsidRPr="00954440" w:rsidRDefault="00E96117" w:rsidP="00954440">
      <w:pPr>
        <w:jc w:val="both"/>
        <w:rPr>
          <w:sz w:val="22"/>
          <w:szCs w:val="22"/>
        </w:rPr>
      </w:pPr>
      <w:r w:rsidRPr="00954440">
        <w:rPr>
          <w:color w:val="221F1F"/>
          <w:sz w:val="22"/>
          <w:szCs w:val="22"/>
        </w:rPr>
        <w:t>Export/Trading/Star Trading/Superstar Houses - Objecti</w:t>
      </w:r>
      <w:r w:rsidRPr="00954440">
        <w:rPr>
          <w:color w:val="221F1F"/>
          <w:spacing w:val="-1"/>
          <w:sz w:val="22"/>
          <w:szCs w:val="22"/>
        </w:rPr>
        <w:t>v</w:t>
      </w:r>
      <w:r w:rsidRPr="00954440">
        <w:rPr>
          <w:color w:val="221F1F"/>
          <w:sz w:val="22"/>
          <w:szCs w:val="22"/>
        </w:rPr>
        <w:t>e Criteria and Benefits - Procedures and Documentation –</w:t>
      </w:r>
      <w:r w:rsidRPr="00954440">
        <w:rPr>
          <w:color w:val="221F1F"/>
          <w:spacing w:val="-2"/>
          <w:sz w:val="22"/>
          <w:szCs w:val="22"/>
        </w:rPr>
        <w:t>Specia</w:t>
      </w:r>
      <w:r w:rsidRPr="00954440">
        <w:rPr>
          <w:color w:val="221F1F"/>
          <w:sz w:val="22"/>
          <w:szCs w:val="22"/>
        </w:rPr>
        <w:t xml:space="preserve">l </w:t>
      </w:r>
      <w:r w:rsidRPr="00954440">
        <w:rPr>
          <w:color w:val="221F1F"/>
          <w:spacing w:val="-2"/>
          <w:sz w:val="22"/>
          <w:szCs w:val="22"/>
        </w:rPr>
        <w:t>Economi</w:t>
      </w:r>
      <w:r w:rsidRPr="00954440">
        <w:rPr>
          <w:color w:val="221F1F"/>
          <w:sz w:val="22"/>
          <w:szCs w:val="22"/>
        </w:rPr>
        <w:t xml:space="preserve">c </w:t>
      </w:r>
      <w:r w:rsidRPr="00954440">
        <w:rPr>
          <w:color w:val="221F1F"/>
          <w:spacing w:val="-2"/>
          <w:sz w:val="22"/>
          <w:szCs w:val="22"/>
        </w:rPr>
        <w:t>Zones</w:t>
      </w:r>
      <w:r w:rsidRPr="00954440">
        <w:rPr>
          <w:color w:val="221F1F"/>
          <w:sz w:val="22"/>
          <w:szCs w:val="22"/>
        </w:rPr>
        <w:t xml:space="preserve">: </w:t>
      </w:r>
      <w:r w:rsidRPr="00954440">
        <w:rPr>
          <w:color w:val="221F1F"/>
          <w:spacing w:val="-2"/>
          <w:sz w:val="22"/>
          <w:szCs w:val="22"/>
        </w:rPr>
        <w:t>Objective</w:t>
      </w:r>
      <w:r w:rsidRPr="00954440">
        <w:rPr>
          <w:color w:val="221F1F"/>
          <w:sz w:val="22"/>
          <w:szCs w:val="22"/>
        </w:rPr>
        <w:t xml:space="preserve">s </w:t>
      </w:r>
      <w:r w:rsidRPr="00954440">
        <w:rPr>
          <w:color w:val="221F1F"/>
          <w:spacing w:val="-2"/>
          <w:sz w:val="22"/>
          <w:szCs w:val="22"/>
        </w:rPr>
        <w:t>an</w:t>
      </w:r>
      <w:r w:rsidRPr="00954440">
        <w:rPr>
          <w:color w:val="221F1F"/>
          <w:sz w:val="22"/>
          <w:szCs w:val="22"/>
        </w:rPr>
        <w:t xml:space="preserve">d </w:t>
      </w:r>
      <w:r w:rsidRPr="00954440">
        <w:rPr>
          <w:color w:val="221F1F"/>
          <w:spacing w:val="-2"/>
          <w:sz w:val="22"/>
          <w:szCs w:val="22"/>
        </w:rPr>
        <w:t xml:space="preserve">Benefits </w:t>
      </w:r>
      <w:r w:rsidRPr="00954440">
        <w:rPr>
          <w:color w:val="221F1F"/>
          <w:sz w:val="22"/>
          <w:szCs w:val="22"/>
        </w:rPr>
        <w:t xml:space="preserve">– </w:t>
      </w:r>
      <w:r w:rsidRPr="00954440">
        <w:rPr>
          <w:color w:val="221F1F"/>
          <w:spacing w:val="-2"/>
          <w:sz w:val="22"/>
          <w:szCs w:val="22"/>
        </w:rPr>
        <w:t>Introductio</w:t>
      </w:r>
      <w:r w:rsidRPr="00954440">
        <w:rPr>
          <w:color w:val="221F1F"/>
          <w:sz w:val="22"/>
          <w:szCs w:val="22"/>
        </w:rPr>
        <w:t xml:space="preserve">n </w:t>
      </w:r>
      <w:r w:rsidRPr="00954440">
        <w:rPr>
          <w:color w:val="221F1F"/>
          <w:spacing w:val="-3"/>
          <w:sz w:val="22"/>
          <w:szCs w:val="22"/>
        </w:rPr>
        <w:t>t</w:t>
      </w:r>
      <w:r w:rsidRPr="00954440">
        <w:rPr>
          <w:color w:val="221F1F"/>
          <w:sz w:val="22"/>
          <w:szCs w:val="22"/>
        </w:rPr>
        <w:t xml:space="preserve">o </w:t>
      </w:r>
      <w:r w:rsidRPr="00954440">
        <w:rPr>
          <w:color w:val="221F1F"/>
          <w:spacing w:val="-2"/>
          <w:sz w:val="22"/>
          <w:szCs w:val="22"/>
        </w:rPr>
        <w:t>Expor</w:t>
      </w:r>
      <w:r w:rsidRPr="00954440">
        <w:rPr>
          <w:color w:val="221F1F"/>
          <w:sz w:val="22"/>
          <w:szCs w:val="22"/>
        </w:rPr>
        <w:t xml:space="preserve">t </w:t>
      </w:r>
      <w:r w:rsidRPr="00954440">
        <w:rPr>
          <w:color w:val="221F1F"/>
          <w:spacing w:val="-2"/>
          <w:sz w:val="22"/>
          <w:szCs w:val="22"/>
        </w:rPr>
        <w:t>Promotio</w:t>
      </w:r>
      <w:r w:rsidRPr="00954440">
        <w:rPr>
          <w:color w:val="221F1F"/>
          <w:sz w:val="22"/>
          <w:szCs w:val="22"/>
        </w:rPr>
        <w:t xml:space="preserve">n </w:t>
      </w:r>
      <w:r w:rsidRPr="00954440">
        <w:rPr>
          <w:color w:val="221F1F"/>
          <w:spacing w:val="-2"/>
          <w:sz w:val="22"/>
          <w:szCs w:val="22"/>
        </w:rPr>
        <w:t>Counci</w:t>
      </w:r>
      <w:r w:rsidRPr="00954440">
        <w:rPr>
          <w:color w:val="221F1F"/>
          <w:sz w:val="22"/>
          <w:szCs w:val="22"/>
        </w:rPr>
        <w:t xml:space="preserve">l </w:t>
      </w:r>
      <w:r w:rsidRPr="00954440">
        <w:rPr>
          <w:color w:val="221F1F"/>
          <w:spacing w:val="-2"/>
          <w:sz w:val="22"/>
          <w:szCs w:val="22"/>
        </w:rPr>
        <w:t xml:space="preserve">(EPC) </w:t>
      </w:r>
      <w:r w:rsidRPr="00954440">
        <w:rPr>
          <w:color w:val="221F1F"/>
          <w:sz w:val="22"/>
          <w:szCs w:val="22"/>
        </w:rPr>
        <w:t>–</w:t>
      </w:r>
      <w:r w:rsidRPr="00954440">
        <w:rPr>
          <w:color w:val="221F1F"/>
          <w:spacing w:val="-2"/>
          <w:sz w:val="22"/>
          <w:szCs w:val="22"/>
        </w:rPr>
        <w:t>India</w:t>
      </w:r>
      <w:r w:rsidRPr="00954440">
        <w:rPr>
          <w:color w:val="221F1F"/>
          <w:sz w:val="22"/>
          <w:szCs w:val="22"/>
        </w:rPr>
        <w:t xml:space="preserve">n </w:t>
      </w:r>
      <w:r w:rsidRPr="00954440">
        <w:rPr>
          <w:color w:val="221F1F"/>
          <w:spacing w:val="-7"/>
          <w:sz w:val="22"/>
          <w:szCs w:val="22"/>
        </w:rPr>
        <w:t>T</w:t>
      </w:r>
      <w:r w:rsidRPr="00954440">
        <w:rPr>
          <w:color w:val="221F1F"/>
          <w:spacing w:val="-2"/>
          <w:sz w:val="22"/>
          <w:szCs w:val="22"/>
        </w:rPr>
        <w:t>rad</w:t>
      </w:r>
      <w:r w:rsidRPr="00954440">
        <w:rPr>
          <w:color w:val="221F1F"/>
          <w:sz w:val="22"/>
          <w:szCs w:val="22"/>
        </w:rPr>
        <w:t xml:space="preserve">e </w:t>
      </w:r>
      <w:r w:rsidRPr="00954440">
        <w:rPr>
          <w:color w:val="221F1F"/>
          <w:spacing w:val="-2"/>
          <w:sz w:val="22"/>
          <w:szCs w:val="22"/>
        </w:rPr>
        <w:t xml:space="preserve">Promotion </w:t>
      </w:r>
      <w:r w:rsidRPr="00954440">
        <w:rPr>
          <w:color w:val="221F1F"/>
          <w:sz w:val="22"/>
          <w:szCs w:val="22"/>
        </w:rPr>
        <w:t>O</w:t>
      </w:r>
      <w:r w:rsidRPr="00954440">
        <w:rPr>
          <w:color w:val="221F1F"/>
          <w:spacing w:val="-2"/>
          <w:sz w:val="22"/>
          <w:szCs w:val="22"/>
        </w:rPr>
        <w:t>r</w:t>
      </w:r>
      <w:r w:rsidRPr="00954440">
        <w:rPr>
          <w:color w:val="221F1F"/>
          <w:sz w:val="22"/>
          <w:szCs w:val="22"/>
        </w:rPr>
        <w:t>ganization (ITPO).</w:t>
      </w:r>
      <w:r w:rsidRPr="00954440">
        <w:rPr>
          <w:b/>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lastRenderedPageBreak/>
              <w:t>Recent Amendments in Export Import Procedure and Documentation</w:t>
            </w:r>
          </w:p>
        </w:tc>
      </w:tr>
      <w:tr w:rsidR="00E96117" w:rsidRPr="00954440" w:rsidTr="00E96117">
        <w:tc>
          <w:tcPr>
            <w:tcW w:w="8523" w:type="dxa"/>
          </w:tcPr>
          <w:p w:rsidR="00E96117" w:rsidRPr="00954440" w:rsidRDefault="00E96117" w:rsidP="00954440">
            <w:pPr>
              <w:spacing w:before="60" w:after="60"/>
              <w:ind w:left="44" w:hanging="44"/>
              <w:jc w:val="both"/>
            </w:pPr>
            <w:r w:rsidRPr="00954440">
              <w:rPr>
                <w:sz w:val="22"/>
                <w:szCs w:val="22"/>
              </w:rPr>
              <w:t>.Faculty member will impart the knowledge on recent Amendments in Export Import Procedure and Documentation to  the students and these components will not cover in the examination.</w:t>
            </w:r>
          </w:p>
        </w:tc>
      </w:tr>
    </w:tbl>
    <w:p w:rsidR="00E96117" w:rsidRPr="00954440" w:rsidRDefault="00E96117" w:rsidP="00954440">
      <w:pPr>
        <w:ind w:firstLine="720"/>
        <w:jc w:val="both"/>
        <w:rPr>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Swapna Pillai,2023 EXIM Procedures And Documentation, Shashi Bhawan Publishing House, 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tcPr>
          <w:p w:rsidR="00E96117" w:rsidRPr="00954440" w:rsidRDefault="00E96117" w:rsidP="00954440">
            <w:pPr>
              <w:rPr>
                <w:lang w:val="en-IN"/>
              </w:rPr>
            </w:pPr>
            <w:r w:rsidRPr="00954440">
              <w:rPr>
                <w:sz w:val="22"/>
                <w:szCs w:val="22"/>
              </w:rPr>
              <w:t xml:space="preserve">C. Rama Gopal, 2023 </w:t>
            </w:r>
            <w:r w:rsidRPr="00954440">
              <w:rPr>
                <w:caps/>
                <w:sz w:val="22"/>
                <w:szCs w:val="22"/>
              </w:rPr>
              <w:t>Exim</w:t>
            </w:r>
            <w:r w:rsidRPr="00954440">
              <w:rPr>
                <w:sz w:val="22"/>
                <w:szCs w:val="22"/>
              </w:rPr>
              <w:t xml:space="preserve"> Procedures, Documentation And Logistics, New Age International Publishers,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tcPr>
          <w:p w:rsidR="00E96117" w:rsidRPr="00954440" w:rsidRDefault="00E96117" w:rsidP="00954440">
            <w:pPr>
              <w:rPr>
                <w:lang w:val="en-IN"/>
              </w:rPr>
            </w:pPr>
            <w:r w:rsidRPr="00954440">
              <w:rPr>
                <w:sz w:val="22"/>
                <w:szCs w:val="22"/>
              </w:rPr>
              <w:t>Jain Khushpat.S, 2023 EXIM Procedures and Documentation, Himalaya Publishing House, Mumbai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Dr.Manisha Paliwal, 2023  EXIM Procedures, Niraliprakashan Publishing, Pune.</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Dr.Khushpat S. Jain,  Apexa V. Jain,2023  EXIM Procedures and Documentation, Himalaya Publishing House, Mumbai</w:t>
            </w:r>
          </w:p>
        </w:tc>
      </w:tr>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BB6ECB">
            <w:pPr>
              <w:pStyle w:val="ListParagraph"/>
              <w:spacing w:line="240" w:lineRule="auto"/>
              <w:ind w:left="0"/>
              <w:jc w:val="both"/>
              <w:rPr>
                <w:rFonts w:ascii="Times New Roman" w:hAnsi="Times New Roman" w:cs="Times New Roman"/>
              </w:rPr>
            </w:pPr>
            <w:r w:rsidRPr="00954440">
              <w:rPr>
                <w:rFonts w:ascii="Times New Roman" w:hAnsi="Times New Roman" w:cs="Times New Roman"/>
                <w:lang w:val="en-US"/>
              </w:rPr>
              <w:t>Thomas E. Johnson, 2023 EXIM Procedures And Documentation, AMACOM, United States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BB6ECB">
            <w:pPr>
              <w:pStyle w:val="ListParagraph"/>
              <w:spacing w:line="240" w:lineRule="auto"/>
              <w:ind w:left="0"/>
              <w:jc w:val="both"/>
              <w:rPr>
                <w:rFonts w:ascii="Times New Roman" w:hAnsi="Times New Roman" w:cs="Times New Roman"/>
              </w:rPr>
            </w:pPr>
            <w:r w:rsidRPr="00954440">
              <w:rPr>
                <w:rFonts w:ascii="Times New Roman" w:hAnsi="Times New Roman" w:cs="Times New Roman"/>
                <w:lang w:val="en-US"/>
              </w:rPr>
              <w:t>P. Veera Reddy &amp; P. Mamatha , 2023 Export Documentation, Commercial Law Publishers,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BB6ECB">
            <w:pPr>
              <w:pStyle w:val="ListParagraph"/>
              <w:spacing w:line="240" w:lineRule="auto"/>
              <w:ind w:left="0"/>
              <w:jc w:val="both"/>
              <w:rPr>
                <w:rFonts w:ascii="Times New Roman" w:hAnsi="Times New Roman" w:cs="Times New Roman"/>
              </w:rPr>
            </w:pPr>
            <w:r w:rsidRPr="00954440">
              <w:rPr>
                <w:rFonts w:ascii="Times New Roman" w:hAnsi="Times New Roman" w:cs="Times New Roman"/>
                <w:lang w:val="en-US"/>
              </w:rPr>
              <w:t>Rakesh Mohan Joshi, 2023 International Marketing, Oxford University Press,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BB6ECB">
            <w:pPr>
              <w:pStyle w:val="ListParagraph"/>
              <w:spacing w:line="240" w:lineRule="auto"/>
              <w:ind w:left="0"/>
              <w:jc w:val="both"/>
              <w:rPr>
                <w:rFonts w:ascii="Times New Roman" w:hAnsi="Times New Roman" w:cs="Times New Roman"/>
                <w:lang w:val="en-US"/>
              </w:rPr>
            </w:pPr>
            <w:r w:rsidRPr="00954440">
              <w:rPr>
                <w:rFonts w:ascii="Times New Roman" w:hAnsi="Times New Roman" w:cs="Times New Roman"/>
                <w:lang w:val="en-US"/>
              </w:rPr>
              <w:t>T.A.S Balagopal, 2023 Export Management, Himalaya Publishing House, Mumbai.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BB6ECB">
            <w:pPr>
              <w:pStyle w:val="ListParagraph"/>
              <w:spacing w:line="240" w:lineRule="auto"/>
              <w:ind w:left="0"/>
              <w:jc w:val="both"/>
              <w:rPr>
                <w:rFonts w:ascii="Times New Roman" w:hAnsi="Times New Roman" w:cs="Times New Roman"/>
                <w:lang w:val="en-US"/>
              </w:rPr>
            </w:pPr>
            <w:r w:rsidRPr="00954440">
              <w:rPr>
                <w:rFonts w:ascii="Times New Roman" w:hAnsi="Times New Roman" w:cs="Times New Roman"/>
                <w:lang w:val="en-US"/>
              </w:rPr>
              <w:t>P.K. Khurana, 2023 Export Management, Galgotia Publishing Company, New Delhi.</w:t>
            </w:r>
          </w:p>
        </w:tc>
      </w:tr>
    </w:tbl>
    <w:p w:rsidR="00E96117" w:rsidRPr="00954440" w:rsidRDefault="00E96117" w:rsidP="00954440">
      <w:pPr>
        <w:jc w:val="both"/>
        <w:rPr>
          <w:b/>
          <w:color w:val="7030A0"/>
          <w:sz w:val="22"/>
          <w:szCs w:val="22"/>
        </w:rPr>
      </w:pPr>
      <w:r w:rsidRPr="00954440">
        <w:rPr>
          <w:b/>
          <w:sz w:val="22"/>
          <w:szCs w:val="22"/>
        </w:rPr>
        <w:t>NOTE: Latest Edition of Textbooks May be Used</w:t>
      </w:r>
    </w:p>
    <w:p w:rsidR="00E96117" w:rsidRPr="00BB6ECB" w:rsidRDefault="00E96117" w:rsidP="00954440">
      <w:pPr>
        <w:jc w:val="both"/>
        <w:rPr>
          <w:sz w:val="12"/>
          <w:szCs w:val="22"/>
        </w:rPr>
      </w:pPr>
    </w:p>
    <w:tbl>
      <w:tblPr>
        <w:tblW w:w="5000" w:type="pct"/>
        <w:tblLook w:val="04A0" w:firstRow="1" w:lastRow="0" w:firstColumn="1" w:lastColumn="0" w:noHBand="0" w:noVBand="1"/>
      </w:tblPr>
      <w:tblGrid>
        <w:gridCol w:w="723"/>
        <w:gridCol w:w="78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424" w:type="pct"/>
          </w:tcPr>
          <w:p w:rsidR="00E96117" w:rsidRPr="00954440" w:rsidRDefault="00E96117" w:rsidP="00BB6ECB">
            <w:pPr>
              <w:rPr>
                <w:lang w:val="en-IN"/>
              </w:rPr>
            </w:pPr>
            <w:r w:rsidRPr="00954440">
              <w:rPr>
                <w:sz w:val="22"/>
                <w:szCs w:val="22"/>
                <w:lang w:val="en-IN"/>
              </w:rPr>
              <w:t>1</w:t>
            </w:r>
          </w:p>
        </w:tc>
        <w:tc>
          <w:tcPr>
            <w:tcW w:w="4576" w:type="pct"/>
            <w:vAlign w:val="center"/>
          </w:tcPr>
          <w:p w:rsidR="00E96117" w:rsidRPr="00954440" w:rsidRDefault="00B72C0F" w:rsidP="00BB6ECB">
            <w:pPr>
              <w:pStyle w:val="ListParagraph"/>
              <w:spacing w:after="0" w:line="240" w:lineRule="auto"/>
              <w:ind w:left="0"/>
              <w:jc w:val="both"/>
              <w:rPr>
                <w:rFonts w:ascii="Times New Roman" w:hAnsi="Times New Roman" w:cs="Times New Roman"/>
              </w:rPr>
            </w:pPr>
            <w:hyperlink r:id="rId81" w:history="1">
              <w:r w:rsidR="00E96117" w:rsidRPr="00954440">
                <w:rPr>
                  <w:rStyle w:val="Hyperlink"/>
                  <w:rFonts w:ascii="Times New Roman" w:hAnsi="Times New Roman" w:cs="Times New Roman"/>
                  <w:color w:val="auto"/>
                  <w:lang w:val="en-US"/>
                </w:rPr>
                <w:t>https://www.economicsdiscussion.net/international-economics/export-documentation-and-its-types-with-specimens/4273</w:t>
              </w:r>
            </w:hyperlink>
          </w:p>
        </w:tc>
      </w:tr>
      <w:tr w:rsidR="00E96117" w:rsidRPr="00954440" w:rsidTr="00E96117">
        <w:tc>
          <w:tcPr>
            <w:tcW w:w="424" w:type="pct"/>
          </w:tcPr>
          <w:p w:rsidR="00E96117" w:rsidRPr="00954440" w:rsidRDefault="00E96117" w:rsidP="00BB6ECB">
            <w:pPr>
              <w:rPr>
                <w:lang w:val="en-IN"/>
              </w:rPr>
            </w:pPr>
            <w:r w:rsidRPr="00954440">
              <w:rPr>
                <w:sz w:val="22"/>
                <w:szCs w:val="22"/>
                <w:lang w:val="en-IN"/>
              </w:rPr>
              <w:t>2</w:t>
            </w:r>
          </w:p>
        </w:tc>
        <w:tc>
          <w:tcPr>
            <w:tcW w:w="4576" w:type="pct"/>
            <w:vAlign w:val="center"/>
          </w:tcPr>
          <w:p w:rsidR="00E96117" w:rsidRPr="00954440" w:rsidRDefault="00B72C0F" w:rsidP="00BB6ECB">
            <w:pPr>
              <w:pStyle w:val="ListParagraph"/>
              <w:spacing w:after="0" w:line="240" w:lineRule="auto"/>
              <w:ind w:left="0"/>
              <w:jc w:val="both"/>
              <w:rPr>
                <w:rFonts w:ascii="Times New Roman" w:hAnsi="Times New Roman" w:cs="Times New Roman"/>
              </w:rPr>
            </w:pPr>
            <w:hyperlink r:id="rId82" w:history="1">
              <w:r w:rsidR="00E96117" w:rsidRPr="00954440">
                <w:rPr>
                  <w:rStyle w:val="Hyperlink"/>
                  <w:rFonts w:ascii="Times New Roman" w:hAnsi="Times New Roman" w:cs="Times New Roman"/>
                  <w:color w:val="auto"/>
                  <w:lang w:val="en-US"/>
                </w:rPr>
                <w:t>https://www.freightpros.com/blog/cargo-insurance/</w:t>
              </w:r>
            </w:hyperlink>
          </w:p>
        </w:tc>
      </w:tr>
      <w:tr w:rsidR="00E96117" w:rsidRPr="00954440" w:rsidTr="00E96117">
        <w:tc>
          <w:tcPr>
            <w:tcW w:w="424" w:type="pct"/>
          </w:tcPr>
          <w:p w:rsidR="00E96117" w:rsidRPr="00954440" w:rsidRDefault="00E96117" w:rsidP="00BB6ECB">
            <w:pPr>
              <w:rPr>
                <w:lang w:val="en-IN"/>
              </w:rPr>
            </w:pPr>
            <w:r w:rsidRPr="00954440">
              <w:rPr>
                <w:sz w:val="22"/>
                <w:szCs w:val="22"/>
                <w:lang w:val="en-IN"/>
              </w:rPr>
              <w:t>3</w:t>
            </w:r>
          </w:p>
        </w:tc>
        <w:tc>
          <w:tcPr>
            <w:tcW w:w="4576" w:type="pct"/>
            <w:vAlign w:val="center"/>
          </w:tcPr>
          <w:p w:rsidR="00E96117" w:rsidRPr="00954440" w:rsidRDefault="00B72C0F" w:rsidP="00BB6ECB">
            <w:pPr>
              <w:pStyle w:val="ListParagraph"/>
              <w:spacing w:after="0" w:line="240" w:lineRule="auto"/>
              <w:ind w:left="0"/>
              <w:jc w:val="both"/>
              <w:rPr>
                <w:rFonts w:ascii="Times New Roman" w:hAnsi="Times New Roman" w:cs="Times New Roman"/>
              </w:rPr>
            </w:pPr>
            <w:hyperlink r:id="rId83" w:history="1">
              <w:r w:rsidR="00E96117" w:rsidRPr="00954440">
                <w:rPr>
                  <w:rStyle w:val="Hyperlink"/>
                  <w:rFonts w:ascii="Times New Roman" w:hAnsi="Times New Roman" w:cs="Times New Roman"/>
                  <w:color w:val="auto"/>
                  <w:lang w:val="en-US"/>
                </w:rPr>
                <w:t>https://www.investopedia.com/terms/s/sez.asp</w:t>
              </w:r>
            </w:hyperlink>
          </w:p>
        </w:tc>
      </w:tr>
    </w:tbl>
    <w:p w:rsidR="00E96117" w:rsidRDefault="00E96117" w:rsidP="00954440">
      <w:pPr>
        <w:ind w:firstLine="720"/>
        <w:jc w:val="both"/>
        <w:rPr>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2"/>
        <w:gridCol w:w="474"/>
        <w:gridCol w:w="474"/>
        <w:gridCol w:w="474"/>
        <w:gridCol w:w="524"/>
        <w:gridCol w:w="626"/>
        <w:gridCol w:w="569"/>
      </w:tblGrid>
      <w:tr w:rsidR="00E96117" w:rsidRPr="00954440" w:rsidTr="00BB6ECB">
        <w:trPr>
          <w:trHeight w:val="344"/>
        </w:trPr>
        <w:tc>
          <w:tcPr>
            <w:tcW w:w="331"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9"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1"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1"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0"/>
        <w:gridCol w:w="4962"/>
        <w:gridCol w:w="1586"/>
      </w:tblGrid>
      <w:tr w:rsidR="00E60DCF" w:rsidRPr="00786EEB" w:rsidTr="00BB6ECB">
        <w:trPr>
          <w:trHeight w:val="1117"/>
          <w:jc w:val="center"/>
        </w:trPr>
        <w:tc>
          <w:tcPr>
            <w:tcW w:w="1161" w:type="pct"/>
            <w:tcBorders>
              <w:top w:val="single" w:sz="4" w:space="0" w:color="000000"/>
              <w:left w:val="single" w:sz="4" w:space="0" w:color="000000"/>
              <w:bottom w:val="single" w:sz="4" w:space="0" w:color="000000"/>
              <w:right w:val="single" w:sz="4" w:space="0" w:color="000000"/>
            </w:tcBorders>
            <w:vAlign w:val="center"/>
          </w:tcPr>
          <w:p w:rsidR="00E60DCF" w:rsidRPr="00786EEB" w:rsidRDefault="004A568E" w:rsidP="0065024C">
            <w:pPr>
              <w:jc w:val="center"/>
              <w:rPr>
                <w:rFonts w:eastAsia="Times New Roman"/>
                <w:b/>
              </w:rPr>
            </w:pPr>
            <w:r>
              <w:rPr>
                <w:color w:val="4F81BD"/>
                <w:sz w:val="22"/>
                <w:szCs w:val="22"/>
              </w:rPr>
              <w:lastRenderedPageBreak/>
              <w:br w:type="page"/>
            </w:r>
            <w:r w:rsidR="00E60DCF" w:rsidRPr="00786EEB">
              <w:rPr>
                <w:rFonts w:eastAsia="Times New Roman"/>
                <w:b/>
                <w:sz w:val="22"/>
                <w:szCs w:val="22"/>
              </w:rPr>
              <w:t>SEMESTER: I</w:t>
            </w:r>
            <w:r w:rsidR="00E60DCF">
              <w:rPr>
                <w:rFonts w:eastAsia="Times New Roman"/>
                <w:b/>
                <w:sz w:val="22"/>
                <w:szCs w:val="22"/>
              </w:rPr>
              <w:t>II</w:t>
            </w:r>
          </w:p>
          <w:p w:rsidR="00E60DCF" w:rsidRPr="00786EEB" w:rsidRDefault="00E60DCF" w:rsidP="0065024C">
            <w:pPr>
              <w:jc w:val="center"/>
              <w:rPr>
                <w:rFonts w:eastAsia="Times New Roman"/>
                <w:b/>
              </w:rPr>
            </w:pPr>
            <w:r>
              <w:rPr>
                <w:rFonts w:eastAsia="Times New Roman"/>
                <w:b/>
                <w:sz w:val="22"/>
                <w:szCs w:val="22"/>
              </w:rPr>
              <w:t>SEC: IV</w:t>
            </w:r>
          </w:p>
          <w:p w:rsidR="00E60DCF" w:rsidRPr="00786EEB" w:rsidRDefault="00E60DCF" w:rsidP="0065024C">
            <w:pPr>
              <w:jc w:val="center"/>
              <w:rPr>
                <w:rFonts w:eastAsia="Times New Roman"/>
                <w:b/>
              </w:rPr>
            </w:pPr>
            <w:r w:rsidRPr="00786EEB">
              <w:rPr>
                <w:rFonts w:eastAsia="Times New Roman"/>
                <w:b/>
                <w:sz w:val="22"/>
                <w:szCs w:val="22"/>
              </w:rPr>
              <w:t>PART: I</w:t>
            </w:r>
            <w:r w:rsidR="006673E1">
              <w:rPr>
                <w:rFonts w:eastAsia="Times New Roman"/>
                <w:b/>
                <w:sz w:val="22"/>
                <w:szCs w:val="22"/>
              </w:rPr>
              <w:t>V</w:t>
            </w:r>
          </w:p>
        </w:tc>
        <w:tc>
          <w:tcPr>
            <w:tcW w:w="2909" w:type="pct"/>
            <w:tcBorders>
              <w:top w:val="single" w:sz="4" w:space="0" w:color="000000"/>
              <w:left w:val="single" w:sz="4" w:space="0" w:color="000000"/>
              <w:bottom w:val="single" w:sz="4" w:space="0" w:color="000000"/>
              <w:right w:val="single" w:sz="4" w:space="0" w:color="000000"/>
            </w:tcBorders>
            <w:vAlign w:val="center"/>
          </w:tcPr>
          <w:p w:rsidR="00BB6ECB" w:rsidRDefault="00BB6ECB" w:rsidP="0065024C">
            <w:pPr>
              <w:jc w:val="center"/>
              <w:rPr>
                <w:rFonts w:eastAsia="Times New Roman"/>
                <w:b/>
                <w:color w:val="000000"/>
              </w:rPr>
            </w:pPr>
            <w:r>
              <w:rPr>
                <w:rFonts w:eastAsia="Times New Roman"/>
                <w:b/>
                <w:color w:val="000000"/>
                <w:sz w:val="22"/>
                <w:szCs w:val="22"/>
              </w:rPr>
              <w:t>Skill Enhancement  Course - 4</w:t>
            </w:r>
          </w:p>
          <w:p w:rsidR="00E60DCF" w:rsidRPr="0007158B" w:rsidRDefault="00E60DCF" w:rsidP="0065024C">
            <w:pPr>
              <w:jc w:val="center"/>
              <w:rPr>
                <w:rFonts w:eastAsia="Times New Roman"/>
                <w:b/>
              </w:rPr>
            </w:pPr>
            <w:r w:rsidRPr="0007158B">
              <w:rPr>
                <w:rFonts w:eastAsia="Times New Roman"/>
                <w:b/>
                <w:color w:val="000000"/>
                <w:sz w:val="22"/>
                <w:szCs w:val="22"/>
              </w:rPr>
              <w:t>23UCO</w:t>
            </w:r>
            <w:r w:rsidR="00E54C8D">
              <w:rPr>
                <w:rFonts w:eastAsia="Times New Roman"/>
                <w:b/>
                <w:color w:val="000000"/>
                <w:sz w:val="22"/>
                <w:szCs w:val="22"/>
              </w:rPr>
              <w:t>S</w:t>
            </w:r>
            <w:r>
              <w:rPr>
                <w:rFonts w:eastAsia="Times New Roman"/>
                <w:b/>
                <w:color w:val="000000"/>
                <w:sz w:val="22"/>
                <w:szCs w:val="22"/>
              </w:rPr>
              <w:t>S36</w:t>
            </w:r>
            <w:r w:rsidRPr="0007158B">
              <w:rPr>
                <w:rFonts w:eastAsia="Times New Roman"/>
                <w:b/>
                <w:color w:val="000000"/>
                <w:sz w:val="22"/>
                <w:szCs w:val="22"/>
              </w:rPr>
              <w:t xml:space="preserve">: </w:t>
            </w:r>
            <w:r w:rsidRPr="00033001">
              <w:rPr>
                <w:rFonts w:eastAsia="Times New Roman"/>
                <w:b/>
                <w:color w:val="000000"/>
                <w:sz w:val="22"/>
                <w:szCs w:val="22"/>
              </w:rPr>
              <w:t>STOCK MARKET OPERATIONS</w:t>
            </w:r>
          </w:p>
        </w:tc>
        <w:tc>
          <w:tcPr>
            <w:tcW w:w="930" w:type="pct"/>
            <w:tcBorders>
              <w:top w:val="single" w:sz="4" w:space="0" w:color="000000"/>
              <w:left w:val="single" w:sz="4" w:space="0" w:color="000000"/>
              <w:bottom w:val="single" w:sz="4" w:space="0" w:color="000000"/>
              <w:right w:val="single" w:sz="4" w:space="0" w:color="000000"/>
            </w:tcBorders>
            <w:vAlign w:val="center"/>
          </w:tcPr>
          <w:p w:rsidR="00E60DCF" w:rsidRPr="00786EEB" w:rsidRDefault="00E60DCF" w:rsidP="0065024C">
            <w:pPr>
              <w:jc w:val="center"/>
              <w:rPr>
                <w:rFonts w:eastAsia="Times New Roman"/>
                <w:b/>
              </w:rPr>
            </w:pPr>
            <w:r w:rsidRPr="00786EEB">
              <w:rPr>
                <w:rFonts w:eastAsia="Times New Roman"/>
                <w:b/>
                <w:sz w:val="22"/>
                <w:szCs w:val="22"/>
              </w:rPr>
              <w:t xml:space="preserve">CREDIT: </w:t>
            </w:r>
            <w:r>
              <w:rPr>
                <w:rFonts w:eastAsia="Times New Roman"/>
                <w:b/>
                <w:sz w:val="22"/>
                <w:szCs w:val="22"/>
              </w:rPr>
              <w:t>1</w:t>
            </w:r>
          </w:p>
          <w:p w:rsidR="00E60DCF" w:rsidRPr="00786EEB" w:rsidRDefault="00E60DCF" w:rsidP="00664ADE">
            <w:pPr>
              <w:jc w:val="center"/>
              <w:rPr>
                <w:rFonts w:eastAsia="Times New Roman"/>
                <w:b/>
              </w:rPr>
            </w:pPr>
            <w:r w:rsidRPr="00786EEB">
              <w:rPr>
                <w:rFonts w:eastAsia="Times New Roman"/>
                <w:b/>
                <w:sz w:val="22"/>
                <w:szCs w:val="22"/>
              </w:rPr>
              <w:t xml:space="preserve">HOURS: </w:t>
            </w:r>
            <w:r w:rsidR="00664ADE">
              <w:rPr>
                <w:rFonts w:eastAsia="Times New Roman"/>
                <w:b/>
                <w:sz w:val="22"/>
                <w:szCs w:val="22"/>
              </w:rPr>
              <w:t>1</w:t>
            </w:r>
            <w:r w:rsidRPr="00786EEB">
              <w:rPr>
                <w:rFonts w:eastAsia="Times New Roman"/>
                <w:b/>
                <w:sz w:val="22"/>
                <w:szCs w:val="22"/>
              </w:rPr>
              <w:t>/W</w:t>
            </w:r>
          </w:p>
        </w:tc>
      </w:tr>
    </w:tbl>
    <w:p w:rsidR="00E60DCF" w:rsidRDefault="00E60DCF" w:rsidP="00E60DCF">
      <w:pPr>
        <w:jc w:val="center"/>
        <w:rPr>
          <w:rFonts w:eastAsia="Times New Roman"/>
          <w:b/>
          <w:sz w:val="22"/>
          <w:szCs w:val="22"/>
          <w:u w:val="single"/>
          <w:lang w:eastAsia="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42"/>
        <w:gridCol w:w="22"/>
        <w:gridCol w:w="7764"/>
      </w:tblGrid>
      <w:tr w:rsidR="00E60DCF" w:rsidRPr="00E87A0D" w:rsidTr="0065024C">
        <w:tc>
          <w:tcPr>
            <w:tcW w:w="5000" w:type="pct"/>
            <w:gridSpan w:val="3"/>
            <w:shd w:val="clear" w:color="auto" w:fill="auto"/>
            <w:vAlign w:val="center"/>
          </w:tcPr>
          <w:p w:rsidR="00E60DCF" w:rsidRPr="00E87A0D" w:rsidRDefault="00E60DCF" w:rsidP="0065024C">
            <w:pPr>
              <w:rPr>
                <w:rFonts w:eastAsia="Times New Roman"/>
                <w:b/>
                <w:bCs/>
                <w:lang w:val="en-IN"/>
              </w:rPr>
            </w:pPr>
            <w:r w:rsidRPr="00E87A0D">
              <w:rPr>
                <w:rFonts w:eastAsia="Times New Roman"/>
                <w:b/>
                <w:sz w:val="22"/>
                <w:szCs w:val="22"/>
                <w:u w:val="single"/>
                <w:lang w:eastAsia="en-IN"/>
              </w:rPr>
              <w:br w:type="page"/>
            </w:r>
            <w:r w:rsidRPr="00E87A0D">
              <w:rPr>
                <w:rFonts w:eastAsia="Times New Roman"/>
                <w:b/>
                <w:bCs/>
                <w:sz w:val="22"/>
                <w:szCs w:val="22"/>
              </w:rPr>
              <w:t>Learning Objectives:</w:t>
            </w:r>
          </w:p>
        </w:tc>
      </w:tr>
      <w:tr w:rsidR="00E60DCF" w:rsidRPr="00E87A0D" w:rsidTr="0065024C">
        <w:tc>
          <w:tcPr>
            <w:tcW w:w="448" w:type="pct"/>
            <w:gridSpan w:val="2"/>
            <w:shd w:val="clear" w:color="auto" w:fill="auto"/>
            <w:vAlign w:val="center"/>
          </w:tcPr>
          <w:p w:rsidR="00E60DCF" w:rsidRPr="00E87A0D" w:rsidRDefault="00E60DCF" w:rsidP="0065024C">
            <w:pPr>
              <w:rPr>
                <w:rFonts w:eastAsia="Times New Roman"/>
                <w:b/>
                <w:bCs/>
                <w:lang w:val="en-IN"/>
              </w:rPr>
            </w:pPr>
            <w:r w:rsidRPr="00E87A0D">
              <w:rPr>
                <w:rFonts w:eastAsia="Times New Roman"/>
                <w:b/>
                <w:bCs/>
                <w:sz w:val="22"/>
                <w:szCs w:val="22"/>
              </w:rPr>
              <w:t xml:space="preserve">LO1:  </w:t>
            </w:r>
          </w:p>
        </w:tc>
        <w:tc>
          <w:tcPr>
            <w:tcW w:w="4552" w:type="pct"/>
            <w:shd w:val="clear" w:color="auto" w:fill="auto"/>
            <w:vAlign w:val="center"/>
          </w:tcPr>
          <w:p w:rsidR="00E60DCF" w:rsidRPr="00E87A0D" w:rsidRDefault="00E60DCF" w:rsidP="0065024C">
            <w:pPr>
              <w:jc w:val="both"/>
            </w:pPr>
            <w:r w:rsidRPr="00E87A0D">
              <w:rPr>
                <w:sz w:val="22"/>
                <w:szCs w:val="22"/>
              </w:rPr>
              <w:t>To acquaint students with knowledge  of  Securities Market</w:t>
            </w:r>
          </w:p>
        </w:tc>
      </w:tr>
      <w:tr w:rsidR="00E60DCF" w:rsidRPr="00E87A0D" w:rsidTr="0065024C">
        <w:tc>
          <w:tcPr>
            <w:tcW w:w="448" w:type="pct"/>
            <w:gridSpan w:val="2"/>
            <w:shd w:val="clear" w:color="auto" w:fill="auto"/>
            <w:vAlign w:val="center"/>
          </w:tcPr>
          <w:p w:rsidR="00E60DCF" w:rsidRPr="00E87A0D" w:rsidRDefault="00E60DCF" w:rsidP="0065024C">
            <w:pPr>
              <w:rPr>
                <w:rFonts w:eastAsia="Times New Roman"/>
                <w:b/>
                <w:bCs/>
                <w:lang w:val="en-IN"/>
              </w:rPr>
            </w:pPr>
            <w:r w:rsidRPr="00E87A0D">
              <w:rPr>
                <w:rFonts w:eastAsia="Times New Roman"/>
                <w:b/>
                <w:bCs/>
                <w:sz w:val="22"/>
                <w:szCs w:val="22"/>
              </w:rPr>
              <w:t>LO2:</w:t>
            </w:r>
          </w:p>
        </w:tc>
        <w:tc>
          <w:tcPr>
            <w:tcW w:w="4552" w:type="pct"/>
            <w:shd w:val="clear" w:color="auto" w:fill="auto"/>
            <w:vAlign w:val="center"/>
          </w:tcPr>
          <w:p w:rsidR="00E60DCF" w:rsidRPr="00E87A0D" w:rsidRDefault="00E60DCF" w:rsidP="0065024C">
            <w:pPr>
              <w:jc w:val="both"/>
            </w:pPr>
            <w:r w:rsidRPr="00E87A0D">
              <w:rPr>
                <w:sz w:val="22"/>
                <w:szCs w:val="22"/>
              </w:rPr>
              <w:t>To enable the students to understand the knowledge of Practice Trading on Stock Market</w:t>
            </w:r>
          </w:p>
        </w:tc>
      </w:tr>
      <w:tr w:rsidR="00E60DCF" w:rsidRPr="00E87A0D" w:rsidTr="0065024C">
        <w:tc>
          <w:tcPr>
            <w:tcW w:w="448" w:type="pct"/>
            <w:gridSpan w:val="2"/>
            <w:shd w:val="clear" w:color="auto" w:fill="auto"/>
            <w:vAlign w:val="center"/>
          </w:tcPr>
          <w:p w:rsidR="00E60DCF" w:rsidRPr="00E87A0D" w:rsidRDefault="00E60DCF" w:rsidP="0065024C">
            <w:pPr>
              <w:rPr>
                <w:rFonts w:eastAsia="Times New Roman"/>
                <w:b/>
                <w:bCs/>
                <w:lang w:val="en-IN"/>
              </w:rPr>
            </w:pPr>
            <w:r w:rsidRPr="00E87A0D">
              <w:rPr>
                <w:rFonts w:eastAsia="Times New Roman"/>
                <w:b/>
                <w:bCs/>
                <w:sz w:val="22"/>
                <w:szCs w:val="22"/>
              </w:rPr>
              <w:t xml:space="preserve">LO3:  </w:t>
            </w:r>
          </w:p>
        </w:tc>
        <w:tc>
          <w:tcPr>
            <w:tcW w:w="4552" w:type="pct"/>
            <w:shd w:val="clear" w:color="auto" w:fill="auto"/>
            <w:vAlign w:val="center"/>
          </w:tcPr>
          <w:p w:rsidR="00E60DCF" w:rsidRPr="00E87A0D" w:rsidRDefault="00E60DCF" w:rsidP="0065024C">
            <w:pPr>
              <w:jc w:val="both"/>
              <w:rPr>
                <w:lang w:val="en-IN"/>
              </w:rPr>
            </w:pPr>
            <w:r w:rsidRPr="00E87A0D">
              <w:rPr>
                <w:sz w:val="22"/>
                <w:szCs w:val="22"/>
              </w:rPr>
              <w:t>To impart the students to understand the legal frame work of securities Market</w:t>
            </w:r>
          </w:p>
        </w:tc>
      </w:tr>
      <w:tr w:rsidR="00E60DCF" w:rsidRPr="00E87A0D" w:rsidTr="0065024C">
        <w:tc>
          <w:tcPr>
            <w:tcW w:w="448" w:type="pct"/>
            <w:gridSpan w:val="2"/>
            <w:shd w:val="clear" w:color="auto" w:fill="auto"/>
            <w:vAlign w:val="center"/>
          </w:tcPr>
          <w:p w:rsidR="00E60DCF" w:rsidRPr="00E87A0D" w:rsidRDefault="00E60DCF" w:rsidP="0065024C">
            <w:pPr>
              <w:rPr>
                <w:rFonts w:eastAsia="Times New Roman"/>
                <w:b/>
                <w:bCs/>
              </w:rPr>
            </w:pPr>
            <w:r w:rsidRPr="00E87A0D">
              <w:rPr>
                <w:rFonts w:eastAsia="Times New Roman"/>
                <w:b/>
                <w:bCs/>
                <w:sz w:val="22"/>
                <w:szCs w:val="22"/>
              </w:rPr>
              <w:t>LO4:</w:t>
            </w:r>
          </w:p>
        </w:tc>
        <w:tc>
          <w:tcPr>
            <w:tcW w:w="4552" w:type="pct"/>
            <w:shd w:val="clear" w:color="auto" w:fill="auto"/>
          </w:tcPr>
          <w:p w:rsidR="00E60DCF" w:rsidRPr="00E87A0D" w:rsidRDefault="00E60DCF" w:rsidP="0065024C">
            <w:pPr>
              <w:pStyle w:val="BodyText"/>
              <w:spacing w:line="274" w:lineRule="exact"/>
            </w:pPr>
            <w:r w:rsidRPr="00E87A0D">
              <w:rPr>
                <w:sz w:val="22"/>
                <w:szCs w:val="22"/>
              </w:rPr>
              <w:t>To  enables the students to have</w:t>
            </w:r>
            <w:r w:rsidRPr="00E87A0D">
              <w:rPr>
                <w:spacing w:val="-1"/>
                <w:sz w:val="22"/>
                <w:szCs w:val="22"/>
              </w:rPr>
              <w:t xml:space="preserve"> </w:t>
            </w:r>
            <w:r w:rsidRPr="00E87A0D">
              <w:rPr>
                <w:sz w:val="22"/>
                <w:szCs w:val="22"/>
              </w:rPr>
              <w:t>depth knowledge</w:t>
            </w:r>
            <w:r w:rsidRPr="00E87A0D">
              <w:rPr>
                <w:spacing w:val="-1"/>
                <w:sz w:val="22"/>
                <w:szCs w:val="22"/>
              </w:rPr>
              <w:t xml:space="preserve"> </w:t>
            </w:r>
            <w:r w:rsidRPr="00E87A0D">
              <w:rPr>
                <w:sz w:val="22"/>
                <w:szCs w:val="22"/>
              </w:rPr>
              <w:t>in</w:t>
            </w:r>
            <w:r w:rsidRPr="00E87A0D">
              <w:rPr>
                <w:spacing w:val="-1"/>
                <w:sz w:val="22"/>
                <w:szCs w:val="22"/>
              </w:rPr>
              <w:t xml:space="preserve"> different segment of stock exchange</w:t>
            </w:r>
          </w:p>
        </w:tc>
      </w:tr>
      <w:tr w:rsidR="00E60DCF" w:rsidRPr="00E87A0D" w:rsidTr="0065024C">
        <w:tc>
          <w:tcPr>
            <w:tcW w:w="448" w:type="pct"/>
            <w:gridSpan w:val="2"/>
            <w:shd w:val="clear" w:color="auto" w:fill="auto"/>
            <w:vAlign w:val="center"/>
          </w:tcPr>
          <w:p w:rsidR="00E60DCF" w:rsidRPr="00E87A0D" w:rsidRDefault="00E60DCF" w:rsidP="0065024C">
            <w:pPr>
              <w:rPr>
                <w:rFonts w:eastAsia="Times New Roman"/>
                <w:b/>
                <w:bCs/>
              </w:rPr>
            </w:pPr>
            <w:r w:rsidRPr="00E87A0D">
              <w:rPr>
                <w:rFonts w:eastAsia="Times New Roman"/>
                <w:b/>
                <w:bCs/>
                <w:sz w:val="22"/>
                <w:szCs w:val="22"/>
              </w:rPr>
              <w:t xml:space="preserve">LO5:  </w:t>
            </w:r>
          </w:p>
        </w:tc>
        <w:tc>
          <w:tcPr>
            <w:tcW w:w="4552" w:type="pct"/>
            <w:shd w:val="clear" w:color="auto" w:fill="auto"/>
            <w:vAlign w:val="center"/>
          </w:tcPr>
          <w:p w:rsidR="00E60DCF" w:rsidRPr="00E87A0D" w:rsidRDefault="00E60DCF" w:rsidP="0065024C">
            <w:pPr>
              <w:jc w:val="both"/>
            </w:pPr>
            <w:r w:rsidRPr="00E87A0D">
              <w:rPr>
                <w:bCs/>
                <w:sz w:val="22"/>
                <w:szCs w:val="22"/>
              </w:rPr>
              <w:t>To understand the role of Demat Trading</w:t>
            </w:r>
          </w:p>
        </w:tc>
      </w:tr>
      <w:tr w:rsidR="00E60DCF" w:rsidRPr="00E87A0D" w:rsidTr="0065024C">
        <w:tc>
          <w:tcPr>
            <w:tcW w:w="5000" w:type="pct"/>
            <w:gridSpan w:val="3"/>
            <w:shd w:val="clear" w:color="auto" w:fill="auto"/>
            <w:vAlign w:val="center"/>
          </w:tcPr>
          <w:p w:rsidR="00E60DCF" w:rsidRPr="00E87A0D" w:rsidRDefault="00E60DCF" w:rsidP="0065024C">
            <w:pPr>
              <w:pStyle w:val="Heading2"/>
              <w:rPr>
                <w:rFonts w:ascii="Times New Roman" w:hAnsi="Times New Roman"/>
                <w:color w:val="auto"/>
                <w:sz w:val="22"/>
                <w:szCs w:val="22"/>
              </w:rPr>
            </w:pPr>
            <w:r w:rsidRPr="00E87A0D">
              <w:rPr>
                <w:rFonts w:ascii="Times New Roman" w:hAnsi="Times New Roman"/>
                <w:color w:val="auto"/>
                <w:sz w:val="22"/>
                <w:szCs w:val="22"/>
              </w:rPr>
              <w:t>Course Outcomes:</w:t>
            </w:r>
          </w:p>
        </w:tc>
      </w:tr>
      <w:tr w:rsidR="00E60DCF" w:rsidRPr="00E87A0D" w:rsidTr="0065024C">
        <w:tc>
          <w:tcPr>
            <w:tcW w:w="435" w:type="pct"/>
            <w:shd w:val="clear" w:color="auto" w:fill="auto"/>
            <w:vAlign w:val="center"/>
          </w:tcPr>
          <w:p w:rsidR="00E60DCF" w:rsidRPr="00E87A0D" w:rsidRDefault="00E60DCF" w:rsidP="0065024C">
            <w:pPr>
              <w:rPr>
                <w:rFonts w:eastAsia="Times New Roman"/>
                <w:b/>
                <w:bCs/>
                <w:lang w:val="en-IN"/>
              </w:rPr>
            </w:pPr>
          </w:p>
        </w:tc>
        <w:tc>
          <w:tcPr>
            <w:tcW w:w="4565" w:type="pct"/>
            <w:gridSpan w:val="2"/>
            <w:shd w:val="clear" w:color="auto" w:fill="auto"/>
            <w:vAlign w:val="center"/>
          </w:tcPr>
          <w:p w:rsidR="00E60DCF" w:rsidRPr="00E87A0D" w:rsidRDefault="00E60DCF" w:rsidP="0065024C">
            <w:pPr>
              <w:jc w:val="both"/>
              <w:rPr>
                <w:lang w:val="en-IN"/>
              </w:rPr>
            </w:pPr>
            <w:r w:rsidRPr="00E87A0D">
              <w:rPr>
                <w:sz w:val="22"/>
                <w:szCs w:val="22"/>
              </w:rPr>
              <w:t>After the successful completion of the course, the students will be able to:</w:t>
            </w:r>
          </w:p>
        </w:tc>
      </w:tr>
      <w:tr w:rsidR="00E60DCF" w:rsidRPr="00E87A0D" w:rsidTr="0065024C">
        <w:tc>
          <w:tcPr>
            <w:tcW w:w="435" w:type="pct"/>
            <w:shd w:val="clear" w:color="auto" w:fill="auto"/>
            <w:vAlign w:val="center"/>
          </w:tcPr>
          <w:p w:rsidR="00E60DCF" w:rsidRPr="00E87A0D" w:rsidRDefault="00E60DCF" w:rsidP="0065024C">
            <w:pPr>
              <w:rPr>
                <w:rFonts w:eastAsia="Times New Roman"/>
                <w:b/>
                <w:bCs/>
                <w:lang w:val="en-IN"/>
              </w:rPr>
            </w:pPr>
            <w:r w:rsidRPr="00E87A0D">
              <w:rPr>
                <w:rFonts w:eastAsia="Times New Roman"/>
                <w:b/>
                <w:bCs/>
                <w:sz w:val="22"/>
                <w:szCs w:val="22"/>
              </w:rPr>
              <w:t>CO1:</w:t>
            </w:r>
          </w:p>
        </w:tc>
        <w:tc>
          <w:tcPr>
            <w:tcW w:w="4565" w:type="pct"/>
            <w:gridSpan w:val="2"/>
            <w:shd w:val="clear" w:color="auto" w:fill="auto"/>
          </w:tcPr>
          <w:p w:rsidR="00E60DCF" w:rsidRPr="00E87A0D" w:rsidRDefault="00E60DCF" w:rsidP="0065024C">
            <w:pPr>
              <w:widowControl w:val="0"/>
              <w:tabs>
                <w:tab w:val="left" w:pos="1274"/>
              </w:tabs>
              <w:autoSpaceDE w:val="0"/>
              <w:autoSpaceDN w:val="0"/>
            </w:pPr>
            <w:r w:rsidRPr="00E87A0D">
              <w:rPr>
                <w:sz w:val="22"/>
                <w:szCs w:val="22"/>
              </w:rPr>
              <w:t>Explain the basic concept of Securities Market</w:t>
            </w:r>
          </w:p>
        </w:tc>
      </w:tr>
      <w:tr w:rsidR="00E60DCF" w:rsidRPr="00E87A0D" w:rsidTr="0065024C">
        <w:tc>
          <w:tcPr>
            <w:tcW w:w="435" w:type="pct"/>
            <w:shd w:val="clear" w:color="auto" w:fill="auto"/>
            <w:vAlign w:val="center"/>
          </w:tcPr>
          <w:p w:rsidR="00E60DCF" w:rsidRPr="00E87A0D" w:rsidRDefault="00E60DCF" w:rsidP="0065024C">
            <w:pPr>
              <w:rPr>
                <w:rFonts w:eastAsia="Times New Roman"/>
                <w:b/>
                <w:bCs/>
                <w:lang w:val="en-IN"/>
              </w:rPr>
            </w:pPr>
            <w:r w:rsidRPr="00E87A0D">
              <w:rPr>
                <w:rFonts w:eastAsia="Times New Roman"/>
                <w:b/>
                <w:bCs/>
                <w:sz w:val="22"/>
                <w:szCs w:val="22"/>
              </w:rPr>
              <w:t>CO2:</w:t>
            </w:r>
          </w:p>
        </w:tc>
        <w:tc>
          <w:tcPr>
            <w:tcW w:w="4565" w:type="pct"/>
            <w:gridSpan w:val="2"/>
            <w:shd w:val="clear" w:color="auto" w:fill="auto"/>
          </w:tcPr>
          <w:p w:rsidR="00E60DCF" w:rsidRPr="00E87A0D" w:rsidRDefault="00E60DCF" w:rsidP="0065024C">
            <w:pPr>
              <w:widowControl w:val="0"/>
              <w:tabs>
                <w:tab w:val="left" w:pos="1303"/>
              </w:tabs>
              <w:autoSpaceDE w:val="0"/>
              <w:autoSpaceDN w:val="0"/>
              <w:ind w:right="753"/>
            </w:pPr>
            <w:r w:rsidRPr="00E87A0D">
              <w:rPr>
                <w:sz w:val="22"/>
                <w:szCs w:val="22"/>
              </w:rPr>
              <w:t>Practice Trading on Stock Market</w:t>
            </w:r>
          </w:p>
        </w:tc>
      </w:tr>
      <w:tr w:rsidR="00E60DCF" w:rsidRPr="00E87A0D" w:rsidTr="0065024C">
        <w:tc>
          <w:tcPr>
            <w:tcW w:w="435" w:type="pct"/>
            <w:shd w:val="clear" w:color="auto" w:fill="auto"/>
            <w:vAlign w:val="center"/>
          </w:tcPr>
          <w:p w:rsidR="00E60DCF" w:rsidRPr="00E87A0D" w:rsidRDefault="00E60DCF" w:rsidP="0065024C">
            <w:pPr>
              <w:rPr>
                <w:rFonts w:eastAsia="Times New Roman"/>
                <w:b/>
                <w:bCs/>
                <w:lang w:val="en-IN"/>
              </w:rPr>
            </w:pPr>
            <w:r w:rsidRPr="00E87A0D">
              <w:rPr>
                <w:rFonts w:eastAsia="Times New Roman"/>
                <w:b/>
                <w:bCs/>
                <w:sz w:val="22"/>
                <w:szCs w:val="22"/>
              </w:rPr>
              <w:t>CO3:</w:t>
            </w:r>
          </w:p>
        </w:tc>
        <w:tc>
          <w:tcPr>
            <w:tcW w:w="4565" w:type="pct"/>
            <w:gridSpan w:val="2"/>
            <w:shd w:val="clear" w:color="auto" w:fill="auto"/>
          </w:tcPr>
          <w:p w:rsidR="00E60DCF" w:rsidRPr="00E87A0D" w:rsidRDefault="00E60DCF" w:rsidP="0065024C">
            <w:pPr>
              <w:widowControl w:val="0"/>
              <w:tabs>
                <w:tab w:val="left" w:pos="1272"/>
              </w:tabs>
              <w:autoSpaceDE w:val="0"/>
              <w:autoSpaceDN w:val="0"/>
            </w:pPr>
            <w:r w:rsidRPr="00E87A0D">
              <w:rPr>
                <w:sz w:val="22"/>
                <w:szCs w:val="22"/>
              </w:rPr>
              <w:t>Analyse the legal Frame work of Securities Market</w:t>
            </w:r>
          </w:p>
        </w:tc>
      </w:tr>
      <w:tr w:rsidR="00E60DCF" w:rsidRPr="00E87A0D" w:rsidTr="0065024C">
        <w:tc>
          <w:tcPr>
            <w:tcW w:w="435" w:type="pct"/>
            <w:shd w:val="clear" w:color="auto" w:fill="auto"/>
            <w:vAlign w:val="center"/>
          </w:tcPr>
          <w:p w:rsidR="00E60DCF" w:rsidRPr="00E87A0D" w:rsidRDefault="00E60DCF" w:rsidP="0065024C">
            <w:pPr>
              <w:rPr>
                <w:rFonts w:eastAsia="Times New Roman"/>
                <w:b/>
                <w:bCs/>
                <w:lang w:val="en-IN"/>
              </w:rPr>
            </w:pPr>
            <w:r w:rsidRPr="00E87A0D">
              <w:rPr>
                <w:rFonts w:eastAsia="Times New Roman"/>
                <w:b/>
                <w:bCs/>
                <w:sz w:val="22"/>
                <w:szCs w:val="22"/>
              </w:rPr>
              <w:t>CO4:</w:t>
            </w:r>
          </w:p>
        </w:tc>
        <w:tc>
          <w:tcPr>
            <w:tcW w:w="4565" w:type="pct"/>
            <w:gridSpan w:val="2"/>
            <w:shd w:val="clear" w:color="auto" w:fill="auto"/>
          </w:tcPr>
          <w:p w:rsidR="00E60DCF" w:rsidRPr="00E87A0D" w:rsidRDefault="00E60DCF" w:rsidP="0065024C">
            <w:pPr>
              <w:widowControl w:val="0"/>
              <w:tabs>
                <w:tab w:val="left" w:pos="1272"/>
              </w:tabs>
              <w:autoSpaceDE w:val="0"/>
              <w:autoSpaceDN w:val="0"/>
              <w:ind w:right="751"/>
            </w:pPr>
            <w:r w:rsidRPr="00E87A0D">
              <w:rPr>
                <w:sz w:val="22"/>
                <w:szCs w:val="22"/>
              </w:rPr>
              <w:t>Explain different segment of Stock Exchange</w:t>
            </w:r>
          </w:p>
        </w:tc>
      </w:tr>
      <w:tr w:rsidR="00E60DCF" w:rsidRPr="00E87A0D" w:rsidTr="0065024C">
        <w:tc>
          <w:tcPr>
            <w:tcW w:w="435" w:type="pct"/>
            <w:shd w:val="clear" w:color="auto" w:fill="auto"/>
            <w:vAlign w:val="center"/>
          </w:tcPr>
          <w:p w:rsidR="00E60DCF" w:rsidRPr="00E87A0D" w:rsidRDefault="00E60DCF" w:rsidP="0065024C">
            <w:pPr>
              <w:rPr>
                <w:rFonts w:eastAsia="Times New Roman"/>
                <w:b/>
                <w:bCs/>
                <w:lang w:val="en-IN"/>
              </w:rPr>
            </w:pPr>
            <w:r w:rsidRPr="00E87A0D">
              <w:rPr>
                <w:rFonts w:eastAsia="Times New Roman"/>
                <w:b/>
                <w:bCs/>
                <w:sz w:val="22"/>
                <w:szCs w:val="22"/>
              </w:rPr>
              <w:t>CO5:</w:t>
            </w:r>
          </w:p>
        </w:tc>
        <w:tc>
          <w:tcPr>
            <w:tcW w:w="4565" w:type="pct"/>
            <w:gridSpan w:val="2"/>
            <w:shd w:val="clear" w:color="auto" w:fill="auto"/>
          </w:tcPr>
          <w:p w:rsidR="00E60DCF" w:rsidRPr="00E87A0D" w:rsidRDefault="00E60DCF" w:rsidP="0065024C">
            <w:pPr>
              <w:widowControl w:val="0"/>
              <w:tabs>
                <w:tab w:val="left" w:pos="1272"/>
              </w:tabs>
              <w:autoSpaceDE w:val="0"/>
              <w:autoSpaceDN w:val="0"/>
            </w:pPr>
            <w:r w:rsidRPr="00E87A0D">
              <w:rPr>
                <w:sz w:val="22"/>
                <w:szCs w:val="22"/>
              </w:rPr>
              <w:t xml:space="preserve">Perform Demat Trading </w:t>
            </w:r>
          </w:p>
        </w:tc>
      </w:tr>
    </w:tbl>
    <w:p w:rsidR="00E60DCF" w:rsidRPr="00E87A0D" w:rsidRDefault="00E60DCF" w:rsidP="00E60DCF">
      <w:pPr>
        <w:spacing w:line="274" w:lineRule="exact"/>
        <w:jc w:val="both"/>
        <w:rPr>
          <w:b/>
          <w:sz w:val="22"/>
          <w:szCs w:val="22"/>
        </w:rPr>
      </w:pPr>
      <w:r w:rsidRPr="00E87A0D">
        <w:rPr>
          <w:rStyle w:val="Heading4Char"/>
          <w:rFonts w:eastAsia="Calibri"/>
          <w:sz w:val="22"/>
          <w:szCs w:val="22"/>
        </w:rPr>
        <w:t>Unit I:</w:t>
      </w:r>
      <w:r w:rsidRPr="00E87A0D">
        <w:rPr>
          <w:b/>
          <w:sz w:val="22"/>
          <w:szCs w:val="22"/>
        </w:rPr>
        <w:t xml:space="preserve"> Introduction</w:t>
      </w:r>
    </w:p>
    <w:p w:rsidR="00E60DCF" w:rsidRPr="00E87A0D" w:rsidRDefault="00E60DCF" w:rsidP="00E60DCF">
      <w:pPr>
        <w:spacing w:line="274" w:lineRule="exact"/>
        <w:jc w:val="both"/>
        <w:rPr>
          <w:b/>
          <w:sz w:val="22"/>
          <w:szCs w:val="22"/>
        </w:rPr>
      </w:pPr>
      <w:r w:rsidRPr="00E87A0D">
        <w:rPr>
          <w:sz w:val="22"/>
          <w:szCs w:val="22"/>
        </w:rPr>
        <w:t>Concept and types of Securities; Concept of return; Concept, types and measurement of risk;</w:t>
      </w:r>
      <w:r w:rsidRPr="00E87A0D">
        <w:rPr>
          <w:spacing w:val="1"/>
          <w:sz w:val="22"/>
          <w:szCs w:val="22"/>
        </w:rPr>
        <w:t xml:space="preserve"> </w:t>
      </w:r>
      <w:r w:rsidRPr="00E87A0D">
        <w:rPr>
          <w:sz w:val="22"/>
          <w:szCs w:val="22"/>
        </w:rPr>
        <w:t>Development</w:t>
      </w:r>
      <w:r w:rsidRPr="00E87A0D">
        <w:rPr>
          <w:spacing w:val="-1"/>
          <w:sz w:val="22"/>
          <w:szCs w:val="22"/>
        </w:rPr>
        <w:t xml:space="preserve"> </w:t>
      </w:r>
      <w:r w:rsidRPr="00E87A0D">
        <w:rPr>
          <w:sz w:val="22"/>
          <w:szCs w:val="22"/>
        </w:rPr>
        <w:t>of Securities</w:t>
      </w:r>
      <w:r w:rsidRPr="00E87A0D">
        <w:rPr>
          <w:spacing w:val="1"/>
          <w:sz w:val="22"/>
          <w:szCs w:val="22"/>
        </w:rPr>
        <w:t xml:space="preserve"> </w:t>
      </w:r>
      <w:r w:rsidRPr="00E87A0D">
        <w:rPr>
          <w:sz w:val="22"/>
          <w:szCs w:val="22"/>
        </w:rPr>
        <w:t>market in</w:t>
      </w:r>
      <w:r w:rsidRPr="00E87A0D">
        <w:rPr>
          <w:spacing w:val="2"/>
          <w:sz w:val="22"/>
          <w:szCs w:val="22"/>
        </w:rPr>
        <w:t xml:space="preserve"> </w:t>
      </w:r>
      <w:r w:rsidRPr="00E87A0D">
        <w:rPr>
          <w:sz w:val="22"/>
          <w:szCs w:val="22"/>
        </w:rPr>
        <w:t>India</w:t>
      </w:r>
    </w:p>
    <w:p w:rsidR="00E60DCF" w:rsidRPr="00E87A0D" w:rsidRDefault="00E60DCF" w:rsidP="00E60DCF">
      <w:pPr>
        <w:pStyle w:val="Heading3"/>
        <w:rPr>
          <w:sz w:val="22"/>
          <w:szCs w:val="22"/>
        </w:rPr>
      </w:pPr>
      <w:r w:rsidRPr="00E87A0D">
        <w:rPr>
          <w:rStyle w:val="Heading4Char"/>
          <w:b w:val="0"/>
          <w:sz w:val="22"/>
          <w:szCs w:val="22"/>
        </w:rPr>
        <w:t>Unit II:</w:t>
      </w:r>
      <w:r w:rsidRPr="00E87A0D">
        <w:rPr>
          <w:sz w:val="22"/>
          <w:szCs w:val="22"/>
        </w:rPr>
        <w:t xml:space="preserve"> Primary Market</w:t>
      </w:r>
    </w:p>
    <w:p w:rsidR="00E60DCF" w:rsidRPr="00E87A0D" w:rsidRDefault="00E60DCF" w:rsidP="00E60DCF">
      <w:pPr>
        <w:pStyle w:val="BodyText"/>
        <w:jc w:val="both"/>
        <w:rPr>
          <w:sz w:val="22"/>
          <w:szCs w:val="22"/>
        </w:rPr>
      </w:pPr>
      <w:r w:rsidRPr="00E87A0D">
        <w:rPr>
          <w:sz w:val="22"/>
          <w:szCs w:val="22"/>
        </w:rPr>
        <w:t>Concept,</w:t>
      </w:r>
      <w:r w:rsidRPr="00E87A0D">
        <w:rPr>
          <w:spacing w:val="-9"/>
          <w:sz w:val="22"/>
          <w:szCs w:val="22"/>
        </w:rPr>
        <w:t xml:space="preserve"> </w:t>
      </w:r>
      <w:r w:rsidRPr="00E87A0D">
        <w:rPr>
          <w:sz w:val="22"/>
          <w:szCs w:val="22"/>
        </w:rPr>
        <w:t>Functions</w:t>
      </w:r>
      <w:r w:rsidRPr="00E87A0D">
        <w:rPr>
          <w:spacing w:val="-9"/>
          <w:sz w:val="22"/>
          <w:szCs w:val="22"/>
        </w:rPr>
        <w:t xml:space="preserve"> </w:t>
      </w:r>
      <w:r w:rsidRPr="00E87A0D">
        <w:rPr>
          <w:sz w:val="22"/>
          <w:szCs w:val="22"/>
        </w:rPr>
        <w:t>and</w:t>
      </w:r>
      <w:r w:rsidRPr="00E87A0D">
        <w:rPr>
          <w:spacing w:val="-7"/>
          <w:sz w:val="22"/>
          <w:szCs w:val="22"/>
        </w:rPr>
        <w:t xml:space="preserve"> </w:t>
      </w:r>
      <w:r w:rsidRPr="00E87A0D">
        <w:rPr>
          <w:sz w:val="22"/>
          <w:szCs w:val="22"/>
        </w:rPr>
        <w:t>Importance;</w:t>
      </w:r>
      <w:r w:rsidRPr="00E87A0D">
        <w:rPr>
          <w:spacing w:val="-9"/>
          <w:sz w:val="22"/>
          <w:szCs w:val="22"/>
        </w:rPr>
        <w:t xml:space="preserve"> </w:t>
      </w:r>
      <w:r w:rsidRPr="00E87A0D">
        <w:rPr>
          <w:sz w:val="22"/>
          <w:szCs w:val="22"/>
        </w:rPr>
        <w:t>Functions</w:t>
      </w:r>
      <w:r w:rsidRPr="00E87A0D">
        <w:rPr>
          <w:spacing w:val="-9"/>
          <w:sz w:val="22"/>
          <w:szCs w:val="22"/>
        </w:rPr>
        <w:t xml:space="preserve"> </w:t>
      </w:r>
      <w:r w:rsidRPr="00E87A0D">
        <w:rPr>
          <w:sz w:val="22"/>
          <w:szCs w:val="22"/>
        </w:rPr>
        <w:t>of</w:t>
      </w:r>
      <w:r w:rsidRPr="00E87A0D">
        <w:rPr>
          <w:spacing w:val="-10"/>
          <w:sz w:val="22"/>
          <w:szCs w:val="22"/>
        </w:rPr>
        <w:t xml:space="preserve"> </w:t>
      </w:r>
      <w:r w:rsidRPr="00E87A0D">
        <w:rPr>
          <w:sz w:val="22"/>
          <w:szCs w:val="22"/>
        </w:rPr>
        <w:t>New</w:t>
      </w:r>
      <w:r w:rsidRPr="00E87A0D">
        <w:rPr>
          <w:spacing w:val="-8"/>
          <w:sz w:val="22"/>
          <w:szCs w:val="22"/>
        </w:rPr>
        <w:t xml:space="preserve"> </w:t>
      </w:r>
      <w:r w:rsidRPr="00E87A0D">
        <w:rPr>
          <w:sz w:val="22"/>
          <w:szCs w:val="22"/>
        </w:rPr>
        <w:t>Issue</w:t>
      </w:r>
      <w:r w:rsidRPr="00E87A0D">
        <w:rPr>
          <w:spacing w:val="-10"/>
          <w:sz w:val="22"/>
          <w:szCs w:val="22"/>
        </w:rPr>
        <w:t xml:space="preserve"> </w:t>
      </w:r>
      <w:r w:rsidRPr="00E87A0D">
        <w:rPr>
          <w:sz w:val="22"/>
          <w:szCs w:val="22"/>
        </w:rPr>
        <w:t>Market</w:t>
      </w:r>
      <w:r w:rsidRPr="00E87A0D">
        <w:rPr>
          <w:spacing w:val="-9"/>
          <w:sz w:val="22"/>
          <w:szCs w:val="22"/>
        </w:rPr>
        <w:t xml:space="preserve"> </w:t>
      </w:r>
      <w:r w:rsidRPr="00E87A0D">
        <w:rPr>
          <w:sz w:val="22"/>
          <w:szCs w:val="22"/>
        </w:rPr>
        <w:t>(IPO,</w:t>
      </w:r>
      <w:r w:rsidRPr="00E87A0D">
        <w:rPr>
          <w:spacing w:val="-8"/>
          <w:sz w:val="22"/>
          <w:szCs w:val="22"/>
        </w:rPr>
        <w:t xml:space="preserve"> </w:t>
      </w:r>
      <w:r w:rsidRPr="00E87A0D">
        <w:rPr>
          <w:sz w:val="22"/>
          <w:szCs w:val="22"/>
        </w:rPr>
        <w:t>FPO</w:t>
      </w:r>
      <w:r w:rsidRPr="00E87A0D">
        <w:rPr>
          <w:spacing w:val="-10"/>
          <w:sz w:val="22"/>
          <w:szCs w:val="22"/>
        </w:rPr>
        <w:t xml:space="preserve"> </w:t>
      </w:r>
      <w:r w:rsidRPr="00E87A0D">
        <w:rPr>
          <w:sz w:val="22"/>
          <w:szCs w:val="22"/>
        </w:rPr>
        <w:t>&amp;</w:t>
      </w:r>
      <w:r w:rsidRPr="00E87A0D">
        <w:rPr>
          <w:spacing w:val="-12"/>
          <w:sz w:val="22"/>
          <w:szCs w:val="22"/>
        </w:rPr>
        <w:t xml:space="preserve"> </w:t>
      </w:r>
      <w:r w:rsidRPr="00E87A0D">
        <w:rPr>
          <w:sz w:val="22"/>
          <w:szCs w:val="22"/>
        </w:rPr>
        <w:t>OFS);</w:t>
      </w:r>
      <w:r w:rsidRPr="00E87A0D">
        <w:rPr>
          <w:spacing w:val="-9"/>
          <w:sz w:val="22"/>
          <w:szCs w:val="22"/>
        </w:rPr>
        <w:t xml:space="preserve"> </w:t>
      </w:r>
      <w:r w:rsidRPr="00E87A0D">
        <w:rPr>
          <w:sz w:val="22"/>
          <w:szCs w:val="22"/>
        </w:rPr>
        <w:t>Methods</w:t>
      </w:r>
      <w:r w:rsidRPr="00E87A0D">
        <w:rPr>
          <w:spacing w:val="-58"/>
          <w:sz w:val="22"/>
          <w:szCs w:val="22"/>
        </w:rPr>
        <w:t xml:space="preserve"> </w:t>
      </w:r>
      <w:r w:rsidRPr="00E87A0D">
        <w:rPr>
          <w:sz w:val="22"/>
          <w:szCs w:val="22"/>
        </w:rPr>
        <w:t>of Floatation- fix price method and book building method; Pricing of Issues; Offer Documents;</w:t>
      </w:r>
      <w:r w:rsidRPr="00E87A0D">
        <w:rPr>
          <w:spacing w:val="1"/>
          <w:sz w:val="22"/>
          <w:szCs w:val="22"/>
        </w:rPr>
        <w:t xml:space="preserve"> </w:t>
      </w:r>
      <w:r w:rsidRPr="00E87A0D">
        <w:rPr>
          <w:sz w:val="22"/>
          <w:szCs w:val="22"/>
        </w:rPr>
        <w:t>Appointment and Role of Merchant Bankers, Underwriters, Lead Managers, Syndicate Members,</w:t>
      </w:r>
      <w:r w:rsidRPr="00E87A0D">
        <w:rPr>
          <w:spacing w:val="-58"/>
          <w:sz w:val="22"/>
          <w:szCs w:val="22"/>
        </w:rPr>
        <w:t xml:space="preserve"> </w:t>
      </w:r>
      <w:r w:rsidRPr="00E87A0D">
        <w:rPr>
          <w:sz w:val="22"/>
          <w:szCs w:val="22"/>
        </w:rPr>
        <w:t>Brokers,</w:t>
      </w:r>
      <w:r w:rsidRPr="00E87A0D">
        <w:rPr>
          <w:spacing w:val="-1"/>
          <w:sz w:val="22"/>
          <w:szCs w:val="22"/>
        </w:rPr>
        <w:t xml:space="preserve"> </w:t>
      </w:r>
      <w:r w:rsidRPr="00E87A0D">
        <w:rPr>
          <w:sz w:val="22"/>
          <w:szCs w:val="22"/>
        </w:rPr>
        <w:t>Registrars,</w:t>
      </w:r>
      <w:r w:rsidRPr="00E87A0D">
        <w:rPr>
          <w:spacing w:val="1"/>
          <w:sz w:val="22"/>
          <w:szCs w:val="22"/>
        </w:rPr>
        <w:t xml:space="preserve"> </w:t>
      </w:r>
      <w:r w:rsidRPr="00E87A0D">
        <w:rPr>
          <w:sz w:val="22"/>
          <w:szCs w:val="22"/>
        </w:rPr>
        <w:t>Bankers,</w:t>
      </w:r>
      <w:r w:rsidRPr="00E87A0D">
        <w:rPr>
          <w:spacing w:val="-1"/>
          <w:sz w:val="22"/>
          <w:szCs w:val="22"/>
        </w:rPr>
        <w:t xml:space="preserve"> </w:t>
      </w:r>
      <w:r w:rsidRPr="00E87A0D">
        <w:rPr>
          <w:sz w:val="22"/>
          <w:szCs w:val="22"/>
        </w:rPr>
        <w:t>ASBA; SME</w:t>
      </w:r>
      <w:r w:rsidRPr="00E87A0D">
        <w:rPr>
          <w:spacing w:val="1"/>
          <w:sz w:val="22"/>
          <w:szCs w:val="22"/>
        </w:rPr>
        <w:t xml:space="preserve"> </w:t>
      </w:r>
      <w:r w:rsidRPr="00E87A0D">
        <w:rPr>
          <w:sz w:val="22"/>
          <w:szCs w:val="22"/>
        </w:rPr>
        <w:t>IPOs</w:t>
      </w:r>
      <w:r w:rsidRPr="00E87A0D">
        <w:rPr>
          <w:spacing w:val="1"/>
          <w:sz w:val="22"/>
          <w:szCs w:val="22"/>
        </w:rPr>
        <w:t xml:space="preserve"> </w:t>
      </w:r>
      <w:r w:rsidRPr="00E87A0D">
        <w:rPr>
          <w:sz w:val="22"/>
          <w:szCs w:val="22"/>
        </w:rPr>
        <w:t>and</w:t>
      </w:r>
      <w:r w:rsidRPr="00E87A0D">
        <w:rPr>
          <w:spacing w:val="1"/>
          <w:sz w:val="22"/>
          <w:szCs w:val="22"/>
        </w:rPr>
        <w:t xml:space="preserve"> </w:t>
      </w:r>
      <w:r w:rsidRPr="00E87A0D">
        <w:rPr>
          <w:sz w:val="22"/>
          <w:szCs w:val="22"/>
        </w:rPr>
        <w:t>Listing</w:t>
      </w:r>
      <w:r w:rsidRPr="00E87A0D">
        <w:rPr>
          <w:spacing w:val="-3"/>
          <w:sz w:val="22"/>
          <w:szCs w:val="22"/>
        </w:rPr>
        <w:t xml:space="preserve"> </w:t>
      </w:r>
      <w:r w:rsidRPr="00E87A0D">
        <w:rPr>
          <w:sz w:val="22"/>
          <w:szCs w:val="22"/>
        </w:rPr>
        <w:t>of</w:t>
      </w:r>
      <w:r w:rsidRPr="00E87A0D">
        <w:rPr>
          <w:spacing w:val="-1"/>
          <w:sz w:val="22"/>
          <w:szCs w:val="22"/>
        </w:rPr>
        <w:t xml:space="preserve"> </w:t>
      </w:r>
      <w:r w:rsidRPr="00E87A0D">
        <w:rPr>
          <w:sz w:val="22"/>
          <w:szCs w:val="22"/>
        </w:rPr>
        <w:t>Securities.</w:t>
      </w:r>
    </w:p>
    <w:p w:rsidR="00E60DCF" w:rsidRPr="00E87A0D" w:rsidRDefault="00E60DCF" w:rsidP="00E60DCF">
      <w:pPr>
        <w:pStyle w:val="Heading3"/>
        <w:rPr>
          <w:sz w:val="22"/>
          <w:szCs w:val="22"/>
        </w:rPr>
      </w:pPr>
      <w:r w:rsidRPr="00E87A0D">
        <w:rPr>
          <w:rStyle w:val="Heading4Char"/>
          <w:b w:val="0"/>
          <w:sz w:val="22"/>
          <w:szCs w:val="22"/>
        </w:rPr>
        <w:t>Unit III</w:t>
      </w:r>
      <w:r w:rsidRPr="00E87A0D">
        <w:rPr>
          <w:rStyle w:val="Heading4Char"/>
          <w:sz w:val="22"/>
          <w:szCs w:val="22"/>
        </w:rPr>
        <w:t>:</w:t>
      </w:r>
      <w:r w:rsidRPr="00E87A0D">
        <w:rPr>
          <w:sz w:val="22"/>
          <w:szCs w:val="22"/>
        </w:rPr>
        <w:t xml:space="preserve"> Secondary</w:t>
      </w:r>
      <w:r w:rsidRPr="00E87A0D">
        <w:rPr>
          <w:spacing w:val="-1"/>
          <w:sz w:val="22"/>
          <w:szCs w:val="22"/>
        </w:rPr>
        <w:t xml:space="preserve"> </w:t>
      </w:r>
      <w:r w:rsidRPr="00E87A0D">
        <w:rPr>
          <w:sz w:val="22"/>
          <w:szCs w:val="22"/>
        </w:rPr>
        <w:t>Market</w:t>
      </w:r>
    </w:p>
    <w:p w:rsidR="00E60DCF" w:rsidRPr="00E87A0D" w:rsidRDefault="00E60DCF" w:rsidP="00E60DCF">
      <w:pPr>
        <w:pStyle w:val="BodyText"/>
        <w:jc w:val="both"/>
        <w:rPr>
          <w:sz w:val="22"/>
          <w:szCs w:val="22"/>
        </w:rPr>
      </w:pPr>
      <w:r w:rsidRPr="00E87A0D">
        <w:rPr>
          <w:sz w:val="22"/>
          <w:szCs w:val="22"/>
        </w:rPr>
        <w:t>Concept; Functions and Importance; Mechanics of Stock Market Trading-Different Types of</w:t>
      </w:r>
      <w:r w:rsidRPr="00E87A0D">
        <w:rPr>
          <w:spacing w:val="1"/>
          <w:sz w:val="22"/>
          <w:szCs w:val="22"/>
        </w:rPr>
        <w:t xml:space="preserve"> </w:t>
      </w:r>
      <w:r w:rsidRPr="00E87A0D">
        <w:rPr>
          <w:sz w:val="22"/>
          <w:szCs w:val="22"/>
        </w:rPr>
        <w:t>Orders,</w:t>
      </w:r>
      <w:r w:rsidRPr="00E87A0D">
        <w:rPr>
          <w:spacing w:val="1"/>
          <w:sz w:val="22"/>
          <w:szCs w:val="22"/>
        </w:rPr>
        <w:t xml:space="preserve"> </w:t>
      </w:r>
      <w:r w:rsidRPr="00E87A0D">
        <w:rPr>
          <w:sz w:val="22"/>
          <w:szCs w:val="22"/>
        </w:rPr>
        <w:t>Screen</w:t>
      </w:r>
      <w:r w:rsidRPr="00E87A0D">
        <w:rPr>
          <w:spacing w:val="1"/>
          <w:sz w:val="22"/>
          <w:szCs w:val="22"/>
        </w:rPr>
        <w:t xml:space="preserve"> </w:t>
      </w:r>
      <w:r w:rsidRPr="00E87A0D">
        <w:rPr>
          <w:sz w:val="22"/>
          <w:szCs w:val="22"/>
        </w:rPr>
        <w:t>Based</w:t>
      </w:r>
      <w:r w:rsidRPr="00E87A0D">
        <w:rPr>
          <w:spacing w:val="1"/>
          <w:sz w:val="22"/>
          <w:szCs w:val="22"/>
        </w:rPr>
        <w:t xml:space="preserve"> </w:t>
      </w:r>
      <w:r w:rsidRPr="00E87A0D">
        <w:rPr>
          <w:sz w:val="22"/>
          <w:szCs w:val="22"/>
        </w:rPr>
        <w:t>Trading,</w:t>
      </w:r>
      <w:r w:rsidRPr="00E87A0D">
        <w:rPr>
          <w:spacing w:val="1"/>
          <w:sz w:val="22"/>
          <w:szCs w:val="22"/>
        </w:rPr>
        <w:t xml:space="preserve"> </w:t>
      </w:r>
      <w:r w:rsidRPr="00E87A0D">
        <w:rPr>
          <w:sz w:val="22"/>
          <w:szCs w:val="22"/>
        </w:rPr>
        <w:t>Internet-Based</w:t>
      </w:r>
      <w:r w:rsidRPr="00E87A0D">
        <w:rPr>
          <w:spacing w:val="1"/>
          <w:sz w:val="22"/>
          <w:szCs w:val="22"/>
        </w:rPr>
        <w:t xml:space="preserve"> </w:t>
      </w:r>
      <w:r w:rsidRPr="00E87A0D">
        <w:rPr>
          <w:sz w:val="22"/>
          <w:szCs w:val="22"/>
        </w:rPr>
        <w:t>Trading</w:t>
      </w:r>
      <w:r w:rsidRPr="00E87A0D">
        <w:rPr>
          <w:spacing w:val="1"/>
          <w:sz w:val="22"/>
          <w:szCs w:val="22"/>
        </w:rPr>
        <w:t xml:space="preserve"> </w:t>
      </w:r>
      <w:r w:rsidRPr="00E87A0D">
        <w:rPr>
          <w:sz w:val="22"/>
          <w:szCs w:val="22"/>
        </w:rPr>
        <w:t>and</w:t>
      </w:r>
      <w:r w:rsidRPr="00E87A0D">
        <w:rPr>
          <w:spacing w:val="1"/>
          <w:sz w:val="22"/>
          <w:szCs w:val="22"/>
        </w:rPr>
        <w:t xml:space="preserve"> </w:t>
      </w:r>
      <w:r w:rsidRPr="00E87A0D">
        <w:rPr>
          <w:sz w:val="22"/>
          <w:szCs w:val="22"/>
        </w:rPr>
        <w:t>Settlement</w:t>
      </w:r>
      <w:r w:rsidRPr="00E87A0D">
        <w:rPr>
          <w:spacing w:val="1"/>
          <w:sz w:val="22"/>
          <w:szCs w:val="22"/>
        </w:rPr>
        <w:t xml:space="preserve"> </w:t>
      </w:r>
      <w:r w:rsidRPr="00E87A0D">
        <w:rPr>
          <w:sz w:val="22"/>
          <w:szCs w:val="22"/>
        </w:rPr>
        <w:t>Procedure;</w:t>
      </w:r>
      <w:r w:rsidRPr="00E87A0D">
        <w:rPr>
          <w:spacing w:val="1"/>
          <w:sz w:val="22"/>
          <w:szCs w:val="22"/>
        </w:rPr>
        <w:t xml:space="preserve"> </w:t>
      </w:r>
      <w:r w:rsidRPr="00E87A0D">
        <w:rPr>
          <w:sz w:val="22"/>
          <w:szCs w:val="22"/>
        </w:rPr>
        <w:t>Types</w:t>
      </w:r>
      <w:r w:rsidRPr="00E87A0D">
        <w:rPr>
          <w:spacing w:val="1"/>
          <w:sz w:val="22"/>
          <w:szCs w:val="22"/>
        </w:rPr>
        <w:t xml:space="preserve"> </w:t>
      </w:r>
      <w:r w:rsidRPr="00E87A0D">
        <w:rPr>
          <w:sz w:val="22"/>
          <w:szCs w:val="22"/>
        </w:rPr>
        <w:t xml:space="preserve">of </w:t>
      </w:r>
      <w:r w:rsidRPr="00E87A0D">
        <w:rPr>
          <w:spacing w:val="-57"/>
          <w:sz w:val="22"/>
          <w:szCs w:val="22"/>
        </w:rPr>
        <w:t xml:space="preserve"> </w:t>
      </w:r>
      <w:r w:rsidRPr="00E87A0D">
        <w:rPr>
          <w:sz w:val="22"/>
          <w:szCs w:val="22"/>
        </w:rPr>
        <w:t>Brokers.</w:t>
      </w:r>
    </w:p>
    <w:p w:rsidR="00E60DCF" w:rsidRPr="00E87A0D" w:rsidRDefault="00E60DCF" w:rsidP="00E60DCF">
      <w:pPr>
        <w:pStyle w:val="Heading3"/>
        <w:spacing w:line="272" w:lineRule="exact"/>
        <w:rPr>
          <w:sz w:val="22"/>
          <w:szCs w:val="22"/>
        </w:rPr>
      </w:pPr>
      <w:r w:rsidRPr="00E87A0D">
        <w:rPr>
          <w:rStyle w:val="Heading4Char"/>
          <w:b w:val="0"/>
          <w:sz w:val="22"/>
          <w:szCs w:val="22"/>
        </w:rPr>
        <w:t>Unit IV:</w:t>
      </w:r>
      <w:r w:rsidRPr="00E87A0D">
        <w:rPr>
          <w:sz w:val="22"/>
          <w:szCs w:val="22"/>
        </w:rPr>
        <w:t xml:space="preserve"> Regulatory Framework</w:t>
      </w:r>
    </w:p>
    <w:p w:rsidR="00E60DCF" w:rsidRPr="00E87A0D" w:rsidRDefault="00E60DCF" w:rsidP="00E60DCF">
      <w:pPr>
        <w:pStyle w:val="BodyText"/>
        <w:jc w:val="both"/>
        <w:rPr>
          <w:sz w:val="22"/>
          <w:szCs w:val="22"/>
        </w:rPr>
      </w:pPr>
      <w:r w:rsidRPr="00E87A0D">
        <w:rPr>
          <w:sz w:val="22"/>
          <w:szCs w:val="22"/>
        </w:rPr>
        <w:t>SEBI (Issue of Capital and Disclosure Requirements) Regulation 2018; Stock Exchanges and</w:t>
      </w:r>
      <w:r w:rsidRPr="00E87A0D">
        <w:rPr>
          <w:spacing w:val="1"/>
          <w:sz w:val="22"/>
          <w:szCs w:val="22"/>
        </w:rPr>
        <w:t xml:space="preserve"> </w:t>
      </w:r>
      <w:r w:rsidRPr="00E87A0D">
        <w:rPr>
          <w:sz w:val="22"/>
          <w:szCs w:val="22"/>
        </w:rPr>
        <w:t>Intermediaries; SEBI and Investor Protection; Securities Contract Regulation Act and SEBI</w:t>
      </w:r>
      <w:r w:rsidRPr="00E87A0D">
        <w:rPr>
          <w:spacing w:val="1"/>
          <w:sz w:val="22"/>
          <w:szCs w:val="22"/>
        </w:rPr>
        <w:t xml:space="preserve"> </w:t>
      </w:r>
      <w:r w:rsidRPr="00E87A0D">
        <w:rPr>
          <w:sz w:val="22"/>
          <w:szCs w:val="22"/>
        </w:rPr>
        <w:t>(Listing</w:t>
      </w:r>
      <w:r w:rsidRPr="00E87A0D">
        <w:rPr>
          <w:spacing w:val="-4"/>
          <w:sz w:val="22"/>
          <w:szCs w:val="22"/>
        </w:rPr>
        <w:t xml:space="preserve"> </w:t>
      </w:r>
      <w:r w:rsidRPr="00E87A0D">
        <w:rPr>
          <w:sz w:val="22"/>
          <w:szCs w:val="22"/>
        </w:rPr>
        <w:t>Obligations and</w:t>
      </w:r>
      <w:r w:rsidRPr="00E87A0D">
        <w:rPr>
          <w:spacing w:val="1"/>
          <w:sz w:val="22"/>
          <w:szCs w:val="22"/>
        </w:rPr>
        <w:t xml:space="preserve"> </w:t>
      </w:r>
      <w:r w:rsidRPr="00E87A0D">
        <w:rPr>
          <w:sz w:val="22"/>
          <w:szCs w:val="22"/>
        </w:rPr>
        <w:t>Disclosure</w:t>
      </w:r>
      <w:r w:rsidRPr="00E87A0D">
        <w:rPr>
          <w:spacing w:val="-1"/>
          <w:sz w:val="22"/>
          <w:szCs w:val="22"/>
        </w:rPr>
        <w:t xml:space="preserve"> </w:t>
      </w:r>
      <w:r w:rsidRPr="00E87A0D">
        <w:rPr>
          <w:sz w:val="22"/>
          <w:szCs w:val="22"/>
        </w:rPr>
        <w:t>Requirements) Regulation 2015.</w:t>
      </w:r>
    </w:p>
    <w:p w:rsidR="00E60DCF" w:rsidRPr="00E87A0D" w:rsidRDefault="00E60DCF" w:rsidP="00E60DCF">
      <w:pPr>
        <w:pStyle w:val="Heading3"/>
        <w:rPr>
          <w:sz w:val="22"/>
          <w:szCs w:val="22"/>
        </w:rPr>
      </w:pPr>
      <w:r w:rsidRPr="00E87A0D">
        <w:rPr>
          <w:rStyle w:val="Heading4Char"/>
          <w:b w:val="0"/>
          <w:sz w:val="22"/>
          <w:szCs w:val="22"/>
        </w:rPr>
        <w:t>Unit V:</w:t>
      </w:r>
      <w:r w:rsidRPr="00E87A0D">
        <w:rPr>
          <w:sz w:val="22"/>
          <w:szCs w:val="22"/>
        </w:rPr>
        <w:t xml:space="preserve"> Demat</w:t>
      </w:r>
      <w:r w:rsidRPr="00E87A0D">
        <w:rPr>
          <w:spacing w:val="-1"/>
          <w:sz w:val="22"/>
          <w:szCs w:val="22"/>
        </w:rPr>
        <w:t xml:space="preserve"> </w:t>
      </w:r>
      <w:r w:rsidRPr="00E87A0D">
        <w:rPr>
          <w:sz w:val="22"/>
          <w:szCs w:val="22"/>
        </w:rPr>
        <w:t>Trading</w:t>
      </w:r>
    </w:p>
    <w:p w:rsidR="00E60DCF" w:rsidRPr="00E87A0D" w:rsidRDefault="00E60DCF" w:rsidP="00E60DCF">
      <w:pPr>
        <w:pStyle w:val="BodyText"/>
        <w:rPr>
          <w:sz w:val="22"/>
          <w:szCs w:val="22"/>
        </w:rPr>
      </w:pPr>
      <w:r w:rsidRPr="00E87A0D">
        <w:rPr>
          <w:sz w:val="22"/>
          <w:szCs w:val="22"/>
        </w:rPr>
        <w:t>Concept and Significance; Role of</w:t>
      </w:r>
      <w:r w:rsidRPr="00E87A0D">
        <w:rPr>
          <w:spacing w:val="1"/>
          <w:sz w:val="22"/>
          <w:szCs w:val="22"/>
        </w:rPr>
        <w:t xml:space="preserve"> </w:t>
      </w:r>
      <w:r w:rsidRPr="00E87A0D">
        <w:rPr>
          <w:sz w:val="22"/>
          <w:szCs w:val="22"/>
        </w:rPr>
        <w:t>Depositories</w:t>
      </w:r>
      <w:r w:rsidRPr="00E87A0D">
        <w:rPr>
          <w:spacing w:val="1"/>
          <w:sz w:val="22"/>
          <w:szCs w:val="22"/>
        </w:rPr>
        <w:t xml:space="preserve"> </w:t>
      </w:r>
      <w:r w:rsidRPr="00E87A0D">
        <w:rPr>
          <w:sz w:val="22"/>
          <w:szCs w:val="22"/>
        </w:rPr>
        <w:t>and Custodian of</w:t>
      </w:r>
      <w:r w:rsidRPr="00E87A0D">
        <w:rPr>
          <w:spacing w:val="1"/>
          <w:sz w:val="22"/>
          <w:szCs w:val="22"/>
        </w:rPr>
        <w:t xml:space="preserve"> </w:t>
      </w:r>
      <w:r w:rsidRPr="00E87A0D">
        <w:rPr>
          <w:sz w:val="22"/>
          <w:szCs w:val="22"/>
        </w:rPr>
        <w:t>Securities in Demat</w:t>
      </w:r>
      <w:r w:rsidRPr="00E87A0D">
        <w:rPr>
          <w:spacing w:val="1"/>
          <w:sz w:val="22"/>
          <w:szCs w:val="22"/>
        </w:rPr>
        <w:t xml:space="preserve"> </w:t>
      </w:r>
      <w:r w:rsidRPr="00E87A0D">
        <w:rPr>
          <w:sz w:val="22"/>
          <w:szCs w:val="22"/>
        </w:rPr>
        <w:t>Trading;</w:t>
      </w:r>
      <w:r w:rsidRPr="00E87A0D">
        <w:rPr>
          <w:spacing w:val="-57"/>
          <w:sz w:val="22"/>
          <w:szCs w:val="22"/>
        </w:rPr>
        <w:t xml:space="preserve"> </w:t>
      </w:r>
      <w:r w:rsidRPr="00E87A0D">
        <w:rPr>
          <w:sz w:val="22"/>
          <w:szCs w:val="22"/>
        </w:rPr>
        <w:t>SEBI</w:t>
      </w:r>
      <w:r w:rsidRPr="00E87A0D">
        <w:rPr>
          <w:spacing w:val="-4"/>
          <w:sz w:val="22"/>
          <w:szCs w:val="22"/>
        </w:rPr>
        <w:t xml:space="preserve"> </w:t>
      </w:r>
      <w:r w:rsidRPr="00E87A0D">
        <w:rPr>
          <w:sz w:val="22"/>
          <w:szCs w:val="22"/>
        </w:rPr>
        <w:t>Guidelines</w:t>
      </w:r>
      <w:r w:rsidRPr="00E87A0D">
        <w:rPr>
          <w:spacing w:val="-1"/>
          <w:sz w:val="22"/>
          <w:szCs w:val="22"/>
        </w:rPr>
        <w:t xml:space="preserve"> </w:t>
      </w:r>
      <w:r w:rsidRPr="00E87A0D">
        <w:rPr>
          <w:sz w:val="22"/>
          <w:szCs w:val="22"/>
        </w:rPr>
        <w:t>and</w:t>
      </w:r>
      <w:r w:rsidRPr="00E87A0D">
        <w:rPr>
          <w:spacing w:val="-1"/>
          <w:sz w:val="22"/>
          <w:szCs w:val="22"/>
        </w:rPr>
        <w:t xml:space="preserve"> </w:t>
      </w:r>
      <w:r w:rsidRPr="00E87A0D">
        <w:rPr>
          <w:sz w:val="22"/>
          <w:szCs w:val="22"/>
        </w:rPr>
        <w:t>other</w:t>
      </w:r>
      <w:r w:rsidRPr="00E87A0D">
        <w:rPr>
          <w:spacing w:val="-1"/>
          <w:sz w:val="22"/>
          <w:szCs w:val="22"/>
        </w:rPr>
        <w:t xml:space="preserve"> </w:t>
      </w:r>
      <w:r w:rsidRPr="00E87A0D">
        <w:rPr>
          <w:sz w:val="22"/>
          <w:szCs w:val="22"/>
        </w:rPr>
        <w:t>Regulations</w:t>
      </w:r>
      <w:r w:rsidRPr="00E87A0D">
        <w:rPr>
          <w:spacing w:val="-1"/>
          <w:sz w:val="22"/>
          <w:szCs w:val="22"/>
        </w:rPr>
        <w:t xml:space="preserve"> </w:t>
      </w:r>
      <w:r w:rsidRPr="00E87A0D">
        <w:rPr>
          <w:sz w:val="22"/>
          <w:szCs w:val="22"/>
        </w:rPr>
        <w:t>Relating</w:t>
      </w:r>
      <w:r w:rsidRPr="00E87A0D">
        <w:rPr>
          <w:spacing w:val="-2"/>
          <w:sz w:val="22"/>
          <w:szCs w:val="22"/>
        </w:rPr>
        <w:t xml:space="preserve"> </w:t>
      </w:r>
      <w:r w:rsidRPr="00E87A0D">
        <w:rPr>
          <w:sz w:val="22"/>
          <w:szCs w:val="22"/>
        </w:rPr>
        <w:t>to</w:t>
      </w:r>
      <w:r w:rsidRPr="00E87A0D">
        <w:rPr>
          <w:spacing w:val="-1"/>
          <w:sz w:val="22"/>
          <w:szCs w:val="22"/>
        </w:rPr>
        <w:t xml:space="preserve"> </w:t>
      </w:r>
      <w:r w:rsidRPr="00E87A0D">
        <w:rPr>
          <w:sz w:val="22"/>
          <w:szCs w:val="22"/>
        </w:rPr>
        <w:t>Demat</w:t>
      </w:r>
      <w:r w:rsidRPr="00E87A0D">
        <w:rPr>
          <w:spacing w:val="-1"/>
          <w:sz w:val="22"/>
          <w:szCs w:val="22"/>
        </w:rPr>
        <w:t xml:space="preserve"> </w:t>
      </w:r>
      <w:r w:rsidRPr="00E87A0D">
        <w:rPr>
          <w:sz w:val="22"/>
          <w:szCs w:val="22"/>
        </w:rPr>
        <w:t>Trading;</w:t>
      </w:r>
      <w:r w:rsidRPr="00E87A0D">
        <w:rPr>
          <w:spacing w:val="-1"/>
          <w:sz w:val="22"/>
          <w:szCs w:val="22"/>
        </w:rPr>
        <w:t xml:space="preserve"> </w:t>
      </w:r>
      <w:r w:rsidRPr="00E87A0D">
        <w:rPr>
          <w:sz w:val="22"/>
          <w:szCs w:val="22"/>
        </w:rPr>
        <w:t>Procedure</w:t>
      </w:r>
      <w:r w:rsidRPr="00E87A0D">
        <w:rPr>
          <w:spacing w:val="-3"/>
          <w:sz w:val="22"/>
          <w:szCs w:val="22"/>
        </w:rPr>
        <w:t xml:space="preserve"> </w:t>
      </w:r>
      <w:r w:rsidRPr="00E87A0D">
        <w:rPr>
          <w:sz w:val="22"/>
          <w:szCs w:val="22"/>
        </w:rPr>
        <w:t>of</w:t>
      </w:r>
      <w:r w:rsidRPr="00E87A0D">
        <w:rPr>
          <w:spacing w:val="-1"/>
          <w:sz w:val="22"/>
          <w:szCs w:val="22"/>
        </w:rPr>
        <w:t xml:space="preserve"> </w:t>
      </w:r>
      <w:r w:rsidRPr="00E87A0D">
        <w:rPr>
          <w:sz w:val="22"/>
          <w:szCs w:val="22"/>
        </w:rPr>
        <w:t>Demat Trading.</w:t>
      </w:r>
    </w:p>
    <w:p w:rsidR="0045631E" w:rsidRDefault="0045631E" w:rsidP="0045631E">
      <w:pPr>
        <w:spacing w:after="160" w:line="259" w:lineRule="auto"/>
        <w:rPr>
          <w:sz w:val="22"/>
          <w:szCs w:val="22"/>
        </w:rPr>
      </w:pPr>
    </w:p>
    <w:p w:rsidR="004A568E" w:rsidRDefault="004A568E">
      <w:pPr>
        <w:spacing w:after="160" w:line="259" w:lineRule="auto"/>
        <w:rPr>
          <w:b/>
          <w:bCs/>
          <w:sz w:val="22"/>
          <w:szCs w:val="22"/>
        </w:rPr>
      </w:pPr>
      <w:r>
        <w:rPr>
          <w:b/>
          <w:bCs/>
          <w:sz w:val="22"/>
          <w:szCs w:val="22"/>
        </w:rPr>
        <w:br w:type="page"/>
      </w:r>
    </w:p>
    <w:p w:rsidR="00E60DCF" w:rsidRPr="0045631E" w:rsidRDefault="00E60DCF" w:rsidP="0045631E">
      <w:pPr>
        <w:spacing w:after="160" w:line="259" w:lineRule="auto"/>
        <w:rPr>
          <w:b/>
          <w:bCs/>
          <w:sz w:val="22"/>
          <w:szCs w:val="22"/>
        </w:rPr>
      </w:pPr>
      <w:r w:rsidRPr="0045631E">
        <w:rPr>
          <w:b/>
          <w:bCs/>
          <w:sz w:val="22"/>
          <w:szCs w:val="22"/>
        </w:rPr>
        <w:lastRenderedPageBreak/>
        <w:t>Practical</w:t>
      </w:r>
      <w:r w:rsidRPr="0045631E">
        <w:rPr>
          <w:b/>
          <w:bCs/>
          <w:spacing w:val="-3"/>
          <w:sz w:val="22"/>
          <w:szCs w:val="22"/>
        </w:rPr>
        <w:t xml:space="preserve"> </w:t>
      </w:r>
      <w:r w:rsidRPr="0045631E">
        <w:rPr>
          <w:b/>
          <w:bCs/>
          <w:sz w:val="22"/>
          <w:szCs w:val="22"/>
        </w:rPr>
        <w:t>Exercises:</w:t>
      </w:r>
    </w:p>
    <w:p w:rsidR="00E60DCF" w:rsidRPr="00E87A0D" w:rsidRDefault="00E60DCF" w:rsidP="00E60DCF">
      <w:pPr>
        <w:pStyle w:val="BodyText"/>
        <w:spacing w:line="274" w:lineRule="exact"/>
        <w:ind w:left="1031"/>
        <w:rPr>
          <w:sz w:val="22"/>
          <w:szCs w:val="22"/>
        </w:rPr>
      </w:pPr>
      <w:r w:rsidRPr="00E87A0D">
        <w:rPr>
          <w:sz w:val="22"/>
          <w:szCs w:val="22"/>
        </w:rPr>
        <w:t>The</w:t>
      </w:r>
      <w:r w:rsidRPr="00E87A0D">
        <w:rPr>
          <w:spacing w:val="-3"/>
          <w:sz w:val="22"/>
          <w:szCs w:val="22"/>
        </w:rPr>
        <w:t xml:space="preserve"> </w:t>
      </w:r>
      <w:r w:rsidRPr="00E87A0D">
        <w:rPr>
          <w:sz w:val="22"/>
          <w:szCs w:val="22"/>
        </w:rPr>
        <w:t>learners</w:t>
      </w:r>
      <w:r w:rsidRPr="00E87A0D">
        <w:rPr>
          <w:spacing w:val="-1"/>
          <w:sz w:val="22"/>
          <w:szCs w:val="22"/>
        </w:rPr>
        <w:t xml:space="preserve"> </w:t>
      </w:r>
      <w:r w:rsidRPr="00E87A0D">
        <w:rPr>
          <w:sz w:val="22"/>
          <w:szCs w:val="22"/>
        </w:rPr>
        <w:t>are</w:t>
      </w:r>
      <w:r w:rsidRPr="00E87A0D">
        <w:rPr>
          <w:spacing w:val="-3"/>
          <w:sz w:val="22"/>
          <w:szCs w:val="22"/>
        </w:rPr>
        <w:t xml:space="preserve"> </w:t>
      </w:r>
      <w:r w:rsidRPr="00E87A0D">
        <w:rPr>
          <w:sz w:val="22"/>
          <w:szCs w:val="22"/>
        </w:rPr>
        <w:t>required</w:t>
      </w:r>
      <w:r w:rsidRPr="00E87A0D">
        <w:rPr>
          <w:spacing w:val="1"/>
          <w:sz w:val="22"/>
          <w:szCs w:val="22"/>
        </w:rPr>
        <w:t xml:space="preserve"> </w:t>
      </w:r>
      <w:r w:rsidRPr="00E87A0D">
        <w:rPr>
          <w:sz w:val="22"/>
          <w:szCs w:val="22"/>
        </w:rPr>
        <w:t>to:</w:t>
      </w:r>
    </w:p>
    <w:p w:rsidR="00E60DCF" w:rsidRPr="00E87A0D" w:rsidRDefault="00E60DCF" w:rsidP="00E60DCF">
      <w:pPr>
        <w:pStyle w:val="ListParagraph"/>
        <w:widowControl w:val="0"/>
        <w:numPr>
          <w:ilvl w:val="0"/>
          <w:numId w:val="6"/>
        </w:numPr>
        <w:tabs>
          <w:tab w:val="left" w:pos="1272"/>
        </w:tabs>
        <w:autoSpaceDE w:val="0"/>
        <w:autoSpaceDN w:val="0"/>
        <w:spacing w:after="0" w:line="240" w:lineRule="auto"/>
        <w:ind w:hanging="241"/>
        <w:contextualSpacing w:val="0"/>
        <w:rPr>
          <w:rFonts w:ascii="Times New Roman" w:hAnsi="Times New Roman" w:cs="Times New Roman"/>
        </w:rPr>
      </w:pPr>
      <w:r w:rsidRPr="00E87A0D">
        <w:rPr>
          <w:rFonts w:ascii="Times New Roman" w:hAnsi="Times New Roman" w:cs="Times New Roman"/>
        </w:rPr>
        <w:t>Prepare</w:t>
      </w:r>
      <w:r w:rsidRPr="00E87A0D">
        <w:rPr>
          <w:rFonts w:ascii="Times New Roman" w:hAnsi="Times New Roman" w:cs="Times New Roman"/>
          <w:spacing w:val="-3"/>
        </w:rPr>
        <w:t xml:space="preserve"> </w:t>
      </w:r>
      <w:r w:rsidRPr="00E87A0D">
        <w:rPr>
          <w:rFonts w:ascii="Times New Roman" w:hAnsi="Times New Roman" w:cs="Times New Roman"/>
        </w:rPr>
        <w:t>the</w:t>
      </w:r>
      <w:r w:rsidRPr="00E87A0D">
        <w:rPr>
          <w:rFonts w:ascii="Times New Roman" w:hAnsi="Times New Roman" w:cs="Times New Roman"/>
          <w:spacing w:val="-2"/>
        </w:rPr>
        <w:t xml:space="preserve"> </w:t>
      </w:r>
      <w:r w:rsidRPr="00E87A0D">
        <w:rPr>
          <w:rFonts w:ascii="Times New Roman" w:hAnsi="Times New Roman" w:cs="Times New Roman"/>
        </w:rPr>
        <w:t>steps</w:t>
      </w:r>
      <w:r w:rsidRPr="00E87A0D">
        <w:rPr>
          <w:rFonts w:ascii="Times New Roman" w:hAnsi="Times New Roman" w:cs="Times New Roman"/>
          <w:spacing w:val="-1"/>
        </w:rPr>
        <w:t xml:space="preserve"> </w:t>
      </w:r>
      <w:r w:rsidRPr="00E87A0D">
        <w:rPr>
          <w:rFonts w:ascii="Times New Roman" w:hAnsi="Times New Roman" w:cs="Times New Roman"/>
        </w:rPr>
        <w:t>involved</w:t>
      </w:r>
      <w:r w:rsidRPr="00E87A0D">
        <w:rPr>
          <w:rFonts w:ascii="Times New Roman" w:hAnsi="Times New Roman" w:cs="Times New Roman"/>
          <w:spacing w:val="-1"/>
        </w:rPr>
        <w:t xml:space="preserve"> </w:t>
      </w:r>
      <w:r w:rsidRPr="00E87A0D">
        <w:rPr>
          <w:rFonts w:ascii="Times New Roman" w:hAnsi="Times New Roman" w:cs="Times New Roman"/>
        </w:rPr>
        <w:t>in pre</w:t>
      </w:r>
      <w:r w:rsidRPr="00E87A0D">
        <w:rPr>
          <w:rFonts w:ascii="Times New Roman" w:hAnsi="Times New Roman" w:cs="Times New Roman"/>
          <w:spacing w:val="-3"/>
        </w:rPr>
        <w:t xml:space="preserve"> </w:t>
      </w:r>
      <w:r w:rsidRPr="00E87A0D">
        <w:rPr>
          <w:rFonts w:ascii="Times New Roman" w:hAnsi="Times New Roman" w:cs="Times New Roman"/>
        </w:rPr>
        <w:t>and</w:t>
      </w:r>
      <w:r w:rsidRPr="00E87A0D">
        <w:rPr>
          <w:rFonts w:ascii="Times New Roman" w:hAnsi="Times New Roman" w:cs="Times New Roman"/>
          <w:spacing w:val="-1"/>
        </w:rPr>
        <w:t xml:space="preserve"> </w:t>
      </w:r>
      <w:r w:rsidRPr="00E87A0D">
        <w:rPr>
          <w:rFonts w:ascii="Times New Roman" w:hAnsi="Times New Roman" w:cs="Times New Roman"/>
        </w:rPr>
        <w:t>post</w:t>
      </w:r>
      <w:r w:rsidRPr="00E87A0D">
        <w:rPr>
          <w:rFonts w:ascii="Times New Roman" w:hAnsi="Times New Roman" w:cs="Times New Roman"/>
          <w:spacing w:val="-1"/>
        </w:rPr>
        <w:t xml:space="preserve"> </w:t>
      </w:r>
      <w:r w:rsidRPr="00E87A0D">
        <w:rPr>
          <w:rFonts w:ascii="Times New Roman" w:hAnsi="Times New Roman" w:cs="Times New Roman"/>
        </w:rPr>
        <w:t>management</w:t>
      </w:r>
      <w:r w:rsidRPr="00E87A0D">
        <w:rPr>
          <w:rFonts w:ascii="Times New Roman" w:hAnsi="Times New Roman" w:cs="Times New Roman"/>
          <w:spacing w:val="-1"/>
        </w:rPr>
        <w:t xml:space="preserve"> </w:t>
      </w:r>
      <w:r w:rsidRPr="00E87A0D">
        <w:rPr>
          <w:rFonts w:ascii="Times New Roman" w:hAnsi="Times New Roman" w:cs="Times New Roman"/>
        </w:rPr>
        <w:t>of hypothetical</w:t>
      </w:r>
      <w:r w:rsidRPr="00E87A0D">
        <w:rPr>
          <w:rFonts w:ascii="Times New Roman" w:hAnsi="Times New Roman" w:cs="Times New Roman"/>
          <w:spacing w:val="-1"/>
        </w:rPr>
        <w:t xml:space="preserve"> </w:t>
      </w:r>
      <w:r w:rsidRPr="00E87A0D">
        <w:rPr>
          <w:rFonts w:ascii="Times New Roman" w:hAnsi="Times New Roman" w:cs="Times New Roman"/>
        </w:rPr>
        <w:t>case</w:t>
      </w:r>
      <w:r w:rsidRPr="00E87A0D">
        <w:rPr>
          <w:rFonts w:ascii="Times New Roman" w:hAnsi="Times New Roman" w:cs="Times New Roman"/>
          <w:spacing w:val="-2"/>
        </w:rPr>
        <w:t xml:space="preserve"> </w:t>
      </w:r>
      <w:r w:rsidRPr="00E87A0D">
        <w:rPr>
          <w:rFonts w:ascii="Times New Roman" w:hAnsi="Times New Roman" w:cs="Times New Roman"/>
        </w:rPr>
        <w:t>of IPO/FPO.</w:t>
      </w:r>
    </w:p>
    <w:p w:rsidR="00E60DCF" w:rsidRPr="00E87A0D" w:rsidRDefault="00E60DCF" w:rsidP="00E60DCF">
      <w:pPr>
        <w:pStyle w:val="ListParagraph"/>
        <w:widowControl w:val="0"/>
        <w:numPr>
          <w:ilvl w:val="0"/>
          <w:numId w:val="6"/>
        </w:numPr>
        <w:tabs>
          <w:tab w:val="left" w:pos="1272"/>
        </w:tabs>
        <w:autoSpaceDE w:val="0"/>
        <w:autoSpaceDN w:val="0"/>
        <w:spacing w:after="0" w:line="240" w:lineRule="auto"/>
        <w:ind w:hanging="241"/>
        <w:contextualSpacing w:val="0"/>
        <w:rPr>
          <w:rFonts w:ascii="Times New Roman" w:hAnsi="Times New Roman" w:cs="Times New Roman"/>
        </w:rPr>
      </w:pPr>
      <w:r w:rsidRPr="00E87A0D">
        <w:rPr>
          <w:rFonts w:ascii="Times New Roman" w:hAnsi="Times New Roman" w:cs="Times New Roman"/>
        </w:rPr>
        <w:t>Make</w:t>
      </w:r>
      <w:r w:rsidRPr="00E87A0D">
        <w:rPr>
          <w:rFonts w:ascii="Times New Roman" w:hAnsi="Times New Roman" w:cs="Times New Roman"/>
          <w:spacing w:val="-2"/>
        </w:rPr>
        <w:t xml:space="preserve"> </w:t>
      </w:r>
      <w:r w:rsidRPr="00E87A0D">
        <w:rPr>
          <w:rFonts w:ascii="Times New Roman" w:hAnsi="Times New Roman" w:cs="Times New Roman"/>
        </w:rPr>
        <w:t>a</w:t>
      </w:r>
      <w:r w:rsidRPr="00E87A0D">
        <w:rPr>
          <w:rFonts w:ascii="Times New Roman" w:hAnsi="Times New Roman" w:cs="Times New Roman"/>
          <w:spacing w:val="-2"/>
        </w:rPr>
        <w:t xml:space="preserve"> </w:t>
      </w:r>
      <w:r w:rsidRPr="00E87A0D">
        <w:rPr>
          <w:rFonts w:ascii="Times New Roman" w:hAnsi="Times New Roman" w:cs="Times New Roman"/>
        </w:rPr>
        <w:t>comparative analysis</w:t>
      </w:r>
      <w:r w:rsidRPr="00E87A0D">
        <w:rPr>
          <w:rFonts w:ascii="Times New Roman" w:hAnsi="Times New Roman" w:cs="Times New Roman"/>
          <w:spacing w:val="-1"/>
        </w:rPr>
        <w:t xml:space="preserve"> </w:t>
      </w:r>
      <w:r w:rsidRPr="00E87A0D">
        <w:rPr>
          <w:rFonts w:ascii="Times New Roman" w:hAnsi="Times New Roman" w:cs="Times New Roman"/>
        </w:rPr>
        <w:t>of IPOs</w:t>
      </w:r>
      <w:r w:rsidRPr="00E87A0D">
        <w:rPr>
          <w:rFonts w:ascii="Times New Roman" w:hAnsi="Times New Roman" w:cs="Times New Roman"/>
          <w:spacing w:val="-1"/>
        </w:rPr>
        <w:t xml:space="preserve"> </w:t>
      </w:r>
      <w:r w:rsidRPr="00E87A0D">
        <w:rPr>
          <w:rFonts w:ascii="Times New Roman" w:hAnsi="Times New Roman" w:cs="Times New Roman"/>
        </w:rPr>
        <w:t>to</w:t>
      </w:r>
      <w:r w:rsidRPr="00E87A0D">
        <w:rPr>
          <w:rFonts w:ascii="Times New Roman" w:hAnsi="Times New Roman" w:cs="Times New Roman"/>
          <w:spacing w:val="-1"/>
        </w:rPr>
        <w:t xml:space="preserve"> </w:t>
      </w:r>
      <w:r w:rsidRPr="00E87A0D">
        <w:rPr>
          <w:rFonts w:ascii="Times New Roman" w:hAnsi="Times New Roman" w:cs="Times New Roman"/>
        </w:rPr>
        <w:t>identify</w:t>
      </w:r>
      <w:r w:rsidRPr="00E87A0D">
        <w:rPr>
          <w:rFonts w:ascii="Times New Roman" w:hAnsi="Times New Roman" w:cs="Times New Roman"/>
          <w:spacing w:val="-3"/>
        </w:rPr>
        <w:t xml:space="preserve"> </w:t>
      </w:r>
      <w:r w:rsidRPr="00E87A0D">
        <w:rPr>
          <w:rFonts w:ascii="Times New Roman" w:hAnsi="Times New Roman" w:cs="Times New Roman"/>
        </w:rPr>
        <w:t>parameters</w:t>
      </w:r>
      <w:r w:rsidRPr="00E87A0D">
        <w:rPr>
          <w:rFonts w:ascii="Times New Roman" w:hAnsi="Times New Roman" w:cs="Times New Roman"/>
          <w:spacing w:val="-1"/>
        </w:rPr>
        <w:t xml:space="preserve"> </w:t>
      </w:r>
      <w:r w:rsidRPr="00E87A0D">
        <w:rPr>
          <w:rFonts w:ascii="Times New Roman" w:hAnsi="Times New Roman" w:cs="Times New Roman"/>
        </w:rPr>
        <w:t>of</w:t>
      </w:r>
      <w:r w:rsidRPr="00E87A0D">
        <w:rPr>
          <w:rFonts w:ascii="Times New Roman" w:hAnsi="Times New Roman" w:cs="Times New Roman"/>
          <w:spacing w:val="-3"/>
        </w:rPr>
        <w:t xml:space="preserve"> </w:t>
      </w:r>
      <w:r w:rsidRPr="00E87A0D">
        <w:rPr>
          <w:rFonts w:ascii="Times New Roman" w:hAnsi="Times New Roman" w:cs="Times New Roman"/>
        </w:rPr>
        <w:t>success</w:t>
      </w:r>
      <w:r w:rsidRPr="00E87A0D">
        <w:rPr>
          <w:rFonts w:ascii="Times New Roman" w:hAnsi="Times New Roman" w:cs="Times New Roman"/>
          <w:spacing w:val="-1"/>
        </w:rPr>
        <w:t xml:space="preserve"> </w:t>
      </w:r>
      <w:r w:rsidRPr="00E87A0D">
        <w:rPr>
          <w:rFonts w:ascii="Times New Roman" w:hAnsi="Times New Roman" w:cs="Times New Roman"/>
        </w:rPr>
        <w:t>and</w:t>
      </w:r>
      <w:r w:rsidRPr="00E87A0D">
        <w:rPr>
          <w:rFonts w:ascii="Times New Roman" w:hAnsi="Times New Roman" w:cs="Times New Roman"/>
          <w:spacing w:val="-1"/>
        </w:rPr>
        <w:t xml:space="preserve"> </w:t>
      </w:r>
      <w:r w:rsidRPr="00E87A0D">
        <w:rPr>
          <w:rFonts w:ascii="Times New Roman" w:hAnsi="Times New Roman" w:cs="Times New Roman"/>
        </w:rPr>
        <w:t>causes</w:t>
      </w:r>
      <w:r w:rsidRPr="00E87A0D">
        <w:rPr>
          <w:rFonts w:ascii="Times New Roman" w:hAnsi="Times New Roman" w:cs="Times New Roman"/>
          <w:spacing w:val="-1"/>
        </w:rPr>
        <w:t xml:space="preserve"> </w:t>
      </w:r>
      <w:r w:rsidRPr="00E87A0D">
        <w:rPr>
          <w:rFonts w:ascii="Times New Roman" w:hAnsi="Times New Roman" w:cs="Times New Roman"/>
        </w:rPr>
        <w:t>of failure.</w:t>
      </w:r>
    </w:p>
    <w:p w:rsidR="00E60DCF" w:rsidRPr="00E87A0D" w:rsidRDefault="00E60DCF" w:rsidP="00E60DCF">
      <w:pPr>
        <w:pStyle w:val="ListParagraph"/>
        <w:widowControl w:val="0"/>
        <w:numPr>
          <w:ilvl w:val="0"/>
          <w:numId w:val="6"/>
        </w:numPr>
        <w:tabs>
          <w:tab w:val="left" w:pos="1308"/>
        </w:tabs>
        <w:autoSpaceDE w:val="0"/>
        <w:autoSpaceDN w:val="0"/>
        <w:spacing w:after="0" w:line="240" w:lineRule="auto"/>
        <w:ind w:left="1031" w:right="753" w:firstLine="0"/>
        <w:contextualSpacing w:val="0"/>
        <w:rPr>
          <w:rFonts w:ascii="Times New Roman" w:hAnsi="Times New Roman" w:cs="Times New Roman"/>
        </w:rPr>
      </w:pPr>
      <w:r w:rsidRPr="00E87A0D">
        <w:rPr>
          <w:rFonts w:ascii="Times New Roman" w:hAnsi="Times New Roman" w:cs="Times New Roman"/>
        </w:rPr>
        <w:t>Expose</w:t>
      </w:r>
      <w:r w:rsidRPr="00E87A0D">
        <w:rPr>
          <w:rFonts w:ascii="Times New Roman" w:hAnsi="Times New Roman" w:cs="Times New Roman"/>
          <w:spacing w:val="33"/>
        </w:rPr>
        <w:t xml:space="preserve"> </w:t>
      </w:r>
      <w:r w:rsidRPr="00E87A0D">
        <w:rPr>
          <w:rFonts w:ascii="Times New Roman" w:hAnsi="Times New Roman" w:cs="Times New Roman"/>
        </w:rPr>
        <w:t>themselves</w:t>
      </w:r>
      <w:r w:rsidRPr="00E87A0D">
        <w:rPr>
          <w:rFonts w:ascii="Times New Roman" w:hAnsi="Times New Roman" w:cs="Times New Roman"/>
          <w:spacing w:val="34"/>
        </w:rPr>
        <w:t xml:space="preserve"> </w:t>
      </w:r>
      <w:r w:rsidRPr="00E87A0D">
        <w:rPr>
          <w:rFonts w:ascii="Times New Roman" w:hAnsi="Times New Roman" w:cs="Times New Roman"/>
        </w:rPr>
        <w:t>to</w:t>
      </w:r>
      <w:r w:rsidRPr="00E87A0D">
        <w:rPr>
          <w:rFonts w:ascii="Times New Roman" w:hAnsi="Times New Roman" w:cs="Times New Roman"/>
          <w:spacing w:val="31"/>
        </w:rPr>
        <w:t xml:space="preserve"> </w:t>
      </w:r>
      <w:r w:rsidRPr="00E87A0D">
        <w:rPr>
          <w:rFonts w:ascii="Times New Roman" w:hAnsi="Times New Roman" w:cs="Times New Roman"/>
        </w:rPr>
        <w:t>trading</w:t>
      </w:r>
      <w:r w:rsidRPr="00E87A0D">
        <w:rPr>
          <w:rFonts w:ascii="Times New Roman" w:hAnsi="Times New Roman" w:cs="Times New Roman"/>
          <w:spacing w:val="32"/>
        </w:rPr>
        <w:t xml:space="preserve"> </w:t>
      </w:r>
      <w:r w:rsidRPr="00E87A0D">
        <w:rPr>
          <w:rFonts w:ascii="Times New Roman" w:hAnsi="Times New Roman" w:cs="Times New Roman"/>
        </w:rPr>
        <w:t>screen</w:t>
      </w:r>
      <w:r w:rsidRPr="00E87A0D">
        <w:rPr>
          <w:rFonts w:ascii="Times New Roman" w:hAnsi="Times New Roman" w:cs="Times New Roman"/>
          <w:spacing w:val="34"/>
        </w:rPr>
        <w:t xml:space="preserve"> </w:t>
      </w:r>
      <w:r w:rsidRPr="00E87A0D">
        <w:rPr>
          <w:rFonts w:ascii="Times New Roman" w:hAnsi="Times New Roman" w:cs="Times New Roman"/>
        </w:rPr>
        <w:t>of</w:t>
      </w:r>
      <w:r w:rsidRPr="00E87A0D">
        <w:rPr>
          <w:rFonts w:ascii="Times New Roman" w:hAnsi="Times New Roman" w:cs="Times New Roman"/>
          <w:spacing w:val="33"/>
        </w:rPr>
        <w:t xml:space="preserve"> </w:t>
      </w:r>
      <w:r w:rsidRPr="00E87A0D">
        <w:rPr>
          <w:rFonts w:ascii="Times New Roman" w:hAnsi="Times New Roman" w:cs="Times New Roman"/>
        </w:rPr>
        <w:t>National</w:t>
      </w:r>
      <w:r w:rsidRPr="00E87A0D">
        <w:rPr>
          <w:rFonts w:ascii="Times New Roman" w:hAnsi="Times New Roman" w:cs="Times New Roman"/>
          <w:spacing w:val="35"/>
        </w:rPr>
        <w:t xml:space="preserve"> </w:t>
      </w:r>
      <w:r w:rsidRPr="00E87A0D">
        <w:rPr>
          <w:rFonts w:ascii="Times New Roman" w:hAnsi="Times New Roman" w:cs="Times New Roman"/>
        </w:rPr>
        <w:t>Stock</w:t>
      </w:r>
      <w:r w:rsidRPr="00E87A0D">
        <w:rPr>
          <w:rFonts w:ascii="Times New Roman" w:hAnsi="Times New Roman" w:cs="Times New Roman"/>
          <w:spacing w:val="33"/>
        </w:rPr>
        <w:t xml:space="preserve"> </w:t>
      </w:r>
      <w:r w:rsidRPr="00E87A0D">
        <w:rPr>
          <w:rFonts w:ascii="Times New Roman" w:hAnsi="Times New Roman" w:cs="Times New Roman"/>
        </w:rPr>
        <w:t>Exchange</w:t>
      </w:r>
      <w:r w:rsidRPr="00E87A0D">
        <w:rPr>
          <w:rFonts w:ascii="Times New Roman" w:hAnsi="Times New Roman" w:cs="Times New Roman"/>
          <w:spacing w:val="33"/>
        </w:rPr>
        <w:t xml:space="preserve">  </w:t>
      </w:r>
    </w:p>
    <w:p w:rsidR="00E60DCF" w:rsidRPr="00E87A0D" w:rsidRDefault="00E60DCF" w:rsidP="00E60DCF">
      <w:pPr>
        <w:pStyle w:val="ListParagraph"/>
        <w:widowControl w:val="0"/>
        <w:tabs>
          <w:tab w:val="left" w:pos="1308"/>
        </w:tabs>
        <w:autoSpaceDE w:val="0"/>
        <w:autoSpaceDN w:val="0"/>
        <w:spacing w:after="0"/>
        <w:ind w:left="1031" w:right="753"/>
        <w:contextualSpacing w:val="0"/>
        <w:rPr>
          <w:rFonts w:ascii="Times New Roman" w:hAnsi="Times New Roman" w:cs="Times New Roman"/>
        </w:rPr>
      </w:pPr>
      <w:r w:rsidRPr="00E87A0D">
        <w:rPr>
          <w:rFonts w:ascii="Times New Roman" w:hAnsi="Times New Roman" w:cs="Times New Roman"/>
          <w:spacing w:val="33"/>
        </w:rPr>
        <w:t xml:space="preserve">   </w:t>
      </w:r>
      <w:r w:rsidRPr="00E87A0D">
        <w:rPr>
          <w:rFonts w:ascii="Times New Roman" w:hAnsi="Times New Roman" w:cs="Times New Roman"/>
        </w:rPr>
        <w:t>(www.nseindia.com)</w:t>
      </w:r>
      <w:r w:rsidRPr="00E87A0D">
        <w:rPr>
          <w:rFonts w:ascii="Times New Roman" w:hAnsi="Times New Roman" w:cs="Times New Roman"/>
          <w:spacing w:val="33"/>
        </w:rPr>
        <w:t xml:space="preserve"> </w:t>
      </w:r>
      <w:r w:rsidRPr="00E87A0D">
        <w:rPr>
          <w:rFonts w:ascii="Times New Roman" w:hAnsi="Times New Roman" w:cs="Times New Roman"/>
        </w:rPr>
        <w:t>and</w:t>
      </w:r>
      <w:r w:rsidRPr="00E87A0D">
        <w:rPr>
          <w:rFonts w:ascii="Times New Roman" w:hAnsi="Times New Roman" w:cs="Times New Roman"/>
          <w:spacing w:val="-57"/>
        </w:rPr>
        <w:t xml:space="preserve"> </w:t>
      </w:r>
      <w:r w:rsidRPr="00E87A0D">
        <w:rPr>
          <w:rFonts w:ascii="Times New Roman" w:hAnsi="Times New Roman" w:cs="Times New Roman"/>
        </w:rPr>
        <w:t>demonstrate</w:t>
      </w:r>
    </w:p>
    <w:p w:rsidR="00E60DCF" w:rsidRPr="00E87A0D" w:rsidRDefault="00E60DCF" w:rsidP="00E60DCF">
      <w:pPr>
        <w:pStyle w:val="ListParagraph"/>
        <w:widowControl w:val="0"/>
        <w:numPr>
          <w:ilvl w:val="0"/>
          <w:numId w:val="5"/>
        </w:numPr>
        <w:tabs>
          <w:tab w:val="left" w:pos="1308"/>
        </w:tabs>
        <w:autoSpaceDE w:val="0"/>
        <w:autoSpaceDN w:val="0"/>
        <w:spacing w:after="0" w:line="240" w:lineRule="auto"/>
        <w:ind w:right="753"/>
        <w:contextualSpacing w:val="0"/>
        <w:rPr>
          <w:rFonts w:ascii="Times New Roman" w:hAnsi="Times New Roman" w:cs="Times New Roman"/>
        </w:rPr>
      </w:pPr>
      <w:r w:rsidRPr="00E87A0D">
        <w:rPr>
          <w:rFonts w:ascii="Times New Roman" w:hAnsi="Times New Roman" w:cs="Times New Roman"/>
        </w:rPr>
        <w:t>Procedure</w:t>
      </w:r>
      <w:r w:rsidRPr="00E87A0D">
        <w:rPr>
          <w:rFonts w:ascii="Times New Roman" w:hAnsi="Times New Roman" w:cs="Times New Roman"/>
          <w:spacing w:val="-3"/>
        </w:rPr>
        <w:t xml:space="preserve"> </w:t>
      </w:r>
      <w:r w:rsidRPr="00E87A0D">
        <w:rPr>
          <w:rFonts w:ascii="Times New Roman" w:hAnsi="Times New Roman" w:cs="Times New Roman"/>
        </w:rPr>
        <w:t>of placing</w:t>
      </w:r>
      <w:r w:rsidRPr="00E87A0D">
        <w:rPr>
          <w:rFonts w:ascii="Times New Roman" w:hAnsi="Times New Roman" w:cs="Times New Roman"/>
          <w:spacing w:val="-3"/>
        </w:rPr>
        <w:t xml:space="preserve"> </w:t>
      </w:r>
      <w:r w:rsidRPr="00E87A0D">
        <w:rPr>
          <w:rFonts w:ascii="Times New Roman" w:hAnsi="Times New Roman" w:cs="Times New Roman"/>
        </w:rPr>
        <w:t>buying</w:t>
      </w:r>
      <w:r w:rsidRPr="00E87A0D">
        <w:rPr>
          <w:rFonts w:ascii="Times New Roman" w:hAnsi="Times New Roman" w:cs="Times New Roman"/>
          <w:spacing w:val="-3"/>
        </w:rPr>
        <w:t xml:space="preserve"> </w:t>
      </w:r>
      <w:r w:rsidRPr="00E87A0D">
        <w:rPr>
          <w:rFonts w:ascii="Times New Roman" w:hAnsi="Times New Roman" w:cs="Times New Roman"/>
        </w:rPr>
        <w:t>/selling</w:t>
      </w:r>
      <w:r w:rsidRPr="00E87A0D">
        <w:rPr>
          <w:rFonts w:ascii="Times New Roman" w:hAnsi="Times New Roman" w:cs="Times New Roman"/>
          <w:spacing w:val="-3"/>
        </w:rPr>
        <w:t xml:space="preserve"> </w:t>
      </w:r>
      <w:r w:rsidRPr="00E87A0D">
        <w:rPr>
          <w:rFonts w:ascii="Times New Roman" w:hAnsi="Times New Roman" w:cs="Times New Roman"/>
        </w:rPr>
        <w:t>order.</w:t>
      </w:r>
    </w:p>
    <w:p w:rsidR="00E60DCF" w:rsidRPr="00E87A0D" w:rsidRDefault="00E60DCF" w:rsidP="00E60DCF">
      <w:pPr>
        <w:pStyle w:val="ListParagraph"/>
        <w:widowControl w:val="0"/>
        <w:numPr>
          <w:ilvl w:val="0"/>
          <w:numId w:val="5"/>
        </w:numPr>
        <w:tabs>
          <w:tab w:val="left" w:pos="1286"/>
        </w:tabs>
        <w:autoSpaceDE w:val="0"/>
        <w:autoSpaceDN w:val="0"/>
        <w:spacing w:after="0" w:line="240" w:lineRule="auto"/>
        <w:ind w:left="1211" w:right="1790" w:hanging="180"/>
        <w:contextualSpacing w:val="0"/>
        <w:rPr>
          <w:rFonts w:ascii="Times New Roman" w:hAnsi="Times New Roman" w:cs="Times New Roman"/>
        </w:rPr>
      </w:pPr>
      <w:r w:rsidRPr="00E87A0D">
        <w:rPr>
          <w:rFonts w:ascii="Times New Roman" w:hAnsi="Times New Roman" w:cs="Times New Roman"/>
        </w:rPr>
        <w:t>Trading</w:t>
      </w:r>
      <w:r w:rsidRPr="00E87A0D">
        <w:rPr>
          <w:rFonts w:ascii="Times New Roman" w:hAnsi="Times New Roman" w:cs="Times New Roman"/>
          <w:spacing w:val="-3"/>
        </w:rPr>
        <w:t xml:space="preserve"> </w:t>
      </w:r>
      <w:r w:rsidRPr="00E87A0D">
        <w:rPr>
          <w:rFonts w:ascii="Times New Roman" w:hAnsi="Times New Roman" w:cs="Times New Roman"/>
        </w:rPr>
        <w:t>Workstation</w:t>
      </w:r>
      <w:r w:rsidRPr="00E87A0D">
        <w:rPr>
          <w:rFonts w:ascii="Times New Roman" w:hAnsi="Times New Roman" w:cs="Times New Roman"/>
          <w:spacing w:val="-1"/>
        </w:rPr>
        <w:t xml:space="preserve"> </w:t>
      </w:r>
      <w:r w:rsidRPr="00E87A0D">
        <w:rPr>
          <w:rFonts w:ascii="Times New Roman" w:hAnsi="Times New Roman" w:cs="Times New Roman"/>
        </w:rPr>
        <w:t>Station</w:t>
      </w:r>
      <w:r w:rsidRPr="00E87A0D">
        <w:rPr>
          <w:rFonts w:ascii="Times New Roman" w:hAnsi="Times New Roman" w:cs="Times New Roman"/>
          <w:spacing w:val="-1"/>
        </w:rPr>
        <w:t xml:space="preserve"> </w:t>
      </w:r>
      <w:r w:rsidRPr="00E87A0D">
        <w:rPr>
          <w:rFonts w:ascii="Times New Roman" w:hAnsi="Times New Roman" w:cs="Times New Roman"/>
        </w:rPr>
        <w:t>(TWS)</w:t>
      </w:r>
      <w:r w:rsidRPr="00E87A0D">
        <w:rPr>
          <w:rFonts w:ascii="Times New Roman" w:hAnsi="Times New Roman" w:cs="Times New Roman"/>
          <w:spacing w:val="-1"/>
        </w:rPr>
        <w:t xml:space="preserve"> </w:t>
      </w:r>
      <w:r w:rsidRPr="00E87A0D">
        <w:rPr>
          <w:rFonts w:ascii="Times New Roman" w:hAnsi="Times New Roman" w:cs="Times New Roman"/>
        </w:rPr>
        <w:t>of</w:t>
      </w:r>
      <w:r w:rsidRPr="00E87A0D">
        <w:rPr>
          <w:rFonts w:ascii="Times New Roman" w:hAnsi="Times New Roman" w:cs="Times New Roman"/>
          <w:spacing w:val="-2"/>
        </w:rPr>
        <w:t xml:space="preserve"> </w:t>
      </w:r>
      <w:r w:rsidRPr="00E87A0D">
        <w:rPr>
          <w:rFonts w:ascii="Times New Roman" w:hAnsi="Times New Roman" w:cs="Times New Roman"/>
        </w:rPr>
        <w:t>spot</w:t>
      </w:r>
      <w:r w:rsidRPr="00E87A0D">
        <w:rPr>
          <w:rFonts w:ascii="Times New Roman" w:hAnsi="Times New Roman" w:cs="Times New Roman"/>
          <w:spacing w:val="-1"/>
        </w:rPr>
        <w:t xml:space="preserve"> </w:t>
      </w:r>
      <w:r w:rsidRPr="00E87A0D">
        <w:rPr>
          <w:rFonts w:ascii="Times New Roman" w:hAnsi="Times New Roman" w:cs="Times New Roman"/>
        </w:rPr>
        <w:t>market</w:t>
      </w:r>
      <w:r w:rsidRPr="00E87A0D">
        <w:rPr>
          <w:rFonts w:ascii="Times New Roman" w:hAnsi="Times New Roman" w:cs="Times New Roman"/>
          <w:spacing w:val="-1"/>
        </w:rPr>
        <w:t xml:space="preserve"> </w:t>
      </w:r>
      <w:r w:rsidRPr="00E87A0D">
        <w:rPr>
          <w:rFonts w:ascii="Times New Roman" w:hAnsi="Times New Roman" w:cs="Times New Roman"/>
        </w:rPr>
        <w:t>and</w:t>
      </w:r>
      <w:r w:rsidRPr="00E87A0D">
        <w:rPr>
          <w:rFonts w:ascii="Times New Roman" w:hAnsi="Times New Roman" w:cs="Times New Roman"/>
          <w:spacing w:val="-1"/>
        </w:rPr>
        <w:t xml:space="preserve"> </w:t>
      </w:r>
      <w:r w:rsidRPr="00E87A0D">
        <w:rPr>
          <w:rFonts w:ascii="Times New Roman" w:hAnsi="Times New Roman" w:cs="Times New Roman"/>
        </w:rPr>
        <w:t>financial</w:t>
      </w:r>
      <w:r w:rsidRPr="00E87A0D">
        <w:rPr>
          <w:rFonts w:ascii="Times New Roman" w:hAnsi="Times New Roman" w:cs="Times New Roman"/>
          <w:spacing w:val="-1"/>
        </w:rPr>
        <w:t xml:space="preserve"> </w:t>
      </w:r>
      <w:r w:rsidRPr="00E87A0D">
        <w:rPr>
          <w:rFonts w:ascii="Times New Roman" w:hAnsi="Times New Roman" w:cs="Times New Roman"/>
        </w:rPr>
        <w:t>derivative</w:t>
      </w:r>
      <w:r w:rsidRPr="00E87A0D">
        <w:rPr>
          <w:rFonts w:ascii="Times New Roman" w:hAnsi="Times New Roman" w:cs="Times New Roman"/>
          <w:spacing w:val="-2"/>
        </w:rPr>
        <w:t xml:space="preserve"> </w:t>
      </w:r>
      <w:r w:rsidRPr="00E87A0D">
        <w:rPr>
          <w:rFonts w:ascii="Times New Roman" w:hAnsi="Times New Roman" w:cs="Times New Roman"/>
        </w:rPr>
        <w:t>markets</w:t>
      </w:r>
      <w:r w:rsidRPr="00E87A0D">
        <w:rPr>
          <w:rFonts w:ascii="Times New Roman" w:hAnsi="Times New Roman" w:cs="Times New Roman"/>
          <w:spacing w:val="-57"/>
        </w:rPr>
        <w:t xml:space="preserve"> </w:t>
      </w:r>
      <w:r w:rsidRPr="00E87A0D">
        <w:rPr>
          <w:rFonts w:ascii="Times New Roman" w:hAnsi="Times New Roman" w:cs="Times New Roman"/>
        </w:rPr>
        <w:t>(Futures</w:t>
      </w:r>
      <w:r w:rsidRPr="00E87A0D">
        <w:rPr>
          <w:rFonts w:ascii="Times New Roman" w:hAnsi="Times New Roman" w:cs="Times New Roman"/>
          <w:spacing w:val="1"/>
        </w:rPr>
        <w:t xml:space="preserve"> </w:t>
      </w:r>
      <w:r w:rsidRPr="00E87A0D">
        <w:rPr>
          <w:rFonts w:ascii="Times New Roman" w:hAnsi="Times New Roman" w:cs="Times New Roman"/>
        </w:rPr>
        <w:t>and Options).</w:t>
      </w:r>
    </w:p>
    <w:p w:rsidR="00E60DCF" w:rsidRDefault="00E60DCF" w:rsidP="00E60DCF">
      <w:pPr>
        <w:pStyle w:val="ListParagraph"/>
        <w:widowControl w:val="0"/>
        <w:numPr>
          <w:ilvl w:val="0"/>
          <w:numId w:val="6"/>
        </w:numPr>
        <w:tabs>
          <w:tab w:val="left" w:pos="1274"/>
        </w:tabs>
        <w:autoSpaceDE w:val="0"/>
        <w:autoSpaceDN w:val="0"/>
        <w:spacing w:after="0" w:line="240" w:lineRule="auto"/>
        <w:ind w:left="1031" w:right="1020" w:firstLine="0"/>
        <w:contextualSpacing w:val="0"/>
        <w:rPr>
          <w:rFonts w:ascii="Times New Roman" w:hAnsi="Times New Roman" w:cs="Times New Roman"/>
        </w:rPr>
      </w:pPr>
      <w:r w:rsidRPr="00E87A0D">
        <w:rPr>
          <w:rFonts w:ascii="Times New Roman" w:hAnsi="Times New Roman" w:cs="Times New Roman"/>
        </w:rPr>
        <w:t>Learn</w:t>
      </w:r>
      <w:r w:rsidRPr="00E87A0D">
        <w:rPr>
          <w:rFonts w:ascii="Times New Roman" w:hAnsi="Times New Roman" w:cs="Times New Roman"/>
          <w:spacing w:val="-1"/>
        </w:rPr>
        <w:t xml:space="preserve"> </w:t>
      </w:r>
      <w:r w:rsidRPr="00E87A0D">
        <w:rPr>
          <w:rFonts w:ascii="Times New Roman" w:hAnsi="Times New Roman" w:cs="Times New Roman"/>
        </w:rPr>
        <w:t>demat</w:t>
      </w:r>
      <w:r w:rsidRPr="00E87A0D">
        <w:rPr>
          <w:rFonts w:ascii="Times New Roman" w:hAnsi="Times New Roman" w:cs="Times New Roman"/>
          <w:spacing w:val="-1"/>
        </w:rPr>
        <w:t xml:space="preserve"> </w:t>
      </w:r>
      <w:r w:rsidRPr="00E87A0D">
        <w:rPr>
          <w:rFonts w:ascii="Times New Roman" w:hAnsi="Times New Roman" w:cs="Times New Roman"/>
        </w:rPr>
        <w:t>trading</w:t>
      </w:r>
      <w:r w:rsidRPr="00E87A0D">
        <w:rPr>
          <w:rFonts w:ascii="Times New Roman" w:hAnsi="Times New Roman" w:cs="Times New Roman"/>
          <w:spacing w:val="-3"/>
        </w:rPr>
        <w:t xml:space="preserve"> </w:t>
      </w:r>
      <w:r w:rsidRPr="00E87A0D">
        <w:rPr>
          <w:rFonts w:ascii="Times New Roman" w:hAnsi="Times New Roman" w:cs="Times New Roman"/>
        </w:rPr>
        <w:t>and</w:t>
      </w:r>
      <w:r w:rsidRPr="00E87A0D">
        <w:rPr>
          <w:rFonts w:ascii="Times New Roman" w:hAnsi="Times New Roman" w:cs="Times New Roman"/>
          <w:spacing w:val="-1"/>
        </w:rPr>
        <w:t xml:space="preserve"> </w:t>
      </w:r>
      <w:r w:rsidRPr="00E87A0D">
        <w:rPr>
          <w:rFonts w:ascii="Times New Roman" w:hAnsi="Times New Roman" w:cs="Times New Roman"/>
        </w:rPr>
        <w:t>investment</w:t>
      </w:r>
      <w:r w:rsidRPr="00E87A0D">
        <w:rPr>
          <w:rFonts w:ascii="Times New Roman" w:hAnsi="Times New Roman" w:cs="Times New Roman"/>
          <w:spacing w:val="-1"/>
        </w:rPr>
        <w:t xml:space="preserve"> </w:t>
      </w:r>
      <w:r w:rsidRPr="00E87A0D">
        <w:rPr>
          <w:rFonts w:ascii="Times New Roman" w:hAnsi="Times New Roman" w:cs="Times New Roman"/>
        </w:rPr>
        <w:t>with the</w:t>
      </w:r>
      <w:r w:rsidRPr="00E87A0D">
        <w:rPr>
          <w:rFonts w:ascii="Times New Roman" w:hAnsi="Times New Roman" w:cs="Times New Roman"/>
          <w:spacing w:val="-1"/>
        </w:rPr>
        <w:t xml:space="preserve"> </w:t>
      </w:r>
      <w:r w:rsidRPr="00E87A0D">
        <w:rPr>
          <w:rFonts w:ascii="Times New Roman" w:hAnsi="Times New Roman" w:cs="Times New Roman"/>
        </w:rPr>
        <w:t>help</w:t>
      </w:r>
      <w:r w:rsidRPr="00E87A0D">
        <w:rPr>
          <w:rFonts w:ascii="Times New Roman" w:hAnsi="Times New Roman" w:cs="Times New Roman"/>
          <w:spacing w:val="-1"/>
        </w:rPr>
        <w:t xml:space="preserve"> </w:t>
      </w:r>
      <w:r w:rsidRPr="00E87A0D">
        <w:rPr>
          <w:rFonts w:ascii="Times New Roman" w:hAnsi="Times New Roman" w:cs="Times New Roman"/>
        </w:rPr>
        <w:t>of relevant</w:t>
      </w:r>
      <w:r w:rsidRPr="00E87A0D">
        <w:rPr>
          <w:rFonts w:ascii="Times New Roman" w:hAnsi="Times New Roman" w:cs="Times New Roman"/>
          <w:spacing w:val="-1"/>
        </w:rPr>
        <w:t xml:space="preserve"> </w:t>
      </w:r>
      <w:r w:rsidRPr="00E87A0D">
        <w:rPr>
          <w:rFonts w:ascii="Times New Roman" w:hAnsi="Times New Roman" w:cs="Times New Roman"/>
        </w:rPr>
        <w:t>software</w:t>
      </w:r>
      <w:r w:rsidRPr="00E87A0D">
        <w:rPr>
          <w:rFonts w:ascii="Times New Roman" w:hAnsi="Times New Roman" w:cs="Times New Roman"/>
          <w:spacing w:val="-2"/>
        </w:rPr>
        <w:t xml:space="preserve"> </w:t>
      </w:r>
      <w:r w:rsidRPr="00E87A0D">
        <w:rPr>
          <w:rFonts w:ascii="Times New Roman" w:hAnsi="Times New Roman" w:cs="Times New Roman"/>
        </w:rPr>
        <w:t>(Working</w:t>
      </w:r>
      <w:r w:rsidRPr="00E87A0D">
        <w:rPr>
          <w:rFonts w:ascii="Times New Roman" w:hAnsi="Times New Roman" w:cs="Times New Roman"/>
          <w:spacing w:val="-3"/>
        </w:rPr>
        <w:t xml:space="preserve"> </w:t>
      </w:r>
      <w:r w:rsidRPr="00E87A0D">
        <w:rPr>
          <w:rFonts w:ascii="Times New Roman" w:hAnsi="Times New Roman" w:cs="Times New Roman"/>
        </w:rPr>
        <w:t>on</w:t>
      </w:r>
      <w:r w:rsidRPr="00E87A0D">
        <w:rPr>
          <w:rFonts w:ascii="Times New Roman" w:hAnsi="Times New Roman" w:cs="Times New Roman"/>
          <w:spacing w:val="58"/>
        </w:rPr>
        <w:t xml:space="preserve"> </w:t>
      </w:r>
      <w:r w:rsidRPr="00E87A0D">
        <w:rPr>
          <w:rFonts w:ascii="Times New Roman" w:hAnsi="Times New Roman" w:cs="Times New Roman"/>
        </w:rPr>
        <w:t>Virtual</w:t>
      </w:r>
      <w:r w:rsidRPr="00E87A0D">
        <w:rPr>
          <w:rFonts w:ascii="Times New Roman" w:hAnsi="Times New Roman" w:cs="Times New Roman"/>
          <w:spacing w:val="-57"/>
        </w:rPr>
        <w:t xml:space="preserve"> </w:t>
      </w:r>
      <w:r w:rsidRPr="00E87A0D">
        <w:rPr>
          <w:rFonts w:ascii="Times New Roman" w:hAnsi="Times New Roman" w:cs="Times New Roman"/>
        </w:rPr>
        <w:t>trading</w:t>
      </w:r>
      <w:r w:rsidRPr="00E87A0D">
        <w:rPr>
          <w:rFonts w:ascii="Times New Roman" w:hAnsi="Times New Roman" w:cs="Times New Roman"/>
          <w:spacing w:val="-3"/>
        </w:rPr>
        <w:t xml:space="preserve"> </w:t>
      </w:r>
      <w:r w:rsidRPr="00E87A0D">
        <w:rPr>
          <w:rFonts w:ascii="Times New Roman" w:hAnsi="Times New Roman" w:cs="Times New Roman"/>
        </w:rPr>
        <w:t>platform).</w:t>
      </w:r>
    </w:p>
    <w:tbl>
      <w:tblPr>
        <w:tblW w:w="5020" w:type="pct"/>
        <w:tblInd w:w="-34" w:type="dxa"/>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35"/>
        <w:gridCol w:w="397"/>
        <w:gridCol w:w="7930"/>
        <w:gridCol w:w="200"/>
      </w:tblGrid>
      <w:tr w:rsidR="00E60DCF" w:rsidRPr="00E87A0D" w:rsidTr="00FF5B1E">
        <w:trPr>
          <w:gridBefore w:val="1"/>
          <w:wBefore w:w="20" w:type="pct"/>
        </w:trPr>
        <w:tc>
          <w:tcPr>
            <w:tcW w:w="4980" w:type="pct"/>
            <w:gridSpan w:val="3"/>
          </w:tcPr>
          <w:p w:rsidR="00E60DCF" w:rsidRPr="00E87A0D" w:rsidRDefault="00E60DCF" w:rsidP="0065024C">
            <w:pPr>
              <w:pStyle w:val="Heading4"/>
              <w:jc w:val="center"/>
              <w:rPr>
                <w:rFonts w:ascii="Times New Roman" w:hAnsi="Times New Roman"/>
                <w:sz w:val="22"/>
                <w:szCs w:val="22"/>
              </w:rPr>
            </w:pPr>
            <w:r w:rsidRPr="00E87A0D">
              <w:rPr>
                <w:rFonts w:ascii="Times New Roman" w:hAnsi="Times New Roman"/>
                <w:sz w:val="22"/>
                <w:szCs w:val="22"/>
              </w:rPr>
              <w:t>Recent Trends in Stock Market</w:t>
            </w:r>
          </w:p>
        </w:tc>
      </w:tr>
      <w:tr w:rsidR="00E60DCF" w:rsidRPr="00E87A0D" w:rsidTr="00FF5B1E">
        <w:trPr>
          <w:gridBefore w:val="1"/>
          <w:wBefore w:w="20" w:type="pct"/>
        </w:trPr>
        <w:tc>
          <w:tcPr>
            <w:tcW w:w="4980" w:type="pct"/>
            <w:gridSpan w:val="3"/>
          </w:tcPr>
          <w:p w:rsidR="00E60DCF" w:rsidRPr="00E87A0D" w:rsidRDefault="00E60DCF" w:rsidP="0065024C">
            <w:pPr>
              <w:spacing w:before="60" w:after="60"/>
              <w:jc w:val="both"/>
            </w:pPr>
            <w:r w:rsidRPr="00E87A0D">
              <w:rPr>
                <w:sz w:val="22"/>
                <w:szCs w:val="22"/>
              </w:rPr>
              <w:t>Faculty member will impart the knowledge on recent trends in Stock Market  to the  students and these components will not cover in the examination.</w:t>
            </w:r>
          </w:p>
        </w:tc>
      </w:tr>
      <w:tr w:rsidR="00E60DCF" w:rsidRPr="00E87A0D" w:rsidTr="00FF5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pct"/>
        </w:trPr>
        <w:tc>
          <w:tcPr>
            <w:tcW w:w="4979" w:type="pct"/>
            <w:gridSpan w:val="3"/>
          </w:tcPr>
          <w:p w:rsidR="00E60DCF" w:rsidRPr="00E87A0D" w:rsidRDefault="00E60DCF" w:rsidP="0065024C">
            <w:pPr>
              <w:pStyle w:val="Heading2"/>
              <w:rPr>
                <w:rFonts w:ascii="Times New Roman" w:hAnsi="Times New Roman"/>
                <w:color w:val="auto"/>
                <w:sz w:val="22"/>
                <w:szCs w:val="22"/>
              </w:rPr>
            </w:pPr>
            <w:r w:rsidRPr="00E87A0D">
              <w:rPr>
                <w:rFonts w:ascii="Times New Roman" w:hAnsi="Times New Roman"/>
                <w:color w:val="auto"/>
                <w:sz w:val="22"/>
                <w:szCs w:val="22"/>
              </w:rPr>
              <w:t>Text Books:</w:t>
            </w:r>
          </w:p>
        </w:tc>
      </w:tr>
      <w:tr w:rsidR="00E60DCF" w:rsidRPr="00E87A0D" w:rsidTr="00FF5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pct"/>
          <w:trHeight w:val="593"/>
        </w:trPr>
        <w:tc>
          <w:tcPr>
            <w:tcW w:w="232" w:type="pct"/>
          </w:tcPr>
          <w:p w:rsidR="00E60DCF" w:rsidRPr="00E87A0D" w:rsidRDefault="00E60DCF" w:rsidP="0065024C">
            <w:pPr>
              <w:spacing w:before="40" w:after="40"/>
              <w:rPr>
                <w:lang w:val="en-IN"/>
              </w:rPr>
            </w:pPr>
            <w:r w:rsidRPr="00E87A0D">
              <w:rPr>
                <w:sz w:val="22"/>
                <w:szCs w:val="22"/>
                <w:lang w:val="en-IN"/>
              </w:rPr>
              <w:t>1.</w:t>
            </w:r>
          </w:p>
        </w:tc>
        <w:tc>
          <w:tcPr>
            <w:tcW w:w="4747" w:type="pct"/>
            <w:gridSpan w:val="2"/>
            <w:vAlign w:val="center"/>
          </w:tcPr>
          <w:p w:rsidR="00E60DCF" w:rsidRPr="00E87A0D" w:rsidRDefault="00E60DCF" w:rsidP="0065024C">
            <w:pPr>
              <w:ind w:right="741"/>
            </w:pPr>
            <w:r w:rsidRPr="00E87A0D">
              <w:rPr>
                <w:sz w:val="22"/>
                <w:szCs w:val="22"/>
              </w:rPr>
              <w:t>Gordon,</w:t>
            </w:r>
            <w:r w:rsidRPr="00E87A0D">
              <w:rPr>
                <w:spacing w:val="1"/>
                <w:sz w:val="22"/>
                <w:szCs w:val="22"/>
              </w:rPr>
              <w:t xml:space="preserve"> </w:t>
            </w:r>
            <w:r w:rsidRPr="00E87A0D">
              <w:rPr>
                <w:sz w:val="22"/>
                <w:szCs w:val="22"/>
              </w:rPr>
              <w:t>E.,</w:t>
            </w:r>
            <w:r w:rsidRPr="00E87A0D">
              <w:rPr>
                <w:spacing w:val="1"/>
                <w:sz w:val="22"/>
                <w:szCs w:val="22"/>
              </w:rPr>
              <w:t xml:space="preserve"> </w:t>
            </w:r>
            <w:r w:rsidRPr="00E87A0D">
              <w:rPr>
                <w:sz w:val="22"/>
                <w:szCs w:val="22"/>
              </w:rPr>
              <w:t>&amp; Natarajan,</w:t>
            </w:r>
            <w:r w:rsidRPr="00E87A0D">
              <w:rPr>
                <w:spacing w:val="1"/>
                <w:sz w:val="22"/>
                <w:szCs w:val="22"/>
              </w:rPr>
              <w:t xml:space="preserve"> </w:t>
            </w:r>
            <w:r w:rsidRPr="00E87A0D">
              <w:rPr>
                <w:sz w:val="22"/>
                <w:szCs w:val="22"/>
              </w:rPr>
              <w:t>K. 2019.</w:t>
            </w:r>
            <w:r w:rsidRPr="00E87A0D">
              <w:rPr>
                <w:spacing w:val="1"/>
                <w:sz w:val="22"/>
                <w:szCs w:val="22"/>
              </w:rPr>
              <w:t xml:space="preserve"> </w:t>
            </w:r>
            <w:r w:rsidRPr="00E87A0D">
              <w:rPr>
                <w:sz w:val="22"/>
                <w:szCs w:val="22"/>
              </w:rPr>
              <w:t>Financial</w:t>
            </w:r>
            <w:r w:rsidRPr="00E87A0D">
              <w:rPr>
                <w:spacing w:val="1"/>
                <w:sz w:val="22"/>
                <w:szCs w:val="22"/>
              </w:rPr>
              <w:t xml:space="preserve"> </w:t>
            </w:r>
            <w:r w:rsidRPr="00E87A0D">
              <w:rPr>
                <w:sz w:val="22"/>
                <w:szCs w:val="22"/>
              </w:rPr>
              <w:t>Markets</w:t>
            </w:r>
            <w:r w:rsidRPr="00E87A0D">
              <w:rPr>
                <w:spacing w:val="1"/>
                <w:sz w:val="22"/>
                <w:szCs w:val="22"/>
              </w:rPr>
              <w:t xml:space="preserve"> </w:t>
            </w:r>
            <w:r w:rsidRPr="00E87A0D">
              <w:rPr>
                <w:sz w:val="22"/>
                <w:szCs w:val="22"/>
              </w:rPr>
              <w:t>and</w:t>
            </w:r>
            <w:r w:rsidRPr="00E87A0D">
              <w:rPr>
                <w:spacing w:val="1"/>
                <w:sz w:val="22"/>
                <w:szCs w:val="22"/>
              </w:rPr>
              <w:t xml:space="preserve"> </w:t>
            </w:r>
            <w:r w:rsidRPr="00E87A0D">
              <w:rPr>
                <w:sz w:val="22"/>
                <w:szCs w:val="22"/>
              </w:rPr>
              <w:t>Services.</w:t>
            </w:r>
            <w:r w:rsidRPr="00E87A0D">
              <w:rPr>
                <w:spacing w:val="1"/>
                <w:sz w:val="22"/>
                <w:szCs w:val="22"/>
              </w:rPr>
              <w:t xml:space="preserve"> </w:t>
            </w:r>
            <w:r w:rsidRPr="00E87A0D">
              <w:rPr>
                <w:sz w:val="22"/>
                <w:szCs w:val="22"/>
              </w:rPr>
              <w:t>New Delhi:</w:t>
            </w:r>
            <w:r w:rsidRPr="00E87A0D">
              <w:rPr>
                <w:spacing w:val="1"/>
                <w:sz w:val="22"/>
                <w:szCs w:val="22"/>
              </w:rPr>
              <w:t xml:space="preserve"> </w:t>
            </w:r>
            <w:r w:rsidRPr="00E87A0D">
              <w:rPr>
                <w:sz w:val="22"/>
                <w:szCs w:val="22"/>
              </w:rPr>
              <w:t>Himalaya</w:t>
            </w:r>
            <w:r w:rsidRPr="00E87A0D">
              <w:rPr>
                <w:spacing w:val="-57"/>
                <w:sz w:val="22"/>
                <w:szCs w:val="22"/>
              </w:rPr>
              <w:t xml:space="preserve"> </w:t>
            </w:r>
            <w:r w:rsidRPr="00E87A0D">
              <w:rPr>
                <w:sz w:val="22"/>
                <w:szCs w:val="22"/>
              </w:rPr>
              <w:t>Publishing</w:t>
            </w:r>
            <w:r w:rsidRPr="00E87A0D">
              <w:rPr>
                <w:spacing w:val="-3"/>
                <w:sz w:val="22"/>
                <w:szCs w:val="22"/>
              </w:rPr>
              <w:t xml:space="preserve"> </w:t>
            </w:r>
            <w:r w:rsidRPr="00E87A0D">
              <w:rPr>
                <w:sz w:val="22"/>
                <w:szCs w:val="22"/>
              </w:rPr>
              <w:t>House.New Delhi</w:t>
            </w:r>
          </w:p>
        </w:tc>
      </w:tr>
      <w:tr w:rsidR="00E60DCF" w:rsidRPr="00E87A0D" w:rsidTr="00FF5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pct"/>
        </w:trPr>
        <w:tc>
          <w:tcPr>
            <w:tcW w:w="232" w:type="pct"/>
          </w:tcPr>
          <w:p w:rsidR="00E60DCF" w:rsidRPr="00E87A0D" w:rsidRDefault="00E60DCF" w:rsidP="0065024C">
            <w:pPr>
              <w:spacing w:before="40" w:after="40"/>
              <w:rPr>
                <w:lang w:val="en-IN"/>
              </w:rPr>
            </w:pPr>
            <w:r w:rsidRPr="00E87A0D">
              <w:rPr>
                <w:sz w:val="22"/>
                <w:szCs w:val="22"/>
                <w:lang w:val="en-IN"/>
              </w:rPr>
              <w:t>2.</w:t>
            </w:r>
          </w:p>
        </w:tc>
        <w:tc>
          <w:tcPr>
            <w:tcW w:w="4747" w:type="pct"/>
            <w:gridSpan w:val="2"/>
            <w:vAlign w:val="center"/>
          </w:tcPr>
          <w:p w:rsidR="00E60DCF" w:rsidRPr="00E87A0D" w:rsidRDefault="00E60DCF" w:rsidP="0065024C">
            <w:pPr>
              <w:ind w:right="741"/>
            </w:pPr>
            <w:r w:rsidRPr="00E87A0D">
              <w:rPr>
                <w:sz w:val="22"/>
                <w:szCs w:val="22"/>
              </w:rPr>
              <w:t>Benjamin,</w:t>
            </w:r>
            <w:r w:rsidRPr="00E87A0D">
              <w:rPr>
                <w:spacing w:val="2"/>
                <w:sz w:val="22"/>
                <w:szCs w:val="22"/>
              </w:rPr>
              <w:t xml:space="preserve"> </w:t>
            </w:r>
            <w:r w:rsidRPr="00E87A0D">
              <w:rPr>
                <w:sz w:val="22"/>
                <w:szCs w:val="22"/>
              </w:rPr>
              <w:t>G.</w:t>
            </w:r>
            <w:r w:rsidRPr="00E87A0D">
              <w:rPr>
                <w:spacing w:val="2"/>
                <w:sz w:val="22"/>
                <w:szCs w:val="22"/>
              </w:rPr>
              <w:t xml:space="preserve"> </w:t>
            </w:r>
            <w:r w:rsidRPr="00E87A0D">
              <w:rPr>
                <w:sz w:val="22"/>
                <w:szCs w:val="22"/>
              </w:rPr>
              <w:t>1949.</w:t>
            </w:r>
            <w:r w:rsidRPr="00E87A0D">
              <w:rPr>
                <w:spacing w:val="2"/>
                <w:sz w:val="22"/>
                <w:szCs w:val="22"/>
              </w:rPr>
              <w:t xml:space="preserve"> </w:t>
            </w:r>
            <w:r w:rsidRPr="00E87A0D">
              <w:rPr>
                <w:sz w:val="22"/>
                <w:szCs w:val="22"/>
              </w:rPr>
              <w:t>The</w:t>
            </w:r>
            <w:r w:rsidRPr="00E87A0D">
              <w:rPr>
                <w:spacing w:val="1"/>
                <w:sz w:val="22"/>
                <w:szCs w:val="22"/>
              </w:rPr>
              <w:t xml:space="preserve"> </w:t>
            </w:r>
            <w:r w:rsidRPr="00E87A0D">
              <w:rPr>
                <w:sz w:val="22"/>
                <w:szCs w:val="22"/>
              </w:rPr>
              <w:t>Intelligent</w:t>
            </w:r>
            <w:r w:rsidRPr="00E87A0D">
              <w:rPr>
                <w:spacing w:val="3"/>
                <w:sz w:val="22"/>
                <w:szCs w:val="22"/>
              </w:rPr>
              <w:t xml:space="preserve"> </w:t>
            </w:r>
            <w:r w:rsidRPr="00E87A0D">
              <w:rPr>
                <w:sz w:val="22"/>
                <w:szCs w:val="22"/>
              </w:rPr>
              <w:t>Investor.</w:t>
            </w:r>
            <w:r w:rsidRPr="00E87A0D">
              <w:rPr>
                <w:spacing w:val="2"/>
                <w:sz w:val="22"/>
                <w:szCs w:val="22"/>
              </w:rPr>
              <w:t xml:space="preserve"> </w:t>
            </w:r>
            <w:r w:rsidRPr="00E87A0D">
              <w:rPr>
                <w:sz w:val="22"/>
                <w:szCs w:val="22"/>
              </w:rPr>
              <w:t>New</w:t>
            </w:r>
            <w:r w:rsidRPr="00E87A0D">
              <w:rPr>
                <w:spacing w:val="3"/>
                <w:sz w:val="22"/>
                <w:szCs w:val="22"/>
              </w:rPr>
              <w:t xml:space="preserve"> </w:t>
            </w:r>
            <w:r w:rsidRPr="00E87A0D">
              <w:rPr>
                <w:sz w:val="22"/>
                <w:szCs w:val="22"/>
              </w:rPr>
              <w:t>York:</w:t>
            </w:r>
            <w:r w:rsidRPr="00E87A0D">
              <w:rPr>
                <w:spacing w:val="2"/>
                <w:sz w:val="22"/>
                <w:szCs w:val="22"/>
              </w:rPr>
              <w:t xml:space="preserve"> </w:t>
            </w:r>
            <w:r w:rsidRPr="00E87A0D">
              <w:rPr>
                <w:sz w:val="22"/>
                <w:szCs w:val="22"/>
              </w:rPr>
              <w:t>Harper</w:t>
            </w:r>
            <w:r w:rsidRPr="00E87A0D">
              <w:rPr>
                <w:spacing w:val="3"/>
                <w:sz w:val="22"/>
                <w:szCs w:val="22"/>
              </w:rPr>
              <w:t xml:space="preserve"> </w:t>
            </w:r>
            <w:r w:rsidRPr="00E87A0D">
              <w:rPr>
                <w:sz w:val="22"/>
                <w:szCs w:val="22"/>
              </w:rPr>
              <w:t>Publishing.</w:t>
            </w:r>
            <w:r w:rsidRPr="00E87A0D">
              <w:rPr>
                <w:spacing w:val="1"/>
                <w:sz w:val="22"/>
                <w:szCs w:val="22"/>
              </w:rPr>
              <w:t xml:space="preserve"> </w:t>
            </w:r>
          </w:p>
        </w:tc>
      </w:tr>
      <w:tr w:rsidR="00E60DCF" w:rsidRPr="00E87A0D" w:rsidTr="00FF5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pct"/>
        </w:trPr>
        <w:tc>
          <w:tcPr>
            <w:tcW w:w="232" w:type="pct"/>
          </w:tcPr>
          <w:p w:rsidR="00E60DCF" w:rsidRPr="00E87A0D" w:rsidRDefault="00E60DCF" w:rsidP="0065024C">
            <w:pPr>
              <w:spacing w:before="40" w:after="40"/>
              <w:rPr>
                <w:lang w:val="en-IN"/>
              </w:rPr>
            </w:pPr>
            <w:r w:rsidRPr="00E87A0D">
              <w:rPr>
                <w:sz w:val="22"/>
                <w:szCs w:val="22"/>
                <w:lang w:val="en-IN"/>
              </w:rPr>
              <w:t>3.</w:t>
            </w:r>
          </w:p>
        </w:tc>
        <w:tc>
          <w:tcPr>
            <w:tcW w:w="4747" w:type="pct"/>
            <w:gridSpan w:val="2"/>
            <w:vAlign w:val="center"/>
          </w:tcPr>
          <w:p w:rsidR="00E60DCF" w:rsidRPr="00E87A0D" w:rsidRDefault="00E60DCF" w:rsidP="0065024C">
            <w:pPr>
              <w:pStyle w:val="BodyText"/>
              <w:spacing w:before="80"/>
              <w:ind w:right="748"/>
              <w:jc w:val="both"/>
            </w:pPr>
            <w:r w:rsidRPr="00E87A0D">
              <w:rPr>
                <w:sz w:val="22"/>
                <w:szCs w:val="22"/>
              </w:rPr>
              <w:t>Dalton,</w:t>
            </w:r>
            <w:r w:rsidRPr="00E87A0D">
              <w:rPr>
                <w:spacing w:val="-2"/>
                <w:sz w:val="22"/>
                <w:szCs w:val="22"/>
              </w:rPr>
              <w:t xml:space="preserve"> </w:t>
            </w:r>
            <w:r w:rsidRPr="00E87A0D">
              <w:rPr>
                <w:sz w:val="22"/>
                <w:szCs w:val="22"/>
              </w:rPr>
              <w:t>J.</w:t>
            </w:r>
            <w:r w:rsidRPr="00E87A0D">
              <w:rPr>
                <w:spacing w:val="-1"/>
                <w:sz w:val="22"/>
                <w:szCs w:val="22"/>
              </w:rPr>
              <w:t xml:space="preserve"> </w:t>
            </w:r>
            <w:r w:rsidRPr="00E87A0D">
              <w:rPr>
                <w:sz w:val="22"/>
                <w:szCs w:val="22"/>
              </w:rPr>
              <w:t>M.</w:t>
            </w:r>
            <w:r w:rsidRPr="00E87A0D">
              <w:rPr>
                <w:spacing w:val="-1"/>
                <w:sz w:val="22"/>
                <w:szCs w:val="22"/>
              </w:rPr>
              <w:t xml:space="preserve"> </w:t>
            </w:r>
            <w:r w:rsidRPr="00E87A0D">
              <w:rPr>
                <w:sz w:val="22"/>
                <w:szCs w:val="22"/>
              </w:rPr>
              <w:t>2001.</w:t>
            </w:r>
            <w:r w:rsidRPr="00E87A0D">
              <w:rPr>
                <w:spacing w:val="-1"/>
                <w:sz w:val="22"/>
                <w:szCs w:val="22"/>
              </w:rPr>
              <w:t xml:space="preserve"> </w:t>
            </w:r>
            <w:r w:rsidRPr="00E87A0D">
              <w:rPr>
                <w:sz w:val="22"/>
                <w:szCs w:val="22"/>
              </w:rPr>
              <w:t>How</w:t>
            </w:r>
            <w:r w:rsidRPr="00E87A0D">
              <w:rPr>
                <w:spacing w:val="-2"/>
                <w:sz w:val="22"/>
                <w:szCs w:val="22"/>
              </w:rPr>
              <w:t xml:space="preserve"> </w:t>
            </w:r>
            <w:r w:rsidRPr="00E87A0D">
              <w:rPr>
                <w:sz w:val="22"/>
                <w:szCs w:val="22"/>
              </w:rPr>
              <w:t>The</w:t>
            </w:r>
            <w:r w:rsidRPr="00E87A0D">
              <w:rPr>
                <w:spacing w:val="-2"/>
                <w:sz w:val="22"/>
                <w:szCs w:val="22"/>
              </w:rPr>
              <w:t xml:space="preserve"> </w:t>
            </w:r>
            <w:r w:rsidRPr="00E87A0D">
              <w:rPr>
                <w:sz w:val="22"/>
                <w:szCs w:val="22"/>
              </w:rPr>
              <w:t>Stock</w:t>
            </w:r>
            <w:r w:rsidRPr="00E87A0D">
              <w:rPr>
                <w:spacing w:val="-3"/>
                <w:sz w:val="22"/>
                <w:szCs w:val="22"/>
              </w:rPr>
              <w:t xml:space="preserve"> </w:t>
            </w:r>
            <w:r w:rsidRPr="00E87A0D">
              <w:rPr>
                <w:sz w:val="22"/>
                <w:szCs w:val="22"/>
              </w:rPr>
              <w:t>Market</w:t>
            </w:r>
            <w:r w:rsidRPr="00E87A0D">
              <w:rPr>
                <w:spacing w:val="1"/>
                <w:sz w:val="22"/>
                <w:szCs w:val="22"/>
              </w:rPr>
              <w:t xml:space="preserve"> </w:t>
            </w:r>
            <w:r w:rsidRPr="00E87A0D">
              <w:rPr>
                <w:sz w:val="22"/>
                <w:szCs w:val="22"/>
              </w:rPr>
              <w:t>Works? New</w:t>
            </w:r>
            <w:r w:rsidRPr="00E87A0D">
              <w:rPr>
                <w:spacing w:val="-1"/>
                <w:sz w:val="22"/>
                <w:szCs w:val="22"/>
              </w:rPr>
              <w:t xml:space="preserve"> </w:t>
            </w:r>
            <w:r w:rsidRPr="00E87A0D">
              <w:rPr>
                <w:sz w:val="22"/>
                <w:szCs w:val="22"/>
              </w:rPr>
              <w:t>York:</w:t>
            </w:r>
            <w:r w:rsidRPr="00E87A0D">
              <w:rPr>
                <w:spacing w:val="-1"/>
                <w:sz w:val="22"/>
                <w:szCs w:val="22"/>
              </w:rPr>
              <w:t xml:space="preserve"> </w:t>
            </w:r>
            <w:r w:rsidRPr="00E87A0D">
              <w:rPr>
                <w:sz w:val="22"/>
                <w:szCs w:val="22"/>
              </w:rPr>
              <w:t>Prentice Hall</w:t>
            </w:r>
            <w:r w:rsidRPr="00E87A0D">
              <w:rPr>
                <w:spacing w:val="-2"/>
                <w:sz w:val="22"/>
                <w:szCs w:val="22"/>
              </w:rPr>
              <w:t xml:space="preserve"> </w:t>
            </w:r>
            <w:r w:rsidRPr="00E87A0D">
              <w:rPr>
                <w:sz w:val="22"/>
                <w:szCs w:val="22"/>
              </w:rPr>
              <w:t>Press.</w:t>
            </w:r>
            <w:r w:rsidRPr="00E87A0D">
              <w:rPr>
                <w:spacing w:val="-57"/>
                <w:sz w:val="22"/>
                <w:szCs w:val="22"/>
              </w:rPr>
              <w:t xml:space="preserve"> </w:t>
            </w:r>
            <w:r w:rsidRPr="00E87A0D">
              <w:rPr>
                <w:sz w:val="22"/>
                <w:szCs w:val="22"/>
              </w:rPr>
              <w:t>Machiraju,</w:t>
            </w:r>
            <w:r w:rsidRPr="00E87A0D">
              <w:rPr>
                <w:spacing w:val="-1"/>
                <w:sz w:val="22"/>
                <w:szCs w:val="22"/>
              </w:rPr>
              <w:t xml:space="preserve"> </w:t>
            </w:r>
            <w:r w:rsidRPr="00E87A0D">
              <w:rPr>
                <w:sz w:val="22"/>
                <w:szCs w:val="22"/>
              </w:rPr>
              <w:t>H.</w:t>
            </w:r>
          </w:p>
        </w:tc>
      </w:tr>
      <w:tr w:rsidR="00E60DCF" w:rsidRPr="00E87A0D" w:rsidTr="00FF5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pct"/>
        </w:trPr>
        <w:tc>
          <w:tcPr>
            <w:tcW w:w="232" w:type="pct"/>
          </w:tcPr>
          <w:p w:rsidR="00E60DCF" w:rsidRPr="00E87A0D" w:rsidRDefault="00E60DCF" w:rsidP="0065024C">
            <w:pPr>
              <w:spacing w:before="40" w:after="40"/>
              <w:rPr>
                <w:lang w:val="en-IN"/>
              </w:rPr>
            </w:pPr>
            <w:r w:rsidRPr="00E87A0D">
              <w:rPr>
                <w:sz w:val="22"/>
                <w:szCs w:val="22"/>
                <w:lang w:val="en-IN"/>
              </w:rPr>
              <w:t>4.</w:t>
            </w:r>
          </w:p>
        </w:tc>
        <w:tc>
          <w:tcPr>
            <w:tcW w:w="4747" w:type="pct"/>
            <w:gridSpan w:val="2"/>
            <w:vAlign w:val="center"/>
          </w:tcPr>
          <w:p w:rsidR="00E60DCF" w:rsidRPr="00E87A0D" w:rsidRDefault="00E60DCF" w:rsidP="0065024C">
            <w:pPr>
              <w:ind w:right="1950"/>
            </w:pPr>
            <w:r w:rsidRPr="00E87A0D">
              <w:rPr>
                <w:sz w:val="22"/>
                <w:szCs w:val="22"/>
              </w:rPr>
              <w:t>Machiraju,</w:t>
            </w:r>
            <w:r w:rsidRPr="00E87A0D">
              <w:rPr>
                <w:spacing w:val="-1"/>
                <w:sz w:val="22"/>
                <w:szCs w:val="22"/>
              </w:rPr>
              <w:t xml:space="preserve"> </w:t>
            </w:r>
            <w:r w:rsidRPr="00E87A0D">
              <w:rPr>
                <w:sz w:val="22"/>
                <w:szCs w:val="22"/>
              </w:rPr>
              <w:t>H.</w:t>
            </w:r>
            <w:r w:rsidRPr="00E87A0D">
              <w:rPr>
                <w:spacing w:val="-1"/>
                <w:sz w:val="22"/>
                <w:szCs w:val="22"/>
              </w:rPr>
              <w:t xml:space="preserve"> </w:t>
            </w:r>
            <w:r w:rsidRPr="00E87A0D">
              <w:rPr>
                <w:sz w:val="22"/>
                <w:szCs w:val="22"/>
              </w:rPr>
              <w:t>R. 2019.</w:t>
            </w:r>
            <w:r w:rsidRPr="00E87A0D">
              <w:rPr>
                <w:spacing w:val="1"/>
                <w:sz w:val="22"/>
                <w:szCs w:val="22"/>
              </w:rPr>
              <w:t xml:space="preserve"> </w:t>
            </w:r>
            <w:r w:rsidRPr="00E87A0D">
              <w:rPr>
                <w:sz w:val="22"/>
                <w:szCs w:val="22"/>
              </w:rPr>
              <w:t>Merchant Banking.</w:t>
            </w:r>
            <w:r w:rsidRPr="00E87A0D">
              <w:rPr>
                <w:spacing w:val="-1"/>
                <w:sz w:val="22"/>
                <w:szCs w:val="22"/>
              </w:rPr>
              <w:t xml:space="preserve"> </w:t>
            </w:r>
            <w:r w:rsidRPr="00E87A0D">
              <w:rPr>
                <w:sz w:val="22"/>
                <w:szCs w:val="22"/>
              </w:rPr>
              <w:t>New</w:t>
            </w:r>
            <w:r w:rsidRPr="00E87A0D">
              <w:rPr>
                <w:spacing w:val="1"/>
                <w:sz w:val="22"/>
                <w:szCs w:val="22"/>
              </w:rPr>
              <w:t xml:space="preserve"> </w:t>
            </w:r>
            <w:r w:rsidRPr="00E87A0D">
              <w:rPr>
                <w:sz w:val="22"/>
                <w:szCs w:val="22"/>
              </w:rPr>
              <w:t>Delhi:</w:t>
            </w:r>
            <w:r w:rsidRPr="00E87A0D">
              <w:rPr>
                <w:spacing w:val="-1"/>
                <w:sz w:val="22"/>
                <w:szCs w:val="22"/>
              </w:rPr>
              <w:t xml:space="preserve"> </w:t>
            </w:r>
            <w:r w:rsidRPr="00E87A0D">
              <w:rPr>
                <w:sz w:val="22"/>
                <w:szCs w:val="22"/>
              </w:rPr>
              <w:t>New Age</w:t>
            </w:r>
            <w:r w:rsidRPr="00E87A0D">
              <w:rPr>
                <w:spacing w:val="-2"/>
                <w:sz w:val="22"/>
                <w:szCs w:val="22"/>
              </w:rPr>
              <w:t xml:space="preserve"> </w:t>
            </w:r>
            <w:r w:rsidRPr="00E87A0D">
              <w:rPr>
                <w:sz w:val="22"/>
                <w:szCs w:val="22"/>
              </w:rPr>
              <w:t>Publishers.</w:t>
            </w:r>
          </w:p>
        </w:tc>
      </w:tr>
      <w:tr w:rsidR="00E60DCF" w:rsidRPr="00E87A0D" w:rsidTr="00FF5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 w:type="pct"/>
          <w:trHeight w:val="2337"/>
        </w:trPr>
        <w:tc>
          <w:tcPr>
            <w:tcW w:w="4883" w:type="pct"/>
            <w:gridSpan w:val="3"/>
          </w:tcPr>
          <w:p w:rsidR="00E60DCF" w:rsidRDefault="00E60DCF" w:rsidP="00FF5B1E">
            <w:pPr>
              <w:pStyle w:val="Heading2"/>
              <w:spacing w:before="0" w:after="0" w:line="240" w:lineRule="auto"/>
              <w:rPr>
                <w:rFonts w:ascii="Times New Roman" w:hAnsi="Times New Roman"/>
                <w:color w:val="auto"/>
                <w:sz w:val="22"/>
                <w:szCs w:val="22"/>
              </w:rPr>
            </w:pPr>
            <w:r w:rsidRPr="00E87A0D">
              <w:rPr>
                <w:rFonts w:ascii="Times New Roman" w:hAnsi="Times New Roman"/>
                <w:color w:val="auto"/>
                <w:sz w:val="22"/>
                <w:szCs w:val="22"/>
              </w:rPr>
              <w:t>Supplementary Readings:</w:t>
            </w:r>
          </w:p>
          <w:p w:rsidR="00FF5B1E" w:rsidRDefault="00E60DCF" w:rsidP="00FF5B1E">
            <w:pPr>
              <w:pStyle w:val="Normal1"/>
              <w:numPr>
                <w:ilvl w:val="0"/>
                <w:numId w:val="7"/>
              </w:numPr>
              <w:spacing w:after="0" w:line="240" w:lineRule="auto"/>
              <w:rPr>
                <w:rFonts w:ascii="Times New Roman" w:hAnsi="Times New Roman" w:cs="Times New Roman"/>
                <w:bCs/>
              </w:rPr>
            </w:pPr>
            <w:r w:rsidRPr="00FF5B1E">
              <w:rPr>
                <w:rFonts w:ascii="Times New Roman" w:hAnsi="Times New Roman" w:cs="Times New Roman"/>
                <w:bCs/>
              </w:rPr>
              <w:t>Gitman and Joehnk 2015, Fundamentals of Investing, Pearson Publications, New Delhi.</w:t>
            </w:r>
          </w:p>
          <w:p w:rsidR="00E60DCF" w:rsidRPr="00FF5B1E" w:rsidRDefault="00E60DCF" w:rsidP="00FF5B1E">
            <w:pPr>
              <w:pStyle w:val="Normal1"/>
              <w:numPr>
                <w:ilvl w:val="0"/>
                <w:numId w:val="7"/>
              </w:numPr>
              <w:spacing w:after="0" w:line="240" w:lineRule="auto"/>
              <w:rPr>
                <w:rFonts w:ascii="Times New Roman" w:hAnsi="Times New Roman" w:cs="Times New Roman"/>
                <w:bCs/>
              </w:rPr>
            </w:pPr>
            <w:r w:rsidRPr="00FF5B1E">
              <w:rPr>
                <w:rFonts w:ascii="Times New Roman" w:hAnsi="Times New Roman" w:cs="Times New Roman"/>
                <w:bCs/>
              </w:rPr>
              <w:t>Chandra Prasanna, 2017, Investment Analysis and Portfolio Management, Tata McGraw Hill,New Delhi.</w:t>
            </w:r>
          </w:p>
          <w:p w:rsidR="00E60DCF" w:rsidRPr="00ED3DF1" w:rsidRDefault="00E60DCF" w:rsidP="00FF5B1E">
            <w:pPr>
              <w:pStyle w:val="Normal1"/>
              <w:numPr>
                <w:ilvl w:val="0"/>
                <w:numId w:val="7"/>
              </w:numPr>
              <w:spacing w:after="0" w:line="240" w:lineRule="auto"/>
              <w:rPr>
                <w:rFonts w:ascii="Times New Roman" w:hAnsi="Times New Roman" w:cs="Times New Roman"/>
                <w:bCs/>
              </w:rPr>
            </w:pPr>
            <w:r w:rsidRPr="00ED3DF1">
              <w:rPr>
                <w:rFonts w:ascii="Times New Roman" w:hAnsi="Times New Roman" w:cs="Times New Roman"/>
                <w:bCs/>
              </w:rPr>
              <w:t>DamodaranAsath 2016, Investment Valuation: Tool and Techniques for Determining the value of any Asset, Wiley Finance.,New Delhi</w:t>
            </w:r>
          </w:p>
          <w:p w:rsidR="00E60DCF" w:rsidRPr="00ED3DF1" w:rsidRDefault="00E60DCF" w:rsidP="00FF5B1E">
            <w:pPr>
              <w:pStyle w:val="Normal1"/>
              <w:numPr>
                <w:ilvl w:val="0"/>
                <w:numId w:val="7"/>
              </w:numPr>
              <w:spacing w:after="0" w:line="240" w:lineRule="auto"/>
            </w:pPr>
            <w:r w:rsidRPr="00ED3DF1">
              <w:rPr>
                <w:rFonts w:ascii="Times New Roman" w:hAnsi="Times New Roman" w:cs="Times New Roman"/>
                <w:bCs/>
              </w:rPr>
              <w:t>Bhole L.M 2015, Financial Institutions and Markets Tata McGraw Hill Publishing Company Ltd, New Delhi</w:t>
            </w:r>
          </w:p>
        </w:tc>
      </w:tr>
    </w:tbl>
    <w:p w:rsidR="00FF5B1E" w:rsidRDefault="00FF5B1E" w:rsidP="00FF5B1E">
      <w:pPr>
        <w:rPr>
          <w:rFonts w:eastAsia="Times New Roman"/>
          <w:b/>
        </w:rPr>
      </w:pPr>
    </w:p>
    <w:p w:rsidR="00FF5B1E" w:rsidRPr="00BB0744" w:rsidRDefault="00FF5B1E" w:rsidP="00FF5B1E">
      <w:pPr>
        <w:rPr>
          <w:rFonts w:eastAsia="Times New Roman"/>
        </w:rPr>
      </w:pPr>
      <w:bookmarkStart w:id="0" w:name="_Hlk166594607"/>
      <w:r w:rsidRPr="00BB0744">
        <w:rPr>
          <w:rFonts w:eastAsia="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6"/>
        <w:gridCol w:w="445"/>
        <w:gridCol w:w="346"/>
        <w:gridCol w:w="361"/>
        <w:gridCol w:w="351"/>
        <w:gridCol w:w="351"/>
        <w:gridCol w:w="351"/>
        <w:gridCol w:w="351"/>
        <w:gridCol w:w="351"/>
        <w:gridCol w:w="441"/>
        <w:gridCol w:w="456"/>
        <w:gridCol w:w="456"/>
        <w:gridCol w:w="458"/>
        <w:gridCol w:w="470"/>
        <w:gridCol w:w="470"/>
        <w:gridCol w:w="470"/>
        <w:gridCol w:w="520"/>
        <w:gridCol w:w="622"/>
        <w:gridCol w:w="562"/>
      </w:tblGrid>
      <w:tr w:rsidR="00FF5B1E" w:rsidRPr="00BB0744" w:rsidTr="00205160">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FF5B1E" w:rsidRPr="00BB0744" w:rsidRDefault="00FF5B1E" w:rsidP="00205160">
            <w:pPr>
              <w:rPr>
                <w:rFonts w:eastAsia="Times New Roman"/>
                <w:b/>
              </w:rPr>
            </w:pPr>
          </w:p>
        </w:tc>
        <w:tc>
          <w:tcPr>
            <w:tcW w:w="2810"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FF5B1E" w:rsidRPr="00BB0744" w:rsidRDefault="00FF5B1E" w:rsidP="00205160">
            <w:pPr>
              <w:rPr>
                <w:rFonts w:eastAsia="Times New Roman"/>
                <w:b/>
              </w:rPr>
            </w:pPr>
            <w:r w:rsidRPr="00BB0744">
              <w:rPr>
                <w:rFonts w:eastAsia="Times New Roman"/>
                <w:b/>
              </w:rPr>
              <w:t>Programme Outcomes</w:t>
            </w:r>
          </w:p>
        </w:tc>
        <w:tc>
          <w:tcPr>
            <w:tcW w:w="1858" w:type="pct"/>
            <w:gridSpan w:val="6"/>
            <w:tcBorders>
              <w:top w:val="single" w:sz="12" w:space="0" w:color="002060"/>
              <w:left w:val="single" w:sz="12" w:space="0" w:color="FFFFFF"/>
              <w:bottom w:val="single" w:sz="12" w:space="0" w:color="FFFFFF"/>
            </w:tcBorders>
            <w:shd w:val="clear" w:color="auto" w:fill="C4F806"/>
            <w:vAlign w:val="center"/>
            <w:hideMark/>
          </w:tcPr>
          <w:p w:rsidR="00FF5B1E" w:rsidRPr="00BB0744" w:rsidRDefault="00FF5B1E" w:rsidP="00205160">
            <w:pPr>
              <w:rPr>
                <w:rFonts w:eastAsia="Times New Roman"/>
                <w:b/>
              </w:rPr>
            </w:pPr>
            <w:r w:rsidRPr="00BB0744">
              <w:rPr>
                <w:rFonts w:eastAsia="Times New Roman"/>
                <w:b/>
              </w:rPr>
              <w:t>Programme Specific Outcomes</w:t>
            </w:r>
          </w:p>
        </w:tc>
      </w:tr>
      <w:tr w:rsidR="00FF5B1E" w:rsidRPr="00BB0744" w:rsidTr="00205160">
        <w:trPr>
          <w:trHeight w:val="410"/>
        </w:trPr>
        <w:tc>
          <w:tcPr>
            <w:tcW w:w="332" w:type="pct"/>
            <w:tcBorders>
              <w:top w:val="single" w:sz="12" w:space="0" w:color="FFFFFF"/>
              <w:bottom w:val="nil"/>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CO</w:t>
            </w:r>
          </w:p>
        </w:tc>
        <w:tc>
          <w:tcPr>
            <w:tcW w:w="26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2</w:t>
            </w:r>
          </w:p>
        </w:tc>
        <w:tc>
          <w:tcPr>
            <w:tcW w:w="217"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6</w:t>
            </w:r>
          </w:p>
        </w:tc>
      </w:tr>
      <w:tr w:rsidR="00FF5B1E" w:rsidRPr="00BB0744" w:rsidTr="00205160">
        <w:trPr>
          <w:trHeight w:val="410"/>
        </w:trPr>
        <w:tc>
          <w:tcPr>
            <w:tcW w:w="332" w:type="pct"/>
            <w:tcBorders>
              <w:top w:val="nil"/>
              <w:right w:val="single" w:sz="12" w:space="0" w:color="002060"/>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CO1</w:t>
            </w:r>
          </w:p>
        </w:tc>
        <w:tc>
          <w:tcPr>
            <w:tcW w:w="266"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FF5B1E" w:rsidRPr="00BB0744" w:rsidRDefault="00FF5B1E" w:rsidP="00205160">
            <w:pPr>
              <w:rPr>
                <w:rFonts w:eastAsia="Times New Roman"/>
                <w:b/>
              </w:rPr>
            </w:pPr>
            <w:r w:rsidRPr="00BB0744">
              <w:rPr>
                <w:rFonts w:eastAsia="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FF5B1E" w:rsidRPr="00BB0744" w:rsidRDefault="00FF5B1E" w:rsidP="00205160">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FF5B1E" w:rsidRPr="00BB0744" w:rsidRDefault="00FF5B1E" w:rsidP="00205160">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FF5B1E" w:rsidRPr="00BB0744" w:rsidRDefault="00FF5B1E"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r>
      <w:tr w:rsidR="00FF5B1E" w:rsidRPr="00BB0744" w:rsidTr="00205160">
        <w:trPr>
          <w:trHeight w:val="412"/>
        </w:trPr>
        <w:tc>
          <w:tcPr>
            <w:tcW w:w="332" w:type="pct"/>
            <w:tcBorders>
              <w:right w:val="single" w:sz="12" w:space="0" w:color="002060"/>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CO2</w:t>
            </w:r>
          </w:p>
        </w:tc>
        <w:tc>
          <w:tcPr>
            <w:tcW w:w="266"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r>
      <w:tr w:rsidR="00FF5B1E" w:rsidRPr="00BB0744" w:rsidTr="00205160">
        <w:trPr>
          <w:trHeight w:val="410"/>
        </w:trPr>
        <w:tc>
          <w:tcPr>
            <w:tcW w:w="332" w:type="pct"/>
            <w:tcBorders>
              <w:right w:val="single" w:sz="12" w:space="0" w:color="002060"/>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CO3</w:t>
            </w:r>
          </w:p>
        </w:tc>
        <w:tc>
          <w:tcPr>
            <w:tcW w:w="266"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r>
      <w:tr w:rsidR="00FF5B1E" w:rsidRPr="00BB0744" w:rsidTr="00205160">
        <w:trPr>
          <w:trHeight w:val="410"/>
        </w:trPr>
        <w:tc>
          <w:tcPr>
            <w:tcW w:w="332" w:type="pct"/>
            <w:tcBorders>
              <w:right w:val="single" w:sz="12" w:space="0" w:color="002060"/>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CO4</w:t>
            </w:r>
          </w:p>
        </w:tc>
        <w:tc>
          <w:tcPr>
            <w:tcW w:w="266"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rPr>
            </w:pPr>
            <w:r w:rsidRPr="00BB0744">
              <w:rPr>
                <w:rFonts w:eastAsia="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r>
      <w:tr w:rsidR="00FF5B1E" w:rsidRPr="00BB0744" w:rsidTr="00205160">
        <w:trPr>
          <w:trHeight w:val="412"/>
        </w:trPr>
        <w:tc>
          <w:tcPr>
            <w:tcW w:w="332" w:type="pct"/>
            <w:tcBorders>
              <w:right w:val="single" w:sz="12" w:space="0" w:color="002060"/>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CO5</w:t>
            </w:r>
          </w:p>
        </w:tc>
        <w:tc>
          <w:tcPr>
            <w:tcW w:w="266"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17"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r>
    </w:tbl>
    <w:p w:rsidR="00E60DCF" w:rsidRDefault="00FF5B1E" w:rsidP="008E51EA">
      <w:pPr>
        <w:spacing w:after="160" w:line="259" w:lineRule="auto"/>
        <w:rPr>
          <w:color w:val="4F81BD"/>
          <w:sz w:val="22"/>
          <w:szCs w:val="22"/>
        </w:rPr>
      </w:pPr>
      <w:r w:rsidRPr="00BB0744">
        <w:rPr>
          <w:rFonts w:eastAsia="Times New Roman"/>
          <w:b/>
        </w:rPr>
        <w:t>*3</w:t>
      </w:r>
      <w:r w:rsidRPr="00BB0744">
        <w:rPr>
          <w:rFonts w:eastAsia="Times New Roman"/>
        </w:rPr>
        <w:t xml:space="preserve">– Strong, </w:t>
      </w:r>
      <w:r w:rsidRPr="00BB0744">
        <w:rPr>
          <w:rFonts w:eastAsia="Times New Roman"/>
          <w:b/>
        </w:rPr>
        <w:t>2-</w:t>
      </w:r>
      <w:r w:rsidRPr="00BB0744">
        <w:rPr>
          <w:rFonts w:eastAsia="Times New Roman"/>
        </w:rPr>
        <w:t xml:space="preserve"> Medium, </w:t>
      </w:r>
      <w:r w:rsidRPr="00BB0744">
        <w:rPr>
          <w:rFonts w:eastAsia="Times New Roman"/>
          <w:b/>
        </w:rPr>
        <w:t>1</w:t>
      </w:r>
      <w:r w:rsidRPr="00BB0744">
        <w:rPr>
          <w:rFonts w:eastAsia="Times New Roman"/>
        </w:rPr>
        <w:t>- Low</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0"/>
        <w:gridCol w:w="4962"/>
        <w:gridCol w:w="1586"/>
      </w:tblGrid>
      <w:tr w:rsidR="006673E1" w:rsidRPr="00786EEB" w:rsidTr="00FF5B1E">
        <w:trPr>
          <w:trHeight w:val="1117"/>
          <w:jc w:val="center"/>
        </w:trPr>
        <w:tc>
          <w:tcPr>
            <w:tcW w:w="1161" w:type="pct"/>
            <w:tcBorders>
              <w:top w:val="single" w:sz="4" w:space="0" w:color="000000"/>
              <w:left w:val="single" w:sz="4" w:space="0" w:color="000000"/>
              <w:bottom w:val="single" w:sz="4" w:space="0" w:color="000000"/>
              <w:right w:val="single" w:sz="4" w:space="0" w:color="000000"/>
            </w:tcBorders>
            <w:vAlign w:val="center"/>
          </w:tcPr>
          <w:bookmarkEnd w:id="0"/>
          <w:p w:rsidR="006673E1" w:rsidRPr="00786EEB" w:rsidRDefault="006673E1" w:rsidP="0010727D">
            <w:pPr>
              <w:jc w:val="center"/>
              <w:rPr>
                <w:rFonts w:eastAsia="Times New Roman"/>
                <w:b/>
              </w:rPr>
            </w:pPr>
            <w:r w:rsidRPr="00786EEB">
              <w:rPr>
                <w:rFonts w:eastAsia="Times New Roman"/>
                <w:b/>
                <w:sz w:val="22"/>
                <w:szCs w:val="22"/>
              </w:rPr>
              <w:lastRenderedPageBreak/>
              <w:t>SEMESTER: I</w:t>
            </w:r>
            <w:r>
              <w:rPr>
                <w:rFonts w:eastAsia="Times New Roman"/>
                <w:b/>
                <w:sz w:val="22"/>
                <w:szCs w:val="22"/>
              </w:rPr>
              <w:t>II</w:t>
            </w:r>
          </w:p>
          <w:p w:rsidR="006673E1" w:rsidRPr="00786EEB" w:rsidRDefault="006673E1" w:rsidP="0010727D">
            <w:pPr>
              <w:jc w:val="center"/>
              <w:rPr>
                <w:rFonts w:eastAsia="Times New Roman"/>
                <w:b/>
              </w:rPr>
            </w:pPr>
            <w:r>
              <w:rPr>
                <w:rFonts w:eastAsia="Times New Roman"/>
                <w:b/>
                <w:sz w:val="22"/>
                <w:szCs w:val="22"/>
              </w:rPr>
              <w:t>SEC: V</w:t>
            </w:r>
          </w:p>
          <w:p w:rsidR="006673E1" w:rsidRPr="00786EEB" w:rsidRDefault="006673E1" w:rsidP="0010727D">
            <w:pPr>
              <w:jc w:val="center"/>
              <w:rPr>
                <w:rFonts w:eastAsia="Times New Roman"/>
                <w:b/>
              </w:rPr>
            </w:pPr>
            <w:r w:rsidRPr="00786EEB">
              <w:rPr>
                <w:rFonts w:eastAsia="Times New Roman"/>
                <w:b/>
                <w:sz w:val="22"/>
                <w:szCs w:val="22"/>
              </w:rPr>
              <w:t>PART: I</w:t>
            </w:r>
            <w:r>
              <w:rPr>
                <w:rFonts w:eastAsia="Times New Roman"/>
                <w:b/>
                <w:sz w:val="22"/>
                <w:szCs w:val="22"/>
              </w:rPr>
              <w:t>V</w:t>
            </w:r>
          </w:p>
        </w:tc>
        <w:tc>
          <w:tcPr>
            <w:tcW w:w="2909" w:type="pct"/>
            <w:tcBorders>
              <w:top w:val="single" w:sz="4" w:space="0" w:color="000000"/>
              <w:left w:val="single" w:sz="4" w:space="0" w:color="000000"/>
              <w:bottom w:val="single" w:sz="4" w:space="0" w:color="000000"/>
              <w:right w:val="single" w:sz="4" w:space="0" w:color="000000"/>
            </w:tcBorders>
            <w:vAlign w:val="center"/>
          </w:tcPr>
          <w:p w:rsidR="00172513" w:rsidRDefault="00172513" w:rsidP="0010727D">
            <w:pPr>
              <w:jc w:val="center"/>
              <w:rPr>
                <w:rFonts w:eastAsia="Times New Roman"/>
                <w:b/>
                <w:color w:val="000000"/>
              </w:rPr>
            </w:pPr>
          </w:p>
          <w:p w:rsidR="00172513" w:rsidRDefault="00172513" w:rsidP="00172513">
            <w:pPr>
              <w:jc w:val="center"/>
              <w:rPr>
                <w:rFonts w:eastAsia="Times New Roman"/>
                <w:b/>
                <w:color w:val="000000"/>
              </w:rPr>
            </w:pPr>
            <w:r>
              <w:rPr>
                <w:rFonts w:eastAsia="Times New Roman"/>
                <w:b/>
                <w:color w:val="000000"/>
                <w:sz w:val="22"/>
                <w:szCs w:val="22"/>
              </w:rPr>
              <w:t>Skill Enhancement   (Sec-5 )</w:t>
            </w:r>
          </w:p>
          <w:p w:rsidR="006673E1" w:rsidRPr="0007158B" w:rsidRDefault="006673E1" w:rsidP="00172513">
            <w:pPr>
              <w:jc w:val="center"/>
              <w:rPr>
                <w:rFonts w:eastAsia="Times New Roman"/>
                <w:b/>
              </w:rPr>
            </w:pPr>
            <w:r w:rsidRPr="0007158B">
              <w:rPr>
                <w:rFonts w:eastAsia="Times New Roman"/>
                <w:b/>
                <w:color w:val="000000"/>
                <w:sz w:val="22"/>
                <w:szCs w:val="22"/>
              </w:rPr>
              <w:t>23UCO</w:t>
            </w:r>
            <w:r>
              <w:rPr>
                <w:rFonts w:eastAsia="Times New Roman"/>
                <w:b/>
                <w:color w:val="000000"/>
                <w:sz w:val="22"/>
                <w:szCs w:val="22"/>
              </w:rPr>
              <w:t>SS37</w:t>
            </w:r>
            <w:r w:rsidRPr="0007158B">
              <w:rPr>
                <w:rFonts w:eastAsia="Times New Roman"/>
                <w:b/>
                <w:color w:val="000000"/>
                <w:sz w:val="22"/>
                <w:szCs w:val="22"/>
              </w:rPr>
              <w:t xml:space="preserve">: </w:t>
            </w:r>
            <w:r w:rsidRPr="00BD06EC">
              <w:rPr>
                <w:rFonts w:eastAsia="Times New Roman"/>
                <w:b/>
                <w:color w:val="000000"/>
                <w:sz w:val="22"/>
                <w:szCs w:val="22"/>
              </w:rPr>
              <w:t>NEW VENTURE PLANNING &amp; DEVELOPMENT</w:t>
            </w:r>
          </w:p>
        </w:tc>
        <w:tc>
          <w:tcPr>
            <w:tcW w:w="930" w:type="pct"/>
            <w:tcBorders>
              <w:top w:val="single" w:sz="4" w:space="0" w:color="000000"/>
              <w:left w:val="single" w:sz="4" w:space="0" w:color="000000"/>
              <w:bottom w:val="single" w:sz="4" w:space="0" w:color="000000"/>
              <w:right w:val="single" w:sz="4" w:space="0" w:color="000000"/>
            </w:tcBorders>
            <w:vAlign w:val="center"/>
          </w:tcPr>
          <w:p w:rsidR="006673E1" w:rsidRPr="00786EEB" w:rsidRDefault="006673E1" w:rsidP="0010727D">
            <w:pPr>
              <w:jc w:val="center"/>
              <w:rPr>
                <w:rFonts w:eastAsia="Times New Roman"/>
                <w:b/>
              </w:rPr>
            </w:pPr>
            <w:r w:rsidRPr="00786EEB">
              <w:rPr>
                <w:rFonts w:eastAsia="Times New Roman"/>
                <w:b/>
                <w:sz w:val="22"/>
                <w:szCs w:val="22"/>
              </w:rPr>
              <w:t xml:space="preserve">CREDIT: </w:t>
            </w:r>
            <w:r w:rsidR="00CC7B60">
              <w:rPr>
                <w:rFonts w:eastAsia="Times New Roman"/>
                <w:b/>
                <w:sz w:val="22"/>
                <w:szCs w:val="22"/>
              </w:rPr>
              <w:t>2</w:t>
            </w:r>
          </w:p>
          <w:p w:rsidR="006673E1" w:rsidRPr="00786EEB" w:rsidRDefault="006673E1" w:rsidP="0010727D">
            <w:pPr>
              <w:jc w:val="center"/>
              <w:rPr>
                <w:rFonts w:eastAsia="Times New Roman"/>
                <w:b/>
              </w:rPr>
            </w:pPr>
            <w:r w:rsidRPr="00786EEB">
              <w:rPr>
                <w:rFonts w:eastAsia="Times New Roman"/>
                <w:b/>
                <w:sz w:val="22"/>
                <w:szCs w:val="22"/>
              </w:rPr>
              <w:t xml:space="preserve">HOURS: </w:t>
            </w:r>
            <w:r w:rsidR="00CC7B60">
              <w:rPr>
                <w:rFonts w:eastAsia="Times New Roman"/>
                <w:b/>
                <w:sz w:val="22"/>
                <w:szCs w:val="22"/>
              </w:rPr>
              <w:t>2</w:t>
            </w:r>
            <w:r w:rsidRPr="00786EEB">
              <w:rPr>
                <w:rFonts w:eastAsia="Times New Roman"/>
                <w:b/>
                <w:sz w:val="22"/>
                <w:szCs w:val="22"/>
              </w:rPr>
              <w:t>/W</w:t>
            </w:r>
          </w:p>
        </w:tc>
      </w:tr>
    </w:tbl>
    <w:p w:rsidR="006673E1" w:rsidRDefault="006673E1" w:rsidP="006673E1">
      <w:pPr>
        <w:rPr>
          <w:rFonts w:eastAsia="Times New Roman"/>
          <w:b/>
          <w:sz w:val="22"/>
          <w:szCs w:val="22"/>
          <w:u w:val="single"/>
          <w:lang w:eastAsia="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42"/>
        <w:gridCol w:w="22"/>
        <w:gridCol w:w="7764"/>
      </w:tblGrid>
      <w:tr w:rsidR="006673E1" w:rsidRPr="00017DBF" w:rsidTr="0010727D">
        <w:tc>
          <w:tcPr>
            <w:tcW w:w="5000" w:type="pct"/>
            <w:gridSpan w:val="3"/>
            <w:shd w:val="clear" w:color="auto" w:fill="auto"/>
            <w:vAlign w:val="center"/>
          </w:tcPr>
          <w:p w:rsidR="006673E1" w:rsidRPr="00017DBF" w:rsidRDefault="006673E1" w:rsidP="0010727D">
            <w:pPr>
              <w:spacing w:line="276" w:lineRule="auto"/>
              <w:rPr>
                <w:rFonts w:eastAsia="Times New Roman"/>
                <w:b/>
                <w:bCs/>
                <w:lang w:val="en-IN"/>
              </w:rPr>
            </w:pPr>
            <w:r w:rsidRPr="00017DBF">
              <w:rPr>
                <w:rFonts w:eastAsia="Times New Roman"/>
                <w:b/>
                <w:bCs/>
                <w:sz w:val="22"/>
                <w:szCs w:val="22"/>
                <w:lang w:val="en-GB"/>
              </w:rPr>
              <w:t>Learning Objectives:</w:t>
            </w:r>
          </w:p>
        </w:tc>
      </w:tr>
      <w:tr w:rsidR="006673E1" w:rsidRPr="00017DBF" w:rsidTr="0010727D">
        <w:tc>
          <w:tcPr>
            <w:tcW w:w="448" w:type="pct"/>
            <w:gridSpan w:val="2"/>
            <w:shd w:val="clear" w:color="auto" w:fill="auto"/>
            <w:vAlign w:val="center"/>
          </w:tcPr>
          <w:p w:rsidR="006673E1" w:rsidRPr="00017DBF" w:rsidRDefault="006673E1" w:rsidP="0010727D">
            <w:pPr>
              <w:spacing w:line="276" w:lineRule="auto"/>
              <w:rPr>
                <w:rFonts w:eastAsia="Times New Roman"/>
                <w:b/>
                <w:bCs/>
                <w:lang w:val="en-IN"/>
              </w:rPr>
            </w:pPr>
            <w:r w:rsidRPr="00017DBF">
              <w:rPr>
                <w:rFonts w:eastAsia="Times New Roman"/>
                <w:b/>
                <w:bCs/>
                <w:sz w:val="22"/>
                <w:szCs w:val="22"/>
                <w:lang w:val="en-GB"/>
              </w:rPr>
              <w:t xml:space="preserve">LO1:  </w:t>
            </w:r>
          </w:p>
        </w:tc>
        <w:tc>
          <w:tcPr>
            <w:tcW w:w="4552" w:type="pct"/>
            <w:shd w:val="clear" w:color="auto" w:fill="auto"/>
            <w:vAlign w:val="center"/>
          </w:tcPr>
          <w:p w:rsidR="006673E1" w:rsidRPr="00017DBF" w:rsidRDefault="006673E1" w:rsidP="0010727D">
            <w:pPr>
              <w:spacing w:line="276" w:lineRule="auto"/>
              <w:jc w:val="both"/>
              <w:rPr>
                <w:rFonts w:eastAsia="Calibri"/>
                <w:lang w:val="en-GB"/>
              </w:rPr>
            </w:pPr>
            <w:r w:rsidRPr="00017DBF">
              <w:rPr>
                <w:rFonts w:eastAsia="Calibri"/>
                <w:sz w:val="22"/>
                <w:szCs w:val="22"/>
                <w:lang w:val="en-GB"/>
              </w:rPr>
              <w:t>To acquaint students with knowledge  of  Setting up a new Business</w:t>
            </w:r>
          </w:p>
        </w:tc>
      </w:tr>
      <w:tr w:rsidR="006673E1" w:rsidRPr="00017DBF" w:rsidTr="0010727D">
        <w:tc>
          <w:tcPr>
            <w:tcW w:w="448" w:type="pct"/>
            <w:gridSpan w:val="2"/>
            <w:shd w:val="clear" w:color="auto" w:fill="auto"/>
            <w:vAlign w:val="center"/>
          </w:tcPr>
          <w:p w:rsidR="006673E1" w:rsidRPr="00017DBF" w:rsidRDefault="006673E1" w:rsidP="0010727D">
            <w:pPr>
              <w:spacing w:line="276" w:lineRule="auto"/>
              <w:rPr>
                <w:rFonts w:eastAsia="Times New Roman"/>
                <w:b/>
                <w:bCs/>
                <w:lang w:val="en-IN"/>
              </w:rPr>
            </w:pPr>
            <w:r w:rsidRPr="00017DBF">
              <w:rPr>
                <w:rFonts w:eastAsia="Times New Roman"/>
                <w:b/>
                <w:bCs/>
                <w:sz w:val="22"/>
                <w:szCs w:val="22"/>
                <w:lang w:val="en-GB"/>
              </w:rPr>
              <w:t>LO2:</w:t>
            </w:r>
          </w:p>
        </w:tc>
        <w:tc>
          <w:tcPr>
            <w:tcW w:w="4552" w:type="pct"/>
            <w:shd w:val="clear" w:color="auto" w:fill="auto"/>
            <w:vAlign w:val="center"/>
          </w:tcPr>
          <w:p w:rsidR="006673E1" w:rsidRPr="00017DBF" w:rsidRDefault="006673E1" w:rsidP="0010727D">
            <w:pPr>
              <w:spacing w:line="276" w:lineRule="auto"/>
              <w:jc w:val="both"/>
              <w:rPr>
                <w:rFonts w:eastAsia="Calibri"/>
                <w:lang w:val="en-GB"/>
              </w:rPr>
            </w:pPr>
            <w:r w:rsidRPr="00017DBF">
              <w:rPr>
                <w:rFonts w:eastAsia="Calibri"/>
                <w:sz w:val="22"/>
                <w:szCs w:val="22"/>
                <w:lang w:val="en-GB"/>
              </w:rPr>
              <w:t>To enable the students to understand the legal challenges in setting up Business</w:t>
            </w:r>
          </w:p>
        </w:tc>
      </w:tr>
      <w:tr w:rsidR="006673E1" w:rsidRPr="00017DBF" w:rsidTr="0010727D">
        <w:tc>
          <w:tcPr>
            <w:tcW w:w="448" w:type="pct"/>
            <w:gridSpan w:val="2"/>
            <w:shd w:val="clear" w:color="auto" w:fill="auto"/>
            <w:vAlign w:val="center"/>
          </w:tcPr>
          <w:p w:rsidR="006673E1" w:rsidRPr="00017DBF" w:rsidRDefault="006673E1" w:rsidP="0010727D">
            <w:pPr>
              <w:spacing w:line="276" w:lineRule="auto"/>
              <w:rPr>
                <w:rFonts w:eastAsia="Times New Roman"/>
                <w:b/>
                <w:bCs/>
                <w:lang w:val="en-IN"/>
              </w:rPr>
            </w:pPr>
            <w:r w:rsidRPr="00017DBF">
              <w:rPr>
                <w:rFonts w:eastAsia="Times New Roman"/>
                <w:b/>
                <w:bCs/>
                <w:sz w:val="22"/>
                <w:szCs w:val="22"/>
                <w:lang w:val="en-GB"/>
              </w:rPr>
              <w:t xml:space="preserve">LO3:  </w:t>
            </w:r>
          </w:p>
        </w:tc>
        <w:tc>
          <w:tcPr>
            <w:tcW w:w="4552" w:type="pct"/>
            <w:shd w:val="clear" w:color="auto" w:fill="auto"/>
            <w:vAlign w:val="center"/>
          </w:tcPr>
          <w:p w:rsidR="006673E1" w:rsidRPr="00017DBF" w:rsidRDefault="006673E1" w:rsidP="0010727D">
            <w:pPr>
              <w:spacing w:line="276" w:lineRule="auto"/>
              <w:jc w:val="both"/>
              <w:rPr>
                <w:rFonts w:eastAsia="Calibri"/>
                <w:lang w:val="en-IN"/>
              </w:rPr>
            </w:pPr>
            <w:r w:rsidRPr="00017DBF">
              <w:rPr>
                <w:rFonts w:eastAsia="Calibri"/>
                <w:sz w:val="22"/>
                <w:szCs w:val="22"/>
                <w:lang w:val="en-GB"/>
              </w:rPr>
              <w:t>To impart the students to search for entrepreneurial capital</w:t>
            </w:r>
          </w:p>
        </w:tc>
      </w:tr>
      <w:tr w:rsidR="006673E1" w:rsidRPr="00017DBF" w:rsidTr="0010727D">
        <w:tc>
          <w:tcPr>
            <w:tcW w:w="448" w:type="pct"/>
            <w:gridSpan w:val="2"/>
            <w:shd w:val="clear" w:color="auto" w:fill="auto"/>
            <w:vAlign w:val="center"/>
          </w:tcPr>
          <w:p w:rsidR="006673E1" w:rsidRPr="00017DBF" w:rsidRDefault="006673E1" w:rsidP="0010727D">
            <w:pPr>
              <w:spacing w:line="276" w:lineRule="auto"/>
              <w:rPr>
                <w:rFonts w:eastAsia="Times New Roman"/>
                <w:b/>
                <w:bCs/>
                <w:lang w:val="en-GB"/>
              </w:rPr>
            </w:pPr>
            <w:r w:rsidRPr="00017DBF">
              <w:rPr>
                <w:rFonts w:eastAsia="Times New Roman"/>
                <w:b/>
                <w:bCs/>
                <w:sz w:val="22"/>
                <w:szCs w:val="22"/>
                <w:lang w:val="en-GB"/>
              </w:rPr>
              <w:t>LO4:</w:t>
            </w:r>
          </w:p>
        </w:tc>
        <w:tc>
          <w:tcPr>
            <w:tcW w:w="4552" w:type="pct"/>
            <w:shd w:val="clear" w:color="auto" w:fill="auto"/>
          </w:tcPr>
          <w:p w:rsidR="006673E1" w:rsidRPr="00017DBF" w:rsidRDefault="006673E1" w:rsidP="0010727D">
            <w:pPr>
              <w:spacing w:line="274" w:lineRule="exact"/>
              <w:rPr>
                <w:rFonts w:eastAsia="Times New Roman"/>
              </w:rPr>
            </w:pPr>
            <w:r w:rsidRPr="00017DBF">
              <w:rPr>
                <w:rFonts w:eastAsia="Times New Roman"/>
                <w:sz w:val="22"/>
                <w:szCs w:val="22"/>
              </w:rPr>
              <w:t>To  enables the students to have</w:t>
            </w:r>
            <w:r w:rsidRPr="00017DBF">
              <w:rPr>
                <w:rFonts w:eastAsia="Times New Roman"/>
                <w:spacing w:val="-1"/>
                <w:sz w:val="22"/>
                <w:szCs w:val="22"/>
              </w:rPr>
              <w:t xml:space="preserve"> </w:t>
            </w:r>
            <w:r w:rsidRPr="00017DBF">
              <w:rPr>
                <w:rFonts w:eastAsia="Times New Roman"/>
                <w:sz w:val="22"/>
                <w:szCs w:val="22"/>
              </w:rPr>
              <w:t>depth knowledge</w:t>
            </w:r>
            <w:r w:rsidRPr="00017DBF">
              <w:rPr>
                <w:rFonts w:eastAsia="Times New Roman"/>
                <w:spacing w:val="-1"/>
                <w:sz w:val="22"/>
                <w:szCs w:val="22"/>
              </w:rPr>
              <w:t xml:space="preserve"> </w:t>
            </w:r>
            <w:r w:rsidRPr="00017DBF">
              <w:rPr>
                <w:rFonts w:eastAsia="Times New Roman"/>
                <w:sz w:val="22"/>
                <w:szCs w:val="22"/>
              </w:rPr>
              <w:t>in</w:t>
            </w:r>
            <w:r w:rsidRPr="00017DBF">
              <w:rPr>
                <w:rFonts w:eastAsia="Times New Roman"/>
                <w:spacing w:val="-1"/>
                <w:sz w:val="22"/>
                <w:szCs w:val="22"/>
              </w:rPr>
              <w:t xml:space="preserve"> marketing aspects of new ventures</w:t>
            </w:r>
          </w:p>
        </w:tc>
      </w:tr>
      <w:tr w:rsidR="006673E1" w:rsidRPr="00017DBF" w:rsidTr="0010727D">
        <w:tc>
          <w:tcPr>
            <w:tcW w:w="448" w:type="pct"/>
            <w:gridSpan w:val="2"/>
            <w:shd w:val="clear" w:color="auto" w:fill="auto"/>
            <w:vAlign w:val="center"/>
          </w:tcPr>
          <w:p w:rsidR="006673E1" w:rsidRPr="00017DBF" w:rsidRDefault="006673E1" w:rsidP="0010727D">
            <w:pPr>
              <w:spacing w:line="276" w:lineRule="auto"/>
              <w:rPr>
                <w:rFonts w:eastAsia="Times New Roman"/>
                <w:b/>
                <w:bCs/>
                <w:lang w:val="en-GB"/>
              </w:rPr>
            </w:pPr>
            <w:r w:rsidRPr="00017DBF">
              <w:rPr>
                <w:rFonts w:eastAsia="Times New Roman"/>
                <w:b/>
                <w:bCs/>
                <w:sz w:val="22"/>
                <w:szCs w:val="22"/>
                <w:lang w:val="en-GB"/>
              </w:rPr>
              <w:t xml:space="preserve">LO5:  </w:t>
            </w:r>
          </w:p>
        </w:tc>
        <w:tc>
          <w:tcPr>
            <w:tcW w:w="4552" w:type="pct"/>
            <w:shd w:val="clear" w:color="auto" w:fill="auto"/>
            <w:vAlign w:val="center"/>
          </w:tcPr>
          <w:p w:rsidR="006673E1" w:rsidRPr="00017DBF" w:rsidRDefault="006673E1" w:rsidP="0010727D">
            <w:pPr>
              <w:spacing w:line="276" w:lineRule="auto"/>
              <w:jc w:val="both"/>
              <w:rPr>
                <w:rFonts w:eastAsia="Calibri"/>
                <w:lang w:val="en-GB"/>
              </w:rPr>
            </w:pPr>
            <w:r w:rsidRPr="00017DBF">
              <w:rPr>
                <w:rFonts w:eastAsia="Calibri"/>
                <w:bCs/>
                <w:sz w:val="22"/>
                <w:szCs w:val="22"/>
                <w:lang w:val="en-GB"/>
              </w:rPr>
              <w:t xml:space="preserve">To understand the role </w:t>
            </w:r>
            <w:r w:rsidRPr="00017DBF">
              <w:rPr>
                <w:rFonts w:eastAsia="Calibri"/>
                <w:sz w:val="22"/>
                <w:szCs w:val="22"/>
                <w:lang w:val="en-GB"/>
              </w:rPr>
              <w:t>Business</w:t>
            </w:r>
            <w:r w:rsidRPr="00017DBF">
              <w:rPr>
                <w:rFonts w:eastAsia="Calibri"/>
                <w:spacing w:val="-2"/>
                <w:sz w:val="22"/>
                <w:szCs w:val="22"/>
                <w:lang w:val="en-GB"/>
              </w:rPr>
              <w:t xml:space="preserve"> </w:t>
            </w:r>
            <w:r w:rsidRPr="00017DBF">
              <w:rPr>
                <w:rFonts w:eastAsia="Calibri"/>
                <w:sz w:val="22"/>
                <w:szCs w:val="22"/>
                <w:lang w:val="en-GB"/>
              </w:rPr>
              <w:t>Plan</w:t>
            </w:r>
            <w:r w:rsidRPr="00017DBF">
              <w:rPr>
                <w:rFonts w:eastAsia="Calibri"/>
                <w:spacing w:val="-1"/>
                <w:sz w:val="22"/>
                <w:szCs w:val="22"/>
                <w:lang w:val="en-GB"/>
              </w:rPr>
              <w:t xml:space="preserve"> </w:t>
            </w:r>
            <w:r w:rsidRPr="00017DBF">
              <w:rPr>
                <w:rFonts w:eastAsia="Calibri"/>
                <w:sz w:val="22"/>
                <w:szCs w:val="22"/>
                <w:lang w:val="en-GB"/>
              </w:rPr>
              <w:t>Preparation</w:t>
            </w:r>
            <w:r w:rsidRPr="00017DBF">
              <w:rPr>
                <w:rFonts w:eastAsia="Calibri"/>
                <w:spacing w:val="-1"/>
                <w:sz w:val="22"/>
                <w:szCs w:val="22"/>
                <w:lang w:val="en-GB"/>
              </w:rPr>
              <w:t xml:space="preserve"> </w:t>
            </w:r>
            <w:r w:rsidRPr="00017DBF">
              <w:rPr>
                <w:rFonts w:eastAsia="Calibri"/>
                <w:sz w:val="22"/>
                <w:szCs w:val="22"/>
                <w:lang w:val="en-GB"/>
              </w:rPr>
              <w:t>for</w:t>
            </w:r>
            <w:r w:rsidRPr="00017DBF">
              <w:rPr>
                <w:rFonts w:eastAsia="Calibri"/>
                <w:spacing w:val="-3"/>
                <w:sz w:val="22"/>
                <w:szCs w:val="22"/>
                <w:lang w:val="en-GB"/>
              </w:rPr>
              <w:t xml:space="preserve"> </w:t>
            </w:r>
            <w:r w:rsidRPr="00017DBF">
              <w:rPr>
                <w:rFonts w:eastAsia="Calibri"/>
                <w:sz w:val="22"/>
                <w:szCs w:val="22"/>
                <w:lang w:val="en-GB"/>
              </w:rPr>
              <w:t>New Ventures</w:t>
            </w:r>
          </w:p>
        </w:tc>
      </w:tr>
      <w:tr w:rsidR="006673E1" w:rsidRPr="00017DBF" w:rsidTr="0010727D">
        <w:tc>
          <w:tcPr>
            <w:tcW w:w="5000" w:type="pct"/>
            <w:gridSpan w:val="3"/>
            <w:shd w:val="clear" w:color="auto" w:fill="auto"/>
            <w:vAlign w:val="center"/>
          </w:tcPr>
          <w:p w:rsidR="006673E1" w:rsidRPr="00017DBF" w:rsidRDefault="006673E1" w:rsidP="0010727D">
            <w:pPr>
              <w:keepNext/>
              <w:keepLines/>
              <w:spacing w:line="300" w:lineRule="auto"/>
              <w:jc w:val="both"/>
              <w:outlineLvl w:val="1"/>
              <w:rPr>
                <w:rFonts w:eastAsia="Times New Roman"/>
                <w:b/>
              </w:rPr>
            </w:pPr>
            <w:r w:rsidRPr="00017DBF">
              <w:rPr>
                <w:rFonts w:eastAsia="Times New Roman"/>
                <w:b/>
                <w:sz w:val="22"/>
                <w:szCs w:val="22"/>
              </w:rPr>
              <w:t>Course Outcomes:</w:t>
            </w:r>
          </w:p>
        </w:tc>
      </w:tr>
      <w:tr w:rsidR="006673E1" w:rsidRPr="00017DBF" w:rsidTr="0010727D">
        <w:tc>
          <w:tcPr>
            <w:tcW w:w="435" w:type="pct"/>
            <w:shd w:val="clear" w:color="auto" w:fill="auto"/>
            <w:vAlign w:val="center"/>
          </w:tcPr>
          <w:p w:rsidR="006673E1" w:rsidRPr="00017DBF" w:rsidRDefault="006673E1" w:rsidP="0010727D">
            <w:pPr>
              <w:spacing w:line="276" w:lineRule="auto"/>
              <w:rPr>
                <w:rFonts w:eastAsia="Times New Roman"/>
                <w:b/>
                <w:bCs/>
                <w:lang w:val="en-IN"/>
              </w:rPr>
            </w:pPr>
          </w:p>
        </w:tc>
        <w:tc>
          <w:tcPr>
            <w:tcW w:w="4565" w:type="pct"/>
            <w:gridSpan w:val="2"/>
            <w:shd w:val="clear" w:color="auto" w:fill="auto"/>
            <w:vAlign w:val="center"/>
          </w:tcPr>
          <w:p w:rsidR="006673E1" w:rsidRPr="00017DBF" w:rsidRDefault="006673E1" w:rsidP="0010727D">
            <w:pPr>
              <w:spacing w:line="276" w:lineRule="auto"/>
              <w:jc w:val="both"/>
              <w:rPr>
                <w:rFonts w:eastAsia="Calibri"/>
                <w:lang w:val="en-IN"/>
              </w:rPr>
            </w:pPr>
            <w:r w:rsidRPr="00017DBF">
              <w:rPr>
                <w:rFonts w:eastAsia="Calibri"/>
                <w:sz w:val="22"/>
                <w:szCs w:val="22"/>
                <w:lang w:val="en-GB"/>
              </w:rPr>
              <w:t>After the successful completion of the course, the students will be able to:</w:t>
            </w:r>
          </w:p>
        </w:tc>
      </w:tr>
      <w:tr w:rsidR="006673E1" w:rsidRPr="00017DBF" w:rsidTr="0010727D">
        <w:tc>
          <w:tcPr>
            <w:tcW w:w="435" w:type="pct"/>
            <w:shd w:val="clear" w:color="auto" w:fill="auto"/>
            <w:vAlign w:val="center"/>
          </w:tcPr>
          <w:p w:rsidR="006673E1" w:rsidRPr="00017DBF" w:rsidRDefault="006673E1" w:rsidP="0010727D">
            <w:pPr>
              <w:spacing w:line="276" w:lineRule="auto"/>
              <w:rPr>
                <w:rFonts w:eastAsia="Times New Roman"/>
                <w:b/>
                <w:bCs/>
                <w:lang w:val="en-IN"/>
              </w:rPr>
            </w:pPr>
            <w:r w:rsidRPr="00017DBF">
              <w:rPr>
                <w:rFonts w:eastAsia="Times New Roman"/>
                <w:b/>
                <w:bCs/>
                <w:sz w:val="22"/>
                <w:szCs w:val="22"/>
                <w:lang w:val="en-GB"/>
              </w:rPr>
              <w:t>CO1:</w:t>
            </w:r>
          </w:p>
        </w:tc>
        <w:tc>
          <w:tcPr>
            <w:tcW w:w="4565" w:type="pct"/>
            <w:gridSpan w:val="2"/>
            <w:shd w:val="clear" w:color="auto" w:fill="auto"/>
          </w:tcPr>
          <w:p w:rsidR="006673E1" w:rsidRPr="00017DBF" w:rsidRDefault="006673E1" w:rsidP="0010727D">
            <w:pPr>
              <w:widowControl w:val="0"/>
              <w:tabs>
                <w:tab w:val="left" w:pos="1752"/>
              </w:tabs>
              <w:autoSpaceDE w:val="0"/>
              <w:autoSpaceDN w:val="0"/>
              <w:spacing w:line="276" w:lineRule="auto"/>
              <w:rPr>
                <w:rFonts w:eastAsia="Calibri"/>
                <w:lang w:val="en-GB"/>
              </w:rPr>
            </w:pPr>
            <w:r w:rsidRPr="00017DBF">
              <w:rPr>
                <w:rFonts w:eastAsia="Calibri"/>
                <w:sz w:val="22"/>
                <w:szCs w:val="22"/>
                <w:lang w:val="en-GB"/>
              </w:rPr>
              <w:t>Generate</w:t>
            </w:r>
            <w:r w:rsidRPr="00017DBF">
              <w:rPr>
                <w:rFonts w:eastAsia="Calibri"/>
                <w:spacing w:val="29"/>
                <w:sz w:val="22"/>
                <w:szCs w:val="22"/>
                <w:lang w:val="en-GB"/>
              </w:rPr>
              <w:t xml:space="preserve"> </w:t>
            </w:r>
            <w:r w:rsidRPr="00017DBF">
              <w:rPr>
                <w:rFonts w:eastAsia="Calibri"/>
                <w:sz w:val="22"/>
                <w:szCs w:val="22"/>
                <w:lang w:val="en-GB"/>
              </w:rPr>
              <w:t>a</w:t>
            </w:r>
            <w:r w:rsidRPr="00017DBF">
              <w:rPr>
                <w:rFonts w:eastAsia="Calibri"/>
                <w:spacing w:val="30"/>
                <w:sz w:val="22"/>
                <w:szCs w:val="22"/>
                <w:lang w:val="en-GB"/>
              </w:rPr>
              <w:t xml:space="preserve"> </w:t>
            </w:r>
            <w:r w:rsidRPr="00017DBF">
              <w:rPr>
                <w:rFonts w:eastAsia="Calibri"/>
                <w:sz w:val="22"/>
                <w:szCs w:val="22"/>
                <w:lang w:val="en-GB"/>
              </w:rPr>
              <w:t>business</w:t>
            </w:r>
            <w:r w:rsidRPr="00017DBF">
              <w:rPr>
                <w:rFonts w:eastAsia="Calibri"/>
                <w:spacing w:val="30"/>
                <w:sz w:val="22"/>
                <w:szCs w:val="22"/>
                <w:lang w:val="en-GB"/>
              </w:rPr>
              <w:t xml:space="preserve"> </w:t>
            </w:r>
            <w:r w:rsidRPr="00017DBF">
              <w:rPr>
                <w:rFonts w:eastAsia="Calibri"/>
                <w:sz w:val="22"/>
                <w:szCs w:val="22"/>
                <w:lang w:val="en-GB"/>
              </w:rPr>
              <w:t>idea</w:t>
            </w:r>
            <w:r w:rsidRPr="00017DBF">
              <w:rPr>
                <w:rFonts w:eastAsia="Calibri"/>
                <w:spacing w:val="30"/>
                <w:sz w:val="22"/>
                <w:szCs w:val="22"/>
                <w:lang w:val="en-GB"/>
              </w:rPr>
              <w:t xml:space="preserve"> </w:t>
            </w:r>
            <w:r w:rsidRPr="00017DBF">
              <w:rPr>
                <w:rFonts w:eastAsia="Calibri"/>
                <w:sz w:val="22"/>
                <w:szCs w:val="22"/>
                <w:lang w:val="en-GB"/>
              </w:rPr>
              <w:t>using</w:t>
            </w:r>
            <w:r w:rsidRPr="00017DBF">
              <w:rPr>
                <w:rFonts w:eastAsia="Calibri"/>
                <w:spacing w:val="29"/>
                <w:sz w:val="22"/>
                <w:szCs w:val="22"/>
                <w:lang w:val="en-GB"/>
              </w:rPr>
              <w:t xml:space="preserve"> </w:t>
            </w:r>
            <w:r w:rsidRPr="00017DBF">
              <w:rPr>
                <w:rFonts w:eastAsia="Calibri"/>
                <w:sz w:val="22"/>
                <w:szCs w:val="22"/>
                <w:lang w:val="en-GB"/>
              </w:rPr>
              <w:t>different</w:t>
            </w:r>
            <w:r w:rsidRPr="00017DBF">
              <w:rPr>
                <w:rFonts w:eastAsia="Calibri"/>
                <w:spacing w:val="30"/>
                <w:sz w:val="22"/>
                <w:szCs w:val="22"/>
                <w:lang w:val="en-GB"/>
              </w:rPr>
              <w:t xml:space="preserve"> </w:t>
            </w:r>
            <w:r w:rsidRPr="00017DBF">
              <w:rPr>
                <w:rFonts w:eastAsia="Calibri"/>
                <w:sz w:val="22"/>
                <w:szCs w:val="22"/>
                <w:lang w:val="en-GB"/>
              </w:rPr>
              <w:t>techniques</w:t>
            </w:r>
            <w:r w:rsidRPr="00017DBF">
              <w:rPr>
                <w:rFonts w:eastAsia="Calibri"/>
                <w:spacing w:val="31"/>
                <w:sz w:val="22"/>
                <w:szCs w:val="22"/>
                <w:lang w:val="en-GB"/>
              </w:rPr>
              <w:t xml:space="preserve"> </w:t>
            </w:r>
            <w:r w:rsidRPr="00017DBF">
              <w:rPr>
                <w:rFonts w:eastAsia="Calibri"/>
                <w:sz w:val="22"/>
                <w:szCs w:val="22"/>
                <w:lang w:val="en-GB"/>
              </w:rPr>
              <w:t>and</w:t>
            </w:r>
            <w:r w:rsidRPr="00017DBF">
              <w:rPr>
                <w:rFonts w:eastAsia="Calibri"/>
                <w:spacing w:val="29"/>
                <w:sz w:val="22"/>
                <w:szCs w:val="22"/>
                <w:lang w:val="en-GB"/>
              </w:rPr>
              <w:t xml:space="preserve"> </w:t>
            </w:r>
            <w:r w:rsidRPr="00017DBF">
              <w:rPr>
                <w:rFonts w:eastAsia="Calibri"/>
                <w:sz w:val="22"/>
                <w:szCs w:val="22"/>
                <w:lang w:val="en-GB"/>
              </w:rPr>
              <w:t>describe</w:t>
            </w:r>
            <w:r w:rsidRPr="00017DBF">
              <w:rPr>
                <w:rFonts w:eastAsia="Calibri"/>
                <w:spacing w:val="35"/>
                <w:sz w:val="22"/>
                <w:szCs w:val="22"/>
                <w:lang w:val="en-GB"/>
              </w:rPr>
              <w:t xml:space="preserve"> </w:t>
            </w:r>
            <w:r w:rsidRPr="00017DBF">
              <w:rPr>
                <w:rFonts w:eastAsia="Calibri"/>
                <w:sz w:val="22"/>
                <w:szCs w:val="22"/>
                <w:lang w:val="en-GB"/>
              </w:rPr>
              <w:t>sources</w:t>
            </w:r>
            <w:r w:rsidRPr="00017DBF">
              <w:rPr>
                <w:rFonts w:eastAsia="Calibri"/>
                <w:spacing w:val="31"/>
                <w:sz w:val="22"/>
                <w:szCs w:val="22"/>
                <w:lang w:val="en-GB"/>
              </w:rPr>
              <w:t xml:space="preserve"> </w:t>
            </w:r>
            <w:r w:rsidRPr="00017DBF">
              <w:rPr>
                <w:rFonts w:eastAsia="Calibri"/>
                <w:sz w:val="22"/>
                <w:szCs w:val="22"/>
                <w:lang w:val="en-GB"/>
              </w:rPr>
              <w:t>of</w:t>
            </w:r>
            <w:r w:rsidRPr="00017DBF">
              <w:rPr>
                <w:rFonts w:eastAsia="Calibri"/>
                <w:spacing w:val="29"/>
                <w:sz w:val="22"/>
                <w:szCs w:val="22"/>
                <w:lang w:val="en-GB"/>
              </w:rPr>
              <w:t xml:space="preserve"> </w:t>
            </w:r>
            <w:r w:rsidRPr="00017DBF">
              <w:rPr>
                <w:rFonts w:eastAsia="Calibri"/>
                <w:sz w:val="22"/>
                <w:szCs w:val="22"/>
                <w:lang w:val="en-GB"/>
              </w:rPr>
              <w:t>innovative</w:t>
            </w:r>
            <w:r w:rsidRPr="00017DBF">
              <w:rPr>
                <w:rFonts w:eastAsia="Calibri"/>
                <w:spacing w:val="-57"/>
                <w:sz w:val="22"/>
                <w:szCs w:val="22"/>
                <w:lang w:val="en-GB"/>
              </w:rPr>
              <w:t xml:space="preserve">       </w:t>
            </w:r>
            <w:r w:rsidRPr="00017DBF">
              <w:rPr>
                <w:rFonts w:eastAsia="Calibri"/>
                <w:sz w:val="22"/>
                <w:szCs w:val="22"/>
                <w:lang w:val="en-GB"/>
              </w:rPr>
              <w:t xml:space="preserve"> ideas </w:t>
            </w:r>
          </w:p>
        </w:tc>
      </w:tr>
      <w:tr w:rsidR="006673E1" w:rsidRPr="00017DBF" w:rsidTr="0010727D">
        <w:tc>
          <w:tcPr>
            <w:tcW w:w="435" w:type="pct"/>
            <w:shd w:val="clear" w:color="auto" w:fill="auto"/>
            <w:vAlign w:val="center"/>
          </w:tcPr>
          <w:p w:rsidR="006673E1" w:rsidRPr="00017DBF" w:rsidRDefault="006673E1" w:rsidP="0010727D">
            <w:pPr>
              <w:spacing w:line="276" w:lineRule="auto"/>
              <w:rPr>
                <w:rFonts w:eastAsia="Times New Roman"/>
                <w:b/>
                <w:bCs/>
                <w:lang w:val="en-IN"/>
              </w:rPr>
            </w:pPr>
            <w:r w:rsidRPr="00017DBF">
              <w:rPr>
                <w:rFonts w:eastAsia="Times New Roman"/>
                <w:b/>
                <w:bCs/>
                <w:sz w:val="22"/>
                <w:szCs w:val="22"/>
                <w:lang w:val="en-GB"/>
              </w:rPr>
              <w:t>CO2:</w:t>
            </w:r>
          </w:p>
        </w:tc>
        <w:tc>
          <w:tcPr>
            <w:tcW w:w="4565" w:type="pct"/>
            <w:gridSpan w:val="2"/>
            <w:shd w:val="clear" w:color="auto" w:fill="auto"/>
          </w:tcPr>
          <w:p w:rsidR="006673E1" w:rsidRPr="00017DBF" w:rsidRDefault="006673E1" w:rsidP="0010727D">
            <w:pPr>
              <w:widowControl w:val="0"/>
              <w:tabs>
                <w:tab w:val="left" w:pos="1752"/>
              </w:tabs>
              <w:autoSpaceDE w:val="0"/>
              <w:autoSpaceDN w:val="0"/>
              <w:spacing w:line="276" w:lineRule="auto"/>
              <w:rPr>
                <w:rFonts w:eastAsia="Calibri"/>
                <w:lang w:val="en-GB"/>
              </w:rPr>
            </w:pPr>
            <w:r w:rsidRPr="00017DBF">
              <w:rPr>
                <w:rFonts w:eastAsia="Calibri"/>
                <w:sz w:val="22"/>
                <w:szCs w:val="22"/>
                <w:lang w:val="en-GB"/>
              </w:rPr>
              <w:t>Evaluate</w:t>
            </w:r>
            <w:r w:rsidRPr="00017DBF">
              <w:rPr>
                <w:rFonts w:eastAsia="Calibri"/>
                <w:spacing w:val="-2"/>
                <w:sz w:val="22"/>
                <w:szCs w:val="22"/>
                <w:lang w:val="en-GB"/>
              </w:rPr>
              <w:t xml:space="preserve"> </w:t>
            </w:r>
            <w:r w:rsidRPr="00017DBF">
              <w:rPr>
                <w:rFonts w:eastAsia="Calibri"/>
                <w:sz w:val="22"/>
                <w:szCs w:val="22"/>
                <w:lang w:val="en-GB"/>
              </w:rPr>
              <w:t>advantages</w:t>
            </w:r>
            <w:r w:rsidRPr="00017DBF">
              <w:rPr>
                <w:rFonts w:eastAsia="Calibri"/>
                <w:spacing w:val="-1"/>
                <w:sz w:val="22"/>
                <w:szCs w:val="22"/>
                <w:lang w:val="en-GB"/>
              </w:rPr>
              <w:t xml:space="preserve"> </w:t>
            </w:r>
            <w:r w:rsidRPr="00017DBF">
              <w:rPr>
                <w:rFonts w:eastAsia="Calibri"/>
                <w:sz w:val="22"/>
                <w:szCs w:val="22"/>
                <w:lang w:val="en-GB"/>
              </w:rPr>
              <w:t>of acquiring an</w:t>
            </w:r>
            <w:r w:rsidRPr="00017DBF">
              <w:rPr>
                <w:rFonts w:eastAsia="Calibri"/>
                <w:spacing w:val="-1"/>
                <w:sz w:val="22"/>
                <w:szCs w:val="22"/>
                <w:lang w:val="en-GB"/>
              </w:rPr>
              <w:t xml:space="preserve"> </w:t>
            </w:r>
            <w:r w:rsidRPr="00017DBF">
              <w:rPr>
                <w:rFonts w:eastAsia="Calibri"/>
                <w:sz w:val="22"/>
                <w:szCs w:val="22"/>
                <w:lang w:val="en-GB"/>
              </w:rPr>
              <w:t>ongoing</w:t>
            </w:r>
            <w:r w:rsidRPr="00017DBF">
              <w:rPr>
                <w:rFonts w:eastAsia="Calibri"/>
                <w:spacing w:val="-3"/>
                <w:sz w:val="22"/>
                <w:szCs w:val="22"/>
                <w:lang w:val="en-GB"/>
              </w:rPr>
              <w:t xml:space="preserve"> </w:t>
            </w:r>
            <w:r w:rsidRPr="00017DBF">
              <w:rPr>
                <w:rFonts w:eastAsia="Calibri"/>
                <w:sz w:val="22"/>
                <w:szCs w:val="22"/>
                <w:lang w:val="en-GB"/>
              </w:rPr>
              <w:t>venture</w:t>
            </w:r>
            <w:r w:rsidRPr="00017DBF">
              <w:rPr>
                <w:rFonts w:eastAsia="Calibri"/>
                <w:spacing w:val="-2"/>
                <w:sz w:val="22"/>
                <w:szCs w:val="22"/>
                <w:lang w:val="en-GB"/>
              </w:rPr>
              <w:t xml:space="preserve"> </w:t>
            </w:r>
            <w:r w:rsidRPr="00017DBF">
              <w:rPr>
                <w:rFonts w:eastAsia="Calibri"/>
                <w:sz w:val="22"/>
                <w:szCs w:val="22"/>
                <w:lang w:val="en-GB"/>
              </w:rPr>
              <w:t>with</w:t>
            </w:r>
            <w:r w:rsidRPr="00017DBF">
              <w:rPr>
                <w:rFonts w:eastAsia="Calibri"/>
                <w:spacing w:val="-1"/>
                <w:sz w:val="22"/>
                <w:szCs w:val="22"/>
                <w:lang w:val="en-GB"/>
              </w:rPr>
              <w:t xml:space="preserve"> </w:t>
            </w:r>
            <w:r w:rsidRPr="00017DBF">
              <w:rPr>
                <w:rFonts w:eastAsia="Calibri"/>
                <w:sz w:val="22"/>
                <w:szCs w:val="22"/>
                <w:lang w:val="en-GB"/>
              </w:rPr>
              <w:t>a</w:t>
            </w:r>
            <w:r w:rsidRPr="00017DBF">
              <w:rPr>
                <w:rFonts w:eastAsia="Calibri"/>
                <w:spacing w:val="-1"/>
                <w:sz w:val="22"/>
                <w:szCs w:val="22"/>
                <w:lang w:val="en-GB"/>
              </w:rPr>
              <w:t xml:space="preserve"> </w:t>
            </w:r>
            <w:r w:rsidRPr="00017DBF">
              <w:rPr>
                <w:rFonts w:eastAsia="Calibri"/>
                <w:sz w:val="22"/>
                <w:szCs w:val="22"/>
                <w:lang w:val="en-GB"/>
              </w:rPr>
              <w:t>case</w:t>
            </w:r>
            <w:r w:rsidRPr="00017DBF">
              <w:rPr>
                <w:rFonts w:eastAsia="Calibri"/>
                <w:spacing w:val="-2"/>
                <w:sz w:val="22"/>
                <w:szCs w:val="22"/>
                <w:lang w:val="en-GB"/>
              </w:rPr>
              <w:t xml:space="preserve"> </w:t>
            </w:r>
            <w:r w:rsidRPr="00017DBF">
              <w:rPr>
                <w:rFonts w:eastAsia="Calibri"/>
                <w:sz w:val="22"/>
                <w:szCs w:val="22"/>
                <w:lang w:val="en-GB"/>
              </w:rPr>
              <w:t>study;</w:t>
            </w:r>
          </w:p>
        </w:tc>
      </w:tr>
      <w:tr w:rsidR="006673E1" w:rsidRPr="00017DBF" w:rsidTr="0010727D">
        <w:tc>
          <w:tcPr>
            <w:tcW w:w="435" w:type="pct"/>
            <w:shd w:val="clear" w:color="auto" w:fill="auto"/>
            <w:vAlign w:val="center"/>
          </w:tcPr>
          <w:p w:rsidR="006673E1" w:rsidRPr="00017DBF" w:rsidRDefault="006673E1" w:rsidP="0010727D">
            <w:pPr>
              <w:spacing w:line="276" w:lineRule="auto"/>
              <w:rPr>
                <w:rFonts w:eastAsia="Times New Roman"/>
                <w:b/>
                <w:bCs/>
                <w:lang w:val="en-IN"/>
              </w:rPr>
            </w:pPr>
            <w:r w:rsidRPr="00017DBF">
              <w:rPr>
                <w:rFonts w:eastAsia="Times New Roman"/>
                <w:b/>
                <w:bCs/>
                <w:sz w:val="22"/>
                <w:szCs w:val="22"/>
                <w:lang w:val="en-GB"/>
              </w:rPr>
              <w:t>CO3:</w:t>
            </w:r>
          </w:p>
        </w:tc>
        <w:tc>
          <w:tcPr>
            <w:tcW w:w="4565" w:type="pct"/>
            <w:gridSpan w:val="2"/>
            <w:shd w:val="clear" w:color="auto" w:fill="auto"/>
          </w:tcPr>
          <w:p w:rsidR="006673E1" w:rsidRPr="00017DBF" w:rsidRDefault="006673E1" w:rsidP="0010727D">
            <w:pPr>
              <w:widowControl w:val="0"/>
              <w:tabs>
                <w:tab w:val="left" w:pos="1752"/>
              </w:tabs>
              <w:autoSpaceDE w:val="0"/>
              <w:autoSpaceDN w:val="0"/>
              <w:spacing w:line="276" w:lineRule="auto"/>
              <w:rPr>
                <w:rFonts w:eastAsia="Calibri"/>
                <w:lang w:val="en-GB"/>
              </w:rPr>
            </w:pPr>
            <w:r w:rsidRPr="00017DBF">
              <w:rPr>
                <w:rFonts w:eastAsia="Calibri"/>
                <w:sz w:val="22"/>
                <w:szCs w:val="22"/>
                <w:lang w:val="en-GB"/>
              </w:rPr>
              <w:t>Present</w:t>
            </w:r>
            <w:r w:rsidRPr="00017DBF">
              <w:rPr>
                <w:rFonts w:eastAsia="Calibri"/>
                <w:spacing w:val="6"/>
                <w:sz w:val="22"/>
                <w:szCs w:val="22"/>
                <w:lang w:val="en-GB"/>
              </w:rPr>
              <w:t xml:space="preserve"> </w:t>
            </w:r>
            <w:r w:rsidRPr="00017DBF">
              <w:rPr>
                <w:rFonts w:eastAsia="Calibri"/>
                <w:sz w:val="22"/>
                <w:szCs w:val="22"/>
                <w:lang w:val="en-GB"/>
              </w:rPr>
              <w:t>a</w:t>
            </w:r>
            <w:r w:rsidRPr="00017DBF">
              <w:rPr>
                <w:rFonts w:eastAsia="Calibri"/>
                <w:spacing w:val="5"/>
                <w:sz w:val="22"/>
                <w:szCs w:val="22"/>
                <w:lang w:val="en-GB"/>
              </w:rPr>
              <w:t xml:space="preserve"> </w:t>
            </w:r>
            <w:r w:rsidRPr="00017DBF">
              <w:rPr>
                <w:rFonts w:eastAsia="Calibri"/>
                <w:sz w:val="22"/>
                <w:szCs w:val="22"/>
                <w:lang w:val="en-GB"/>
              </w:rPr>
              <w:t>comparative</w:t>
            </w:r>
            <w:r w:rsidRPr="00017DBF">
              <w:rPr>
                <w:rFonts w:eastAsia="Calibri"/>
                <w:spacing w:val="5"/>
                <w:sz w:val="22"/>
                <w:szCs w:val="22"/>
                <w:lang w:val="en-GB"/>
              </w:rPr>
              <w:t xml:space="preserve"> </w:t>
            </w:r>
            <w:r w:rsidRPr="00017DBF">
              <w:rPr>
                <w:rFonts w:eastAsia="Calibri"/>
                <w:sz w:val="22"/>
                <w:szCs w:val="22"/>
                <w:lang w:val="en-GB"/>
              </w:rPr>
              <w:t>analysis</w:t>
            </w:r>
            <w:r w:rsidRPr="00017DBF">
              <w:rPr>
                <w:rFonts w:eastAsia="Calibri"/>
                <w:spacing w:val="6"/>
                <w:sz w:val="22"/>
                <w:szCs w:val="22"/>
                <w:lang w:val="en-GB"/>
              </w:rPr>
              <w:t xml:space="preserve"> </w:t>
            </w:r>
            <w:r w:rsidRPr="00017DBF">
              <w:rPr>
                <w:rFonts w:eastAsia="Calibri"/>
                <w:sz w:val="22"/>
                <w:szCs w:val="22"/>
                <w:lang w:val="en-GB"/>
              </w:rPr>
              <w:t>of</w:t>
            </w:r>
            <w:r w:rsidRPr="00017DBF">
              <w:rPr>
                <w:rFonts w:eastAsia="Calibri"/>
                <w:spacing w:val="5"/>
                <w:sz w:val="22"/>
                <w:szCs w:val="22"/>
                <w:lang w:val="en-GB"/>
              </w:rPr>
              <w:t xml:space="preserve"> </w:t>
            </w:r>
            <w:r w:rsidRPr="00017DBF">
              <w:rPr>
                <w:rFonts w:eastAsia="Calibri"/>
                <w:sz w:val="22"/>
                <w:szCs w:val="22"/>
                <w:lang w:val="en-GB"/>
              </w:rPr>
              <w:t>various</w:t>
            </w:r>
            <w:r w:rsidRPr="00017DBF">
              <w:rPr>
                <w:rFonts w:eastAsia="Calibri"/>
                <w:spacing w:val="5"/>
                <w:sz w:val="22"/>
                <w:szCs w:val="22"/>
                <w:lang w:val="en-GB"/>
              </w:rPr>
              <w:t xml:space="preserve"> </w:t>
            </w:r>
            <w:r w:rsidRPr="00017DBF">
              <w:rPr>
                <w:rFonts w:eastAsia="Calibri"/>
                <w:sz w:val="22"/>
                <w:szCs w:val="22"/>
                <w:lang w:val="en-GB"/>
              </w:rPr>
              <w:t>government</w:t>
            </w:r>
            <w:r w:rsidRPr="00017DBF">
              <w:rPr>
                <w:rFonts w:eastAsia="Calibri"/>
                <w:spacing w:val="6"/>
                <w:sz w:val="22"/>
                <w:szCs w:val="22"/>
                <w:lang w:val="en-GB"/>
              </w:rPr>
              <w:t xml:space="preserve"> </w:t>
            </w:r>
            <w:r w:rsidRPr="00017DBF">
              <w:rPr>
                <w:rFonts w:eastAsia="Calibri"/>
                <w:sz w:val="22"/>
                <w:szCs w:val="22"/>
                <w:lang w:val="en-GB"/>
              </w:rPr>
              <w:t>schemes</w:t>
            </w:r>
            <w:r w:rsidRPr="00017DBF">
              <w:rPr>
                <w:rFonts w:eastAsia="Calibri"/>
                <w:spacing w:val="5"/>
                <w:sz w:val="22"/>
                <w:szCs w:val="22"/>
                <w:lang w:val="en-GB"/>
              </w:rPr>
              <w:t xml:space="preserve"> </w:t>
            </w:r>
            <w:r w:rsidRPr="00017DBF">
              <w:rPr>
                <w:rFonts w:eastAsia="Calibri"/>
                <w:sz w:val="22"/>
                <w:szCs w:val="22"/>
                <w:lang w:val="en-GB"/>
              </w:rPr>
              <w:t>which</w:t>
            </w:r>
            <w:r w:rsidRPr="00017DBF">
              <w:rPr>
                <w:rFonts w:eastAsia="Calibri"/>
                <w:spacing w:val="5"/>
                <w:sz w:val="22"/>
                <w:szCs w:val="22"/>
                <w:lang w:val="en-GB"/>
              </w:rPr>
              <w:t xml:space="preserve"> </w:t>
            </w:r>
            <w:r w:rsidRPr="00017DBF">
              <w:rPr>
                <w:rFonts w:eastAsia="Calibri"/>
                <w:sz w:val="22"/>
                <w:szCs w:val="22"/>
                <w:lang w:val="en-GB"/>
              </w:rPr>
              <w:t>are</w:t>
            </w:r>
            <w:r w:rsidRPr="00017DBF">
              <w:rPr>
                <w:rFonts w:eastAsia="Calibri"/>
                <w:spacing w:val="6"/>
                <w:sz w:val="22"/>
                <w:szCs w:val="22"/>
                <w:lang w:val="en-GB"/>
              </w:rPr>
              <w:t xml:space="preserve"> </w:t>
            </w:r>
            <w:r w:rsidRPr="00017DBF">
              <w:rPr>
                <w:rFonts w:eastAsia="Calibri"/>
                <w:sz w:val="22"/>
                <w:szCs w:val="22"/>
                <w:lang w:val="en-GB"/>
              </w:rPr>
              <w:t>suitable</w:t>
            </w:r>
            <w:r w:rsidRPr="00017DBF">
              <w:rPr>
                <w:rFonts w:eastAsia="Calibri"/>
                <w:spacing w:val="6"/>
                <w:sz w:val="22"/>
                <w:szCs w:val="22"/>
                <w:lang w:val="en-GB"/>
              </w:rPr>
              <w:t xml:space="preserve"> </w:t>
            </w:r>
            <w:r w:rsidRPr="00017DBF">
              <w:rPr>
                <w:rFonts w:eastAsia="Calibri"/>
                <w:sz w:val="22"/>
                <w:szCs w:val="22"/>
                <w:lang w:val="en-GB"/>
              </w:rPr>
              <w:t>for</w:t>
            </w:r>
            <w:r w:rsidRPr="00017DBF">
              <w:rPr>
                <w:rFonts w:eastAsia="Calibri"/>
                <w:spacing w:val="4"/>
                <w:sz w:val="22"/>
                <w:szCs w:val="22"/>
                <w:lang w:val="en-GB"/>
              </w:rPr>
              <w:t xml:space="preserve"> </w:t>
            </w:r>
            <w:r w:rsidRPr="00017DBF">
              <w:rPr>
                <w:rFonts w:eastAsia="Calibri"/>
                <w:sz w:val="22"/>
                <w:szCs w:val="22"/>
                <w:lang w:val="en-GB"/>
              </w:rPr>
              <w:t>the</w:t>
            </w:r>
            <w:r w:rsidRPr="00017DBF">
              <w:rPr>
                <w:rFonts w:eastAsia="Calibri"/>
                <w:spacing w:val="-57"/>
                <w:sz w:val="22"/>
                <w:szCs w:val="22"/>
                <w:lang w:val="en-GB"/>
              </w:rPr>
              <w:t xml:space="preserve"> </w:t>
            </w:r>
            <w:r w:rsidRPr="00017DBF">
              <w:rPr>
                <w:rFonts w:eastAsia="Calibri"/>
                <w:sz w:val="22"/>
                <w:szCs w:val="22"/>
                <w:lang w:val="en-GB"/>
              </w:rPr>
              <w:t>business</w:t>
            </w:r>
            <w:r w:rsidRPr="00017DBF">
              <w:rPr>
                <w:rFonts w:eastAsia="Calibri"/>
                <w:spacing w:val="-1"/>
                <w:sz w:val="22"/>
                <w:szCs w:val="22"/>
                <w:lang w:val="en-GB"/>
              </w:rPr>
              <w:t xml:space="preserve"> </w:t>
            </w:r>
            <w:r w:rsidRPr="00017DBF">
              <w:rPr>
                <w:rFonts w:eastAsia="Calibri"/>
                <w:sz w:val="22"/>
                <w:szCs w:val="22"/>
                <w:lang w:val="en-GB"/>
              </w:rPr>
              <w:t>idea;</w:t>
            </w:r>
          </w:p>
        </w:tc>
      </w:tr>
      <w:tr w:rsidR="006673E1" w:rsidRPr="00017DBF" w:rsidTr="0010727D">
        <w:tc>
          <w:tcPr>
            <w:tcW w:w="435" w:type="pct"/>
            <w:shd w:val="clear" w:color="auto" w:fill="auto"/>
            <w:vAlign w:val="center"/>
          </w:tcPr>
          <w:p w:rsidR="006673E1" w:rsidRPr="00017DBF" w:rsidRDefault="006673E1" w:rsidP="0010727D">
            <w:pPr>
              <w:spacing w:line="276" w:lineRule="auto"/>
              <w:rPr>
                <w:rFonts w:eastAsia="Times New Roman"/>
                <w:b/>
                <w:bCs/>
                <w:lang w:val="en-IN"/>
              </w:rPr>
            </w:pPr>
            <w:r w:rsidRPr="00017DBF">
              <w:rPr>
                <w:rFonts w:eastAsia="Times New Roman"/>
                <w:b/>
                <w:bCs/>
                <w:sz w:val="22"/>
                <w:szCs w:val="22"/>
                <w:lang w:val="en-GB"/>
              </w:rPr>
              <w:t>CO4:</w:t>
            </w:r>
          </w:p>
        </w:tc>
        <w:tc>
          <w:tcPr>
            <w:tcW w:w="4565" w:type="pct"/>
            <w:gridSpan w:val="2"/>
            <w:shd w:val="clear" w:color="auto" w:fill="auto"/>
          </w:tcPr>
          <w:p w:rsidR="006673E1" w:rsidRPr="00017DBF" w:rsidRDefault="006673E1" w:rsidP="0010727D">
            <w:pPr>
              <w:widowControl w:val="0"/>
              <w:tabs>
                <w:tab w:val="left" w:pos="1752"/>
              </w:tabs>
              <w:autoSpaceDE w:val="0"/>
              <w:autoSpaceDN w:val="0"/>
              <w:spacing w:line="276" w:lineRule="auto"/>
              <w:rPr>
                <w:rFonts w:eastAsia="Calibri"/>
                <w:lang w:val="en-GB"/>
              </w:rPr>
            </w:pPr>
            <w:r w:rsidRPr="00017DBF">
              <w:rPr>
                <w:rFonts w:eastAsia="Calibri"/>
                <w:sz w:val="22"/>
                <w:szCs w:val="22"/>
                <w:lang w:val="en-GB"/>
              </w:rPr>
              <w:t>Develop</w:t>
            </w:r>
            <w:r w:rsidRPr="00017DBF">
              <w:rPr>
                <w:rFonts w:eastAsia="Calibri"/>
                <w:spacing w:val="-1"/>
                <w:sz w:val="22"/>
                <w:szCs w:val="22"/>
                <w:lang w:val="en-GB"/>
              </w:rPr>
              <w:t xml:space="preserve"> </w:t>
            </w:r>
            <w:r w:rsidRPr="00017DBF">
              <w:rPr>
                <w:rFonts w:eastAsia="Calibri"/>
                <w:sz w:val="22"/>
                <w:szCs w:val="22"/>
                <w:lang w:val="en-GB"/>
              </w:rPr>
              <w:t>a marketing</w:t>
            </w:r>
            <w:r w:rsidRPr="00017DBF">
              <w:rPr>
                <w:rFonts w:eastAsia="Calibri"/>
                <w:spacing w:val="-3"/>
                <w:sz w:val="22"/>
                <w:szCs w:val="22"/>
                <w:lang w:val="en-GB"/>
              </w:rPr>
              <w:t xml:space="preserve"> </w:t>
            </w:r>
            <w:r w:rsidRPr="00017DBF">
              <w:rPr>
                <w:rFonts w:eastAsia="Calibri"/>
                <w:sz w:val="22"/>
                <w:szCs w:val="22"/>
                <w:lang w:val="en-GB"/>
              </w:rPr>
              <w:t>plan</w:t>
            </w:r>
            <w:r w:rsidRPr="00017DBF">
              <w:rPr>
                <w:rFonts w:eastAsia="Calibri"/>
                <w:spacing w:val="-1"/>
                <w:sz w:val="22"/>
                <w:szCs w:val="22"/>
                <w:lang w:val="en-GB"/>
              </w:rPr>
              <w:t xml:space="preserve"> </w:t>
            </w:r>
            <w:r w:rsidRPr="00017DBF">
              <w:rPr>
                <w:rFonts w:eastAsia="Calibri"/>
                <w:sz w:val="22"/>
                <w:szCs w:val="22"/>
                <w:lang w:val="en-GB"/>
              </w:rPr>
              <w:t>for</w:t>
            </w:r>
            <w:r w:rsidRPr="00017DBF">
              <w:rPr>
                <w:rFonts w:eastAsia="Calibri"/>
                <w:spacing w:val="-2"/>
                <w:sz w:val="22"/>
                <w:szCs w:val="22"/>
                <w:lang w:val="en-GB"/>
              </w:rPr>
              <w:t xml:space="preserve"> </w:t>
            </w:r>
            <w:r w:rsidRPr="00017DBF">
              <w:rPr>
                <w:rFonts w:eastAsia="Calibri"/>
                <w:sz w:val="22"/>
                <w:szCs w:val="22"/>
                <w:lang w:val="en-GB"/>
              </w:rPr>
              <w:t>a</w:t>
            </w:r>
            <w:r w:rsidRPr="00017DBF">
              <w:rPr>
                <w:rFonts w:eastAsia="Calibri"/>
                <w:spacing w:val="-1"/>
                <w:sz w:val="22"/>
                <w:szCs w:val="22"/>
                <w:lang w:val="en-GB"/>
              </w:rPr>
              <w:t xml:space="preserve"> </w:t>
            </w:r>
            <w:r w:rsidRPr="00017DBF">
              <w:rPr>
                <w:rFonts w:eastAsia="Calibri"/>
                <w:sz w:val="22"/>
                <w:szCs w:val="22"/>
                <w:lang w:val="en-GB"/>
              </w:rPr>
              <w:t>business idea;</w:t>
            </w:r>
          </w:p>
        </w:tc>
      </w:tr>
      <w:tr w:rsidR="006673E1" w:rsidRPr="00017DBF" w:rsidTr="0010727D">
        <w:tc>
          <w:tcPr>
            <w:tcW w:w="435" w:type="pct"/>
            <w:shd w:val="clear" w:color="auto" w:fill="auto"/>
            <w:vAlign w:val="center"/>
          </w:tcPr>
          <w:p w:rsidR="006673E1" w:rsidRPr="00017DBF" w:rsidRDefault="006673E1" w:rsidP="0010727D">
            <w:pPr>
              <w:spacing w:line="276" w:lineRule="auto"/>
              <w:rPr>
                <w:rFonts w:eastAsia="Times New Roman"/>
                <w:b/>
                <w:bCs/>
                <w:lang w:val="en-IN"/>
              </w:rPr>
            </w:pPr>
            <w:r w:rsidRPr="00017DBF">
              <w:rPr>
                <w:rFonts w:eastAsia="Times New Roman"/>
                <w:b/>
                <w:bCs/>
                <w:sz w:val="22"/>
                <w:szCs w:val="22"/>
                <w:lang w:val="en-GB"/>
              </w:rPr>
              <w:t>CO5:</w:t>
            </w:r>
          </w:p>
        </w:tc>
        <w:tc>
          <w:tcPr>
            <w:tcW w:w="4565" w:type="pct"/>
            <w:gridSpan w:val="2"/>
            <w:shd w:val="clear" w:color="auto" w:fill="auto"/>
          </w:tcPr>
          <w:p w:rsidR="006673E1" w:rsidRPr="00017DBF" w:rsidRDefault="006673E1" w:rsidP="0010727D">
            <w:pPr>
              <w:spacing w:line="276" w:lineRule="auto"/>
              <w:rPr>
                <w:rFonts w:eastAsia="Calibri"/>
                <w:lang w:val="en-GB"/>
              </w:rPr>
            </w:pPr>
            <w:r w:rsidRPr="00017DBF">
              <w:rPr>
                <w:rFonts w:eastAsia="Calibri"/>
                <w:sz w:val="22"/>
                <w:szCs w:val="22"/>
                <w:lang w:val="en-GB"/>
              </w:rPr>
              <w:t>Prepare and</w:t>
            </w:r>
            <w:r w:rsidRPr="00017DBF">
              <w:rPr>
                <w:rFonts w:eastAsia="Calibri"/>
                <w:spacing w:val="-1"/>
                <w:sz w:val="22"/>
                <w:szCs w:val="22"/>
                <w:lang w:val="en-GB"/>
              </w:rPr>
              <w:t xml:space="preserve"> </w:t>
            </w:r>
            <w:r w:rsidRPr="00017DBF">
              <w:rPr>
                <w:rFonts w:eastAsia="Calibri"/>
                <w:sz w:val="22"/>
                <w:szCs w:val="22"/>
                <w:lang w:val="en-GB"/>
              </w:rPr>
              <w:t>present</w:t>
            </w:r>
            <w:r w:rsidRPr="00017DBF">
              <w:rPr>
                <w:rFonts w:eastAsia="Calibri"/>
                <w:spacing w:val="-1"/>
                <w:sz w:val="22"/>
                <w:szCs w:val="22"/>
                <w:lang w:val="en-GB"/>
              </w:rPr>
              <w:t xml:space="preserve"> </w:t>
            </w:r>
            <w:r w:rsidRPr="00017DBF">
              <w:rPr>
                <w:rFonts w:eastAsia="Calibri"/>
                <w:sz w:val="22"/>
                <w:szCs w:val="22"/>
                <w:lang w:val="en-GB"/>
              </w:rPr>
              <w:t>a</w:t>
            </w:r>
            <w:r w:rsidRPr="00017DBF">
              <w:rPr>
                <w:rFonts w:eastAsia="Calibri"/>
                <w:spacing w:val="-1"/>
                <w:sz w:val="22"/>
                <w:szCs w:val="22"/>
                <w:lang w:val="en-GB"/>
              </w:rPr>
              <w:t xml:space="preserve"> </w:t>
            </w:r>
            <w:r w:rsidRPr="00017DBF">
              <w:rPr>
                <w:rFonts w:eastAsia="Calibri"/>
                <w:sz w:val="22"/>
                <w:szCs w:val="22"/>
                <w:lang w:val="en-GB"/>
              </w:rPr>
              <w:t>well-conceived Business</w:t>
            </w:r>
            <w:r w:rsidRPr="00017DBF">
              <w:rPr>
                <w:rFonts w:eastAsia="Calibri"/>
                <w:spacing w:val="-1"/>
                <w:sz w:val="22"/>
                <w:szCs w:val="22"/>
                <w:lang w:val="en-GB"/>
              </w:rPr>
              <w:t xml:space="preserve"> </w:t>
            </w:r>
            <w:r w:rsidRPr="00017DBF">
              <w:rPr>
                <w:rFonts w:eastAsia="Calibri"/>
                <w:sz w:val="22"/>
                <w:szCs w:val="22"/>
                <w:lang w:val="en-GB"/>
              </w:rPr>
              <w:t>Plan</w:t>
            </w:r>
          </w:p>
        </w:tc>
      </w:tr>
    </w:tbl>
    <w:p w:rsidR="006673E1" w:rsidRDefault="006673E1" w:rsidP="006673E1">
      <w:pPr>
        <w:jc w:val="both"/>
        <w:rPr>
          <w:rFonts w:eastAsia="Calibri"/>
          <w:b/>
          <w:sz w:val="22"/>
          <w:szCs w:val="22"/>
          <w:lang w:val="en-GB"/>
        </w:rPr>
      </w:pPr>
    </w:p>
    <w:p w:rsidR="006673E1" w:rsidRPr="00017DBF" w:rsidRDefault="006673E1" w:rsidP="006673E1">
      <w:pPr>
        <w:jc w:val="both"/>
        <w:rPr>
          <w:rFonts w:eastAsia="Calibri"/>
          <w:b/>
          <w:sz w:val="22"/>
          <w:szCs w:val="22"/>
          <w:lang w:val="en-GB"/>
        </w:rPr>
      </w:pPr>
      <w:r w:rsidRPr="00017DBF">
        <w:rPr>
          <w:rFonts w:eastAsia="Calibri"/>
          <w:b/>
          <w:sz w:val="22"/>
          <w:szCs w:val="22"/>
          <w:lang w:val="en-GB"/>
        </w:rPr>
        <w:t>Unit I: Starting</w:t>
      </w:r>
      <w:r w:rsidRPr="00017DBF">
        <w:rPr>
          <w:rFonts w:eastAsia="Calibri"/>
          <w:b/>
          <w:spacing w:val="-1"/>
          <w:sz w:val="22"/>
          <w:szCs w:val="22"/>
          <w:lang w:val="en-GB"/>
        </w:rPr>
        <w:t xml:space="preserve"> </w:t>
      </w:r>
      <w:r w:rsidRPr="00017DBF">
        <w:rPr>
          <w:rFonts w:eastAsia="Calibri"/>
          <w:b/>
          <w:sz w:val="22"/>
          <w:szCs w:val="22"/>
          <w:lang w:val="en-GB"/>
        </w:rPr>
        <w:t>New</w:t>
      </w:r>
      <w:r w:rsidRPr="00017DBF">
        <w:rPr>
          <w:rFonts w:eastAsia="Calibri"/>
          <w:b/>
          <w:spacing w:val="-1"/>
          <w:sz w:val="22"/>
          <w:szCs w:val="22"/>
          <w:lang w:val="en-GB"/>
        </w:rPr>
        <w:t xml:space="preserve"> </w:t>
      </w:r>
      <w:r w:rsidRPr="00017DBF">
        <w:rPr>
          <w:rFonts w:eastAsia="Calibri"/>
          <w:b/>
          <w:sz w:val="22"/>
          <w:szCs w:val="22"/>
          <w:lang w:val="en-GB"/>
        </w:rPr>
        <w:t>Ventures</w:t>
      </w:r>
    </w:p>
    <w:p w:rsidR="006673E1" w:rsidRPr="00017DBF" w:rsidRDefault="006673E1" w:rsidP="006673E1">
      <w:pPr>
        <w:jc w:val="both"/>
        <w:rPr>
          <w:rFonts w:eastAsia="Times New Roman"/>
          <w:sz w:val="22"/>
          <w:szCs w:val="22"/>
        </w:rPr>
      </w:pPr>
      <w:r w:rsidRPr="00017DBF">
        <w:rPr>
          <w:rFonts w:eastAsia="Times New Roman"/>
          <w:sz w:val="22"/>
          <w:szCs w:val="22"/>
        </w:rPr>
        <w:t>New</w:t>
      </w:r>
      <w:r w:rsidRPr="00017DBF">
        <w:rPr>
          <w:rFonts w:eastAsia="Times New Roman"/>
          <w:spacing w:val="-8"/>
          <w:sz w:val="22"/>
          <w:szCs w:val="22"/>
        </w:rPr>
        <w:t xml:space="preserve"> </w:t>
      </w:r>
      <w:r w:rsidRPr="00017DBF">
        <w:rPr>
          <w:rFonts w:eastAsia="Times New Roman"/>
          <w:sz w:val="22"/>
          <w:szCs w:val="22"/>
        </w:rPr>
        <w:t>Venture:</w:t>
      </w:r>
      <w:r w:rsidRPr="00017DBF">
        <w:rPr>
          <w:rFonts w:eastAsia="Times New Roman"/>
          <w:spacing w:val="-6"/>
          <w:sz w:val="22"/>
          <w:szCs w:val="22"/>
        </w:rPr>
        <w:t xml:space="preserve"> </w:t>
      </w:r>
      <w:r w:rsidRPr="00017DBF">
        <w:rPr>
          <w:rFonts w:eastAsia="Times New Roman"/>
          <w:sz w:val="22"/>
          <w:szCs w:val="22"/>
        </w:rPr>
        <w:t>Meaning</w:t>
      </w:r>
      <w:r w:rsidRPr="00017DBF">
        <w:rPr>
          <w:rFonts w:eastAsia="Times New Roman"/>
          <w:spacing w:val="-9"/>
          <w:sz w:val="22"/>
          <w:szCs w:val="22"/>
        </w:rPr>
        <w:t xml:space="preserve"> </w:t>
      </w:r>
      <w:r w:rsidRPr="00017DBF">
        <w:rPr>
          <w:rFonts w:eastAsia="Times New Roman"/>
          <w:sz w:val="22"/>
          <w:szCs w:val="22"/>
        </w:rPr>
        <w:t>and</w:t>
      </w:r>
      <w:r w:rsidRPr="00017DBF">
        <w:rPr>
          <w:rFonts w:eastAsia="Times New Roman"/>
          <w:spacing w:val="-6"/>
          <w:sz w:val="22"/>
          <w:szCs w:val="22"/>
        </w:rPr>
        <w:t xml:space="preserve"> </w:t>
      </w:r>
      <w:r w:rsidRPr="00017DBF">
        <w:rPr>
          <w:rFonts w:eastAsia="Times New Roman"/>
          <w:sz w:val="22"/>
          <w:szCs w:val="22"/>
        </w:rPr>
        <w:t>features.</w:t>
      </w:r>
      <w:r w:rsidRPr="00017DBF">
        <w:rPr>
          <w:rFonts w:eastAsia="Times New Roman"/>
          <w:spacing w:val="-7"/>
          <w:sz w:val="22"/>
          <w:szCs w:val="22"/>
        </w:rPr>
        <w:t xml:space="preserve"> </w:t>
      </w:r>
      <w:r w:rsidRPr="00017DBF">
        <w:rPr>
          <w:rFonts w:eastAsia="Times New Roman"/>
          <w:sz w:val="22"/>
          <w:szCs w:val="22"/>
        </w:rPr>
        <w:t>Opportunity</w:t>
      </w:r>
      <w:r w:rsidRPr="00017DBF">
        <w:rPr>
          <w:rFonts w:eastAsia="Times New Roman"/>
          <w:spacing w:val="-11"/>
          <w:sz w:val="22"/>
          <w:szCs w:val="22"/>
        </w:rPr>
        <w:t xml:space="preserve"> </w:t>
      </w:r>
      <w:r w:rsidRPr="00017DBF">
        <w:rPr>
          <w:rFonts w:eastAsia="Times New Roman"/>
          <w:sz w:val="22"/>
          <w:szCs w:val="22"/>
        </w:rPr>
        <w:t>identification.</w:t>
      </w:r>
      <w:r w:rsidRPr="00017DBF">
        <w:rPr>
          <w:rFonts w:eastAsia="Times New Roman"/>
          <w:spacing w:val="-7"/>
          <w:sz w:val="22"/>
          <w:szCs w:val="22"/>
        </w:rPr>
        <w:t xml:space="preserve"> </w:t>
      </w:r>
      <w:r w:rsidRPr="00017DBF">
        <w:rPr>
          <w:rFonts w:eastAsia="Times New Roman"/>
          <w:sz w:val="22"/>
          <w:szCs w:val="22"/>
        </w:rPr>
        <w:t>The</w:t>
      </w:r>
      <w:r w:rsidRPr="00017DBF">
        <w:rPr>
          <w:rFonts w:eastAsia="Times New Roman"/>
          <w:spacing w:val="-7"/>
          <w:sz w:val="22"/>
          <w:szCs w:val="22"/>
        </w:rPr>
        <w:t xml:space="preserve"> </w:t>
      </w:r>
      <w:r w:rsidRPr="00017DBF">
        <w:rPr>
          <w:rFonts w:eastAsia="Times New Roman"/>
          <w:sz w:val="22"/>
          <w:szCs w:val="22"/>
        </w:rPr>
        <w:t>search</w:t>
      </w:r>
      <w:r w:rsidRPr="00017DBF">
        <w:rPr>
          <w:rFonts w:eastAsia="Times New Roman"/>
          <w:spacing w:val="-5"/>
          <w:sz w:val="22"/>
          <w:szCs w:val="22"/>
        </w:rPr>
        <w:t xml:space="preserve"> </w:t>
      </w:r>
      <w:r w:rsidRPr="00017DBF">
        <w:rPr>
          <w:rFonts w:eastAsia="Times New Roman"/>
          <w:sz w:val="22"/>
          <w:szCs w:val="22"/>
        </w:rPr>
        <w:t>for</w:t>
      </w:r>
      <w:r w:rsidRPr="00017DBF">
        <w:rPr>
          <w:rFonts w:eastAsia="Times New Roman"/>
          <w:spacing w:val="-8"/>
          <w:sz w:val="22"/>
          <w:szCs w:val="22"/>
        </w:rPr>
        <w:t xml:space="preserve"> </w:t>
      </w:r>
      <w:r w:rsidRPr="00017DBF">
        <w:rPr>
          <w:rFonts w:eastAsia="Times New Roman"/>
          <w:sz w:val="22"/>
          <w:szCs w:val="22"/>
        </w:rPr>
        <w:t>new</w:t>
      </w:r>
      <w:r w:rsidRPr="00017DBF">
        <w:rPr>
          <w:rFonts w:eastAsia="Times New Roman"/>
          <w:spacing w:val="-8"/>
          <w:sz w:val="22"/>
          <w:szCs w:val="22"/>
        </w:rPr>
        <w:t xml:space="preserve"> </w:t>
      </w:r>
      <w:r w:rsidRPr="00017DBF">
        <w:rPr>
          <w:rFonts w:eastAsia="Times New Roman"/>
          <w:sz w:val="22"/>
          <w:szCs w:val="22"/>
        </w:rPr>
        <w:t>ideas.</w:t>
      </w:r>
      <w:r w:rsidRPr="00017DBF">
        <w:rPr>
          <w:rFonts w:eastAsia="Times New Roman"/>
          <w:spacing w:val="-6"/>
          <w:sz w:val="22"/>
          <w:szCs w:val="22"/>
        </w:rPr>
        <w:t xml:space="preserve"> </w:t>
      </w:r>
      <w:r w:rsidRPr="00017DBF">
        <w:rPr>
          <w:rFonts w:eastAsia="Times New Roman"/>
          <w:sz w:val="22"/>
          <w:szCs w:val="22"/>
        </w:rPr>
        <w:t>Source</w:t>
      </w:r>
      <w:r w:rsidRPr="00017DBF">
        <w:rPr>
          <w:rFonts w:eastAsia="Times New Roman"/>
          <w:spacing w:val="-58"/>
          <w:sz w:val="22"/>
          <w:szCs w:val="22"/>
        </w:rPr>
        <w:t xml:space="preserve"> </w:t>
      </w:r>
      <w:r w:rsidRPr="00017DBF">
        <w:rPr>
          <w:rFonts w:eastAsia="Times New Roman"/>
          <w:sz w:val="22"/>
          <w:szCs w:val="22"/>
        </w:rPr>
        <w:t>of innovative ideas. Techniques for generating ideas. Entrepreneurial imagination and creativity:</w:t>
      </w:r>
      <w:r w:rsidRPr="00017DBF">
        <w:rPr>
          <w:rFonts w:eastAsia="Times New Roman"/>
          <w:spacing w:val="1"/>
          <w:sz w:val="22"/>
          <w:szCs w:val="22"/>
        </w:rPr>
        <w:t xml:space="preserve"> </w:t>
      </w:r>
      <w:r w:rsidRPr="00017DBF">
        <w:rPr>
          <w:rFonts w:eastAsia="Times New Roman"/>
          <w:sz w:val="22"/>
          <w:szCs w:val="22"/>
        </w:rPr>
        <w:t>The role of creative thinking. Developing creativity. Impediments to creativity. The pathways to</w:t>
      </w:r>
      <w:r w:rsidRPr="00017DBF">
        <w:rPr>
          <w:rFonts w:eastAsia="Times New Roman"/>
          <w:spacing w:val="1"/>
          <w:sz w:val="22"/>
          <w:szCs w:val="22"/>
        </w:rPr>
        <w:t xml:space="preserve"> </w:t>
      </w:r>
      <w:r w:rsidRPr="00017DBF">
        <w:rPr>
          <w:rFonts w:eastAsia="Times New Roman"/>
          <w:sz w:val="22"/>
          <w:szCs w:val="22"/>
        </w:rPr>
        <w:t>New Ventures for Entrepreneurs, Creating New Ventures. Acquiring an established Venture:</w:t>
      </w:r>
      <w:r w:rsidRPr="00017DBF">
        <w:rPr>
          <w:rFonts w:eastAsia="Times New Roman"/>
          <w:spacing w:val="1"/>
          <w:sz w:val="22"/>
          <w:szCs w:val="22"/>
        </w:rPr>
        <w:t xml:space="preserve"> </w:t>
      </w:r>
      <w:r w:rsidRPr="00017DBF">
        <w:rPr>
          <w:rFonts w:eastAsia="Times New Roman"/>
          <w:sz w:val="22"/>
          <w:szCs w:val="22"/>
        </w:rPr>
        <w:t>Advantages of acquiring an ongoing Venture. Evaluation of key issues. Franchising: How a</w:t>
      </w:r>
      <w:r w:rsidRPr="00017DBF">
        <w:rPr>
          <w:rFonts w:eastAsia="Times New Roman"/>
          <w:spacing w:val="1"/>
          <w:sz w:val="22"/>
          <w:szCs w:val="22"/>
        </w:rPr>
        <w:t xml:space="preserve"> </w:t>
      </w:r>
      <w:r w:rsidRPr="00017DBF">
        <w:rPr>
          <w:rFonts w:eastAsia="Times New Roman"/>
          <w:sz w:val="22"/>
          <w:szCs w:val="22"/>
        </w:rPr>
        <w:t>Franchise</w:t>
      </w:r>
      <w:r w:rsidRPr="00017DBF">
        <w:rPr>
          <w:rFonts w:eastAsia="Times New Roman"/>
          <w:spacing w:val="-1"/>
          <w:sz w:val="22"/>
          <w:szCs w:val="22"/>
        </w:rPr>
        <w:t xml:space="preserve"> </w:t>
      </w:r>
      <w:r w:rsidRPr="00017DBF">
        <w:rPr>
          <w:rFonts w:eastAsia="Times New Roman"/>
          <w:sz w:val="22"/>
          <w:szCs w:val="22"/>
        </w:rPr>
        <w:t>works.</w:t>
      </w:r>
      <w:r w:rsidRPr="00017DBF">
        <w:rPr>
          <w:rFonts w:eastAsia="Times New Roman"/>
          <w:spacing w:val="1"/>
          <w:sz w:val="22"/>
          <w:szCs w:val="22"/>
        </w:rPr>
        <w:t xml:space="preserve"> </w:t>
      </w:r>
      <w:r w:rsidRPr="00017DBF">
        <w:rPr>
          <w:rFonts w:eastAsia="Times New Roman"/>
          <w:sz w:val="22"/>
          <w:szCs w:val="22"/>
        </w:rPr>
        <w:t>Franchise</w:t>
      </w:r>
      <w:r w:rsidRPr="00017DBF">
        <w:rPr>
          <w:rFonts w:eastAsia="Times New Roman"/>
          <w:spacing w:val="-1"/>
          <w:sz w:val="22"/>
          <w:szCs w:val="22"/>
        </w:rPr>
        <w:t xml:space="preserve"> </w:t>
      </w:r>
      <w:r w:rsidRPr="00017DBF">
        <w:rPr>
          <w:rFonts w:eastAsia="Times New Roman"/>
          <w:sz w:val="22"/>
          <w:szCs w:val="22"/>
        </w:rPr>
        <w:t>law. Evaluating</w:t>
      </w:r>
      <w:r w:rsidRPr="00017DBF">
        <w:rPr>
          <w:rFonts w:eastAsia="Times New Roman"/>
          <w:spacing w:val="-3"/>
          <w:sz w:val="22"/>
          <w:szCs w:val="22"/>
        </w:rPr>
        <w:t xml:space="preserve"> </w:t>
      </w:r>
      <w:r w:rsidRPr="00017DBF">
        <w:rPr>
          <w:rFonts w:eastAsia="Times New Roman"/>
          <w:sz w:val="22"/>
          <w:szCs w:val="22"/>
        </w:rPr>
        <w:t>the franchising</w:t>
      </w:r>
      <w:r w:rsidRPr="00017DBF">
        <w:rPr>
          <w:rFonts w:eastAsia="Times New Roman"/>
          <w:spacing w:val="-3"/>
          <w:sz w:val="22"/>
          <w:szCs w:val="22"/>
        </w:rPr>
        <w:t xml:space="preserve"> </w:t>
      </w:r>
      <w:r w:rsidRPr="00017DBF">
        <w:rPr>
          <w:rFonts w:eastAsia="Times New Roman"/>
          <w:sz w:val="22"/>
          <w:szCs w:val="22"/>
        </w:rPr>
        <w:t>opportunities.</w:t>
      </w:r>
    </w:p>
    <w:p w:rsidR="006673E1" w:rsidRPr="00017DBF" w:rsidRDefault="006673E1" w:rsidP="006673E1">
      <w:pPr>
        <w:keepNext/>
        <w:keepLines/>
        <w:jc w:val="both"/>
        <w:outlineLvl w:val="2"/>
        <w:rPr>
          <w:rFonts w:eastAsia="Times New Roman"/>
          <w:b/>
          <w:sz w:val="22"/>
          <w:szCs w:val="22"/>
        </w:rPr>
      </w:pPr>
      <w:r w:rsidRPr="00017DBF">
        <w:rPr>
          <w:rFonts w:eastAsia="Times New Roman"/>
          <w:b/>
          <w:sz w:val="22"/>
          <w:szCs w:val="22"/>
        </w:rPr>
        <w:t>Unit II: Legal</w:t>
      </w:r>
      <w:r w:rsidRPr="00017DBF">
        <w:rPr>
          <w:rFonts w:eastAsia="Times New Roman"/>
          <w:b/>
          <w:spacing w:val="-1"/>
          <w:sz w:val="22"/>
          <w:szCs w:val="22"/>
        </w:rPr>
        <w:t xml:space="preserve"> </w:t>
      </w:r>
      <w:r w:rsidRPr="00017DBF">
        <w:rPr>
          <w:rFonts w:eastAsia="Times New Roman"/>
          <w:b/>
          <w:sz w:val="22"/>
          <w:szCs w:val="22"/>
        </w:rPr>
        <w:t>Challenges</w:t>
      </w:r>
      <w:r w:rsidRPr="00017DBF">
        <w:rPr>
          <w:rFonts w:eastAsia="Times New Roman"/>
          <w:b/>
          <w:spacing w:val="-1"/>
          <w:sz w:val="22"/>
          <w:szCs w:val="22"/>
        </w:rPr>
        <w:t xml:space="preserve"> </w:t>
      </w:r>
      <w:r w:rsidRPr="00017DBF">
        <w:rPr>
          <w:rFonts w:eastAsia="Times New Roman"/>
          <w:b/>
          <w:sz w:val="22"/>
          <w:szCs w:val="22"/>
        </w:rPr>
        <w:t>in Setting</w:t>
      </w:r>
      <w:r w:rsidRPr="00017DBF">
        <w:rPr>
          <w:rFonts w:eastAsia="Times New Roman"/>
          <w:b/>
          <w:spacing w:val="-1"/>
          <w:sz w:val="22"/>
          <w:szCs w:val="22"/>
        </w:rPr>
        <w:t xml:space="preserve"> </w:t>
      </w:r>
      <w:r w:rsidRPr="00017DBF">
        <w:rPr>
          <w:rFonts w:eastAsia="Times New Roman"/>
          <w:b/>
          <w:sz w:val="22"/>
          <w:szCs w:val="22"/>
        </w:rPr>
        <w:t>up</w:t>
      </w:r>
      <w:r w:rsidRPr="00017DBF">
        <w:rPr>
          <w:rFonts w:eastAsia="Times New Roman"/>
          <w:b/>
          <w:spacing w:val="-3"/>
          <w:sz w:val="22"/>
          <w:szCs w:val="22"/>
        </w:rPr>
        <w:t xml:space="preserve"> </w:t>
      </w:r>
      <w:r w:rsidRPr="00017DBF">
        <w:rPr>
          <w:rFonts w:eastAsia="Times New Roman"/>
          <w:b/>
          <w:sz w:val="22"/>
          <w:szCs w:val="22"/>
        </w:rPr>
        <w:t>Business</w:t>
      </w:r>
    </w:p>
    <w:p w:rsidR="006673E1" w:rsidRPr="00017DBF" w:rsidRDefault="006673E1" w:rsidP="006673E1">
      <w:pPr>
        <w:jc w:val="both"/>
        <w:rPr>
          <w:rFonts w:eastAsia="Times New Roman"/>
          <w:sz w:val="22"/>
          <w:szCs w:val="22"/>
        </w:rPr>
      </w:pPr>
      <w:r w:rsidRPr="00017DBF">
        <w:rPr>
          <w:rFonts w:eastAsia="Times New Roman"/>
          <w:sz w:val="22"/>
          <w:szCs w:val="22"/>
        </w:rPr>
        <w:t>Intellectual</w:t>
      </w:r>
      <w:r w:rsidRPr="00017DBF">
        <w:rPr>
          <w:rFonts w:eastAsia="Times New Roman"/>
          <w:spacing w:val="1"/>
          <w:sz w:val="22"/>
          <w:szCs w:val="22"/>
        </w:rPr>
        <w:t xml:space="preserve"> </w:t>
      </w:r>
      <w:r w:rsidRPr="00017DBF">
        <w:rPr>
          <w:rFonts w:eastAsia="Times New Roman"/>
          <w:sz w:val="22"/>
          <w:szCs w:val="22"/>
        </w:rPr>
        <w:t>Property</w:t>
      </w:r>
      <w:r w:rsidRPr="00017DBF">
        <w:rPr>
          <w:rFonts w:eastAsia="Times New Roman"/>
          <w:spacing w:val="1"/>
          <w:sz w:val="22"/>
          <w:szCs w:val="22"/>
        </w:rPr>
        <w:t xml:space="preserve"> </w:t>
      </w:r>
      <w:r w:rsidRPr="00017DBF">
        <w:rPr>
          <w:rFonts w:eastAsia="Times New Roman"/>
          <w:sz w:val="22"/>
          <w:szCs w:val="22"/>
        </w:rPr>
        <w:t>Protection:</w:t>
      </w:r>
      <w:r w:rsidRPr="00017DBF">
        <w:rPr>
          <w:rFonts w:eastAsia="Times New Roman"/>
          <w:spacing w:val="1"/>
          <w:sz w:val="22"/>
          <w:szCs w:val="22"/>
        </w:rPr>
        <w:t xml:space="preserve"> </w:t>
      </w:r>
      <w:r w:rsidRPr="00017DBF">
        <w:rPr>
          <w:rFonts w:eastAsia="Times New Roman"/>
          <w:sz w:val="22"/>
          <w:szCs w:val="22"/>
        </w:rPr>
        <w:t>Patents,</w:t>
      </w:r>
      <w:r w:rsidRPr="00017DBF">
        <w:rPr>
          <w:rFonts w:eastAsia="Times New Roman"/>
          <w:spacing w:val="1"/>
          <w:sz w:val="22"/>
          <w:szCs w:val="22"/>
        </w:rPr>
        <w:t xml:space="preserve"> </w:t>
      </w:r>
      <w:r w:rsidRPr="00017DBF">
        <w:rPr>
          <w:rFonts w:eastAsia="Times New Roman"/>
          <w:sz w:val="22"/>
          <w:szCs w:val="22"/>
        </w:rPr>
        <w:t>Trademarks,</w:t>
      </w:r>
      <w:r w:rsidRPr="00017DBF">
        <w:rPr>
          <w:rFonts w:eastAsia="Times New Roman"/>
          <w:spacing w:val="1"/>
          <w:sz w:val="22"/>
          <w:szCs w:val="22"/>
        </w:rPr>
        <w:t xml:space="preserve"> </w:t>
      </w:r>
      <w:r w:rsidRPr="00017DBF">
        <w:rPr>
          <w:rFonts w:eastAsia="Times New Roman"/>
          <w:sz w:val="22"/>
          <w:szCs w:val="22"/>
        </w:rPr>
        <w:t>and</w:t>
      </w:r>
      <w:r w:rsidRPr="00017DBF">
        <w:rPr>
          <w:rFonts w:eastAsia="Times New Roman"/>
          <w:spacing w:val="1"/>
          <w:sz w:val="22"/>
          <w:szCs w:val="22"/>
        </w:rPr>
        <w:t xml:space="preserve"> </w:t>
      </w:r>
      <w:r w:rsidRPr="00017DBF">
        <w:rPr>
          <w:rFonts w:eastAsia="Times New Roman"/>
          <w:sz w:val="22"/>
          <w:szCs w:val="22"/>
        </w:rPr>
        <w:t>Copyrights.</w:t>
      </w:r>
      <w:r w:rsidRPr="00017DBF">
        <w:rPr>
          <w:rFonts w:eastAsia="Times New Roman"/>
          <w:spacing w:val="1"/>
          <w:sz w:val="22"/>
          <w:szCs w:val="22"/>
        </w:rPr>
        <w:t xml:space="preserve"> </w:t>
      </w:r>
      <w:r w:rsidRPr="00017DBF">
        <w:rPr>
          <w:rFonts w:eastAsia="Times New Roman"/>
          <w:sz w:val="22"/>
          <w:szCs w:val="22"/>
        </w:rPr>
        <w:t>Requirements</w:t>
      </w:r>
      <w:r w:rsidRPr="00017DBF">
        <w:rPr>
          <w:rFonts w:eastAsia="Times New Roman"/>
          <w:spacing w:val="1"/>
          <w:sz w:val="22"/>
          <w:szCs w:val="22"/>
        </w:rPr>
        <w:t xml:space="preserve"> </w:t>
      </w:r>
      <w:r w:rsidRPr="00017DBF">
        <w:rPr>
          <w:rFonts w:eastAsia="Times New Roman"/>
          <w:sz w:val="22"/>
          <w:szCs w:val="22"/>
        </w:rPr>
        <w:t>and</w:t>
      </w:r>
      <w:r w:rsidRPr="00017DBF">
        <w:rPr>
          <w:rFonts w:eastAsia="Times New Roman"/>
          <w:spacing w:val="1"/>
          <w:sz w:val="22"/>
          <w:szCs w:val="22"/>
        </w:rPr>
        <w:t xml:space="preserve"> </w:t>
      </w:r>
      <w:r w:rsidRPr="00017DBF">
        <w:rPr>
          <w:rFonts w:eastAsia="Times New Roman"/>
          <w:sz w:val="22"/>
          <w:szCs w:val="22"/>
        </w:rPr>
        <w:t>Procedure</w:t>
      </w:r>
      <w:r w:rsidRPr="00017DBF">
        <w:rPr>
          <w:rFonts w:eastAsia="Times New Roman"/>
          <w:spacing w:val="-9"/>
          <w:sz w:val="22"/>
          <w:szCs w:val="22"/>
        </w:rPr>
        <w:t xml:space="preserve"> </w:t>
      </w:r>
      <w:r w:rsidRPr="00017DBF">
        <w:rPr>
          <w:rFonts w:eastAsia="Times New Roman"/>
          <w:sz w:val="22"/>
          <w:szCs w:val="22"/>
        </w:rPr>
        <w:t>for</w:t>
      </w:r>
      <w:r w:rsidRPr="00017DBF">
        <w:rPr>
          <w:rFonts w:eastAsia="Times New Roman"/>
          <w:spacing w:val="-10"/>
          <w:sz w:val="22"/>
          <w:szCs w:val="22"/>
        </w:rPr>
        <w:t xml:space="preserve"> </w:t>
      </w:r>
      <w:r w:rsidRPr="00017DBF">
        <w:rPr>
          <w:rFonts w:eastAsia="Times New Roman"/>
          <w:sz w:val="22"/>
          <w:szCs w:val="22"/>
        </w:rPr>
        <w:t>filing</w:t>
      </w:r>
      <w:r w:rsidRPr="00017DBF">
        <w:rPr>
          <w:rFonts w:eastAsia="Times New Roman"/>
          <w:spacing w:val="-9"/>
          <w:sz w:val="22"/>
          <w:szCs w:val="22"/>
        </w:rPr>
        <w:t xml:space="preserve"> </w:t>
      </w:r>
      <w:r w:rsidRPr="00017DBF">
        <w:rPr>
          <w:rFonts w:eastAsia="Times New Roman"/>
          <w:sz w:val="22"/>
          <w:szCs w:val="22"/>
        </w:rPr>
        <w:t>a</w:t>
      </w:r>
      <w:r w:rsidRPr="00017DBF">
        <w:rPr>
          <w:rFonts w:eastAsia="Times New Roman"/>
          <w:spacing w:val="-10"/>
          <w:sz w:val="22"/>
          <w:szCs w:val="22"/>
        </w:rPr>
        <w:t xml:space="preserve"> </w:t>
      </w:r>
      <w:r w:rsidRPr="00017DBF">
        <w:rPr>
          <w:rFonts w:eastAsia="Times New Roman"/>
          <w:sz w:val="22"/>
          <w:szCs w:val="22"/>
        </w:rPr>
        <w:t>Patent,</w:t>
      </w:r>
      <w:r w:rsidRPr="00017DBF">
        <w:rPr>
          <w:rFonts w:eastAsia="Times New Roman"/>
          <w:spacing w:val="-9"/>
          <w:sz w:val="22"/>
          <w:szCs w:val="22"/>
        </w:rPr>
        <w:t xml:space="preserve"> </w:t>
      </w:r>
      <w:r w:rsidRPr="00017DBF">
        <w:rPr>
          <w:rFonts w:eastAsia="Times New Roman"/>
          <w:sz w:val="22"/>
          <w:szCs w:val="22"/>
        </w:rPr>
        <w:t>Trademark,</w:t>
      </w:r>
      <w:r w:rsidRPr="00017DBF">
        <w:rPr>
          <w:rFonts w:eastAsia="Times New Roman"/>
          <w:spacing w:val="-10"/>
          <w:sz w:val="22"/>
          <w:szCs w:val="22"/>
        </w:rPr>
        <w:t xml:space="preserve"> </w:t>
      </w:r>
      <w:r w:rsidRPr="00017DBF">
        <w:rPr>
          <w:rFonts w:eastAsia="Times New Roman"/>
          <w:sz w:val="22"/>
          <w:szCs w:val="22"/>
        </w:rPr>
        <w:t>and</w:t>
      </w:r>
      <w:r w:rsidRPr="00017DBF">
        <w:rPr>
          <w:rFonts w:eastAsia="Times New Roman"/>
          <w:spacing w:val="-9"/>
          <w:sz w:val="22"/>
          <w:szCs w:val="22"/>
        </w:rPr>
        <w:t xml:space="preserve"> </w:t>
      </w:r>
      <w:r w:rsidRPr="00017DBF">
        <w:rPr>
          <w:rFonts w:eastAsia="Times New Roman"/>
          <w:sz w:val="22"/>
          <w:szCs w:val="22"/>
        </w:rPr>
        <w:t>Copyright.</w:t>
      </w:r>
      <w:r w:rsidRPr="00017DBF">
        <w:rPr>
          <w:rFonts w:eastAsia="Times New Roman"/>
          <w:spacing w:val="-6"/>
          <w:sz w:val="22"/>
          <w:szCs w:val="22"/>
        </w:rPr>
        <w:t xml:space="preserve"> </w:t>
      </w:r>
      <w:r w:rsidRPr="00017DBF">
        <w:rPr>
          <w:rFonts w:eastAsia="Times New Roman"/>
          <w:sz w:val="22"/>
          <w:szCs w:val="22"/>
        </w:rPr>
        <w:t>Legal</w:t>
      </w:r>
      <w:r w:rsidRPr="00017DBF">
        <w:rPr>
          <w:rFonts w:eastAsia="Times New Roman"/>
          <w:spacing w:val="-9"/>
          <w:sz w:val="22"/>
          <w:szCs w:val="22"/>
        </w:rPr>
        <w:t xml:space="preserve"> </w:t>
      </w:r>
      <w:r w:rsidRPr="00017DBF">
        <w:rPr>
          <w:rFonts w:eastAsia="Times New Roman"/>
          <w:sz w:val="22"/>
          <w:szCs w:val="22"/>
        </w:rPr>
        <w:t>acts</w:t>
      </w:r>
      <w:r w:rsidRPr="00017DBF">
        <w:rPr>
          <w:rFonts w:eastAsia="Times New Roman"/>
          <w:spacing w:val="-6"/>
          <w:sz w:val="22"/>
          <w:szCs w:val="22"/>
        </w:rPr>
        <w:t xml:space="preserve"> </w:t>
      </w:r>
      <w:r w:rsidRPr="00017DBF">
        <w:rPr>
          <w:rFonts w:eastAsia="Times New Roman"/>
          <w:sz w:val="22"/>
          <w:szCs w:val="22"/>
        </w:rPr>
        <w:t>governing</w:t>
      </w:r>
      <w:r w:rsidRPr="00017DBF">
        <w:rPr>
          <w:rFonts w:eastAsia="Times New Roman"/>
          <w:spacing w:val="-11"/>
          <w:sz w:val="22"/>
          <w:szCs w:val="22"/>
        </w:rPr>
        <w:t xml:space="preserve"> </w:t>
      </w:r>
      <w:r w:rsidRPr="00017DBF">
        <w:rPr>
          <w:rFonts w:eastAsia="Times New Roman"/>
          <w:sz w:val="22"/>
          <w:szCs w:val="22"/>
        </w:rPr>
        <w:t>businesses</w:t>
      </w:r>
      <w:r w:rsidRPr="00017DBF">
        <w:rPr>
          <w:rFonts w:eastAsia="Times New Roman"/>
          <w:spacing w:val="-10"/>
          <w:sz w:val="22"/>
          <w:szCs w:val="22"/>
        </w:rPr>
        <w:t xml:space="preserve"> </w:t>
      </w:r>
      <w:r w:rsidRPr="00017DBF">
        <w:rPr>
          <w:rFonts w:eastAsia="Times New Roman"/>
          <w:sz w:val="22"/>
          <w:szCs w:val="22"/>
        </w:rPr>
        <w:t>in</w:t>
      </w:r>
      <w:r w:rsidRPr="00017DBF">
        <w:rPr>
          <w:rFonts w:eastAsia="Times New Roman"/>
          <w:spacing w:val="-6"/>
          <w:sz w:val="22"/>
          <w:szCs w:val="22"/>
        </w:rPr>
        <w:t xml:space="preserve"> </w:t>
      </w:r>
      <w:r w:rsidRPr="00017DBF">
        <w:rPr>
          <w:rFonts w:eastAsia="Times New Roman"/>
          <w:sz w:val="22"/>
          <w:szCs w:val="22"/>
        </w:rPr>
        <w:t>India.</w:t>
      </w:r>
      <w:r w:rsidRPr="00017DBF">
        <w:rPr>
          <w:rFonts w:eastAsia="Times New Roman"/>
          <w:spacing w:val="-58"/>
          <w:sz w:val="22"/>
          <w:szCs w:val="22"/>
        </w:rPr>
        <w:t xml:space="preserve"> </w:t>
      </w:r>
      <w:r w:rsidRPr="00017DBF">
        <w:rPr>
          <w:rFonts w:eastAsia="Times New Roman"/>
          <w:sz w:val="22"/>
          <w:szCs w:val="22"/>
        </w:rPr>
        <w:t>Identifying</w:t>
      </w:r>
      <w:r w:rsidRPr="00017DBF">
        <w:rPr>
          <w:rFonts w:eastAsia="Times New Roman"/>
          <w:spacing w:val="-2"/>
          <w:sz w:val="22"/>
          <w:szCs w:val="22"/>
        </w:rPr>
        <w:t xml:space="preserve"> </w:t>
      </w:r>
      <w:r w:rsidRPr="00017DBF">
        <w:rPr>
          <w:rFonts w:eastAsia="Times New Roman"/>
          <w:sz w:val="22"/>
          <w:szCs w:val="22"/>
        </w:rPr>
        <w:t>Form of Organisation and their</w:t>
      </w:r>
      <w:r w:rsidRPr="00017DBF">
        <w:rPr>
          <w:rFonts w:eastAsia="Times New Roman"/>
          <w:spacing w:val="-1"/>
          <w:sz w:val="22"/>
          <w:szCs w:val="22"/>
        </w:rPr>
        <w:t xml:space="preserve"> </w:t>
      </w:r>
      <w:r w:rsidRPr="00017DBF">
        <w:rPr>
          <w:rFonts w:eastAsia="Times New Roman"/>
          <w:sz w:val="22"/>
          <w:szCs w:val="22"/>
        </w:rPr>
        <w:t>procedures and compliances.</w:t>
      </w:r>
    </w:p>
    <w:p w:rsidR="006673E1" w:rsidRPr="00017DBF" w:rsidRDefault="006673E1" w:rsidP="006673E1">
      <w:pPr>
        <w:keepNext/>
        <w:keepLines/>
        <w:jc w:val="both"/>
        <w:outlineLvl w:val="2"/>
        <w:rPr>
          <w:rFonts w:eastAsia="Times New Roman"/>
          <w:b/>
          <w:sz w:val="22"/>
          <w:szCs w:val="22"/>
        </w:rPr>
      </w:pPr>
      <w:r w:rsidRPr="00017DBF">
        <w:rPr>
          <w:rFonts w:eastAsia="Times New Roman"/>
          <w:b/>
          <w:sz w:val="22"/>
          <w:szCs w:val="22"/>
        </w:rPr>
        <w:t>Unit III: Search</w:t>
      </w:r>
      <w:r w:rsidRPr="00017DBF">
        <w:rPr>
          <w:rFonts w:eastAsia="Times New Roman"/>
          <w:b/>
          <w:spacing w:val="-2"/>
          <w:sz w:val="22"/>
          <w:szCs w:val="22"/>
        </w:rPr>
        <w:t xml:space="preserve"> </w:t>
      </w:r>
      <w:r w:rsidRPr="00017DBF">
        <w:rPr>
          <w:rFonts w:eastAsia="Times New Roman"/>
          <w:b/>
          <w:sz w:val="22"/>
          <w:szCs w:val="22"/>
        </w:rPr>
        <w:t>for</w:t>
      </w:r>
      <w:r w:rsidRPr="00017DBF">
        <w:rPr>
          <w:rFonts w:eastAsia="Times New Roman"/>
          <w:b/>
          <w:spacing w:val="-2"/>
          <w:sz w:val="22"/>
          <w:szCs w:val="22"/>
        </w:rPr>
        <w:t xml:space="preserve"> </w:t>
      </w:r>
      <w:r w:rsidRPr="00017DBF">
        <w:rPr>
          <w:rFonts w:eastAsia="Times New Roman"/>
          <w:b/>
          <w:sz w:val="22"/>
          <w:szCs w:val="22"/>
        </w:rPr>
        <w:t>Entrepreneurial</w:t>
      </w:r>
      <w:r w:rsidRPr="00017DBF">
        <w:rPr>
          <w:rFonts w:eastAsia="Times New Roman"/>
          <w:b/>
          <w:spacing w:val="-2"/>
          <w:sz w:val="22"/>
          <w:szCs w:val="22"/>
        </w:rPr>
        <w:t xml:space="preserve"> </w:t>
      </w:r>
      <w:r w:rsidRPr="00017DBF">
        <w:rPr>
          <w:rFonts w:eastAsia="Times New Roman"/>
          <w:b/>
          <w:sz w:val="22"/>
          <w:szCs w:val="22"/>
        </w:rPr>
        <w:t>Capital</w:t>
      </w:r>
    </w:p>
    <w:p w:rsidR="006673E1" w:rsidRPr="00017DBF" w:rsidRDefault="006673E1" w:rsidP="006673E1">
      <w:pPr>
        <w:jc w:val="both"/>
        <w:rPr>
          <w:rFonts w:eastAsia="Times New Roman"/>
          <w:sz w:val="22"/>
          <w:szCs w:val="22"/>
        </w:rPr>
      </w:pPr>
      <w:r w:rsidRPr="00017DBF">
        <w:rPr>
          <w:rFonts w:eastAsia="Times New Roman"/>
          <w:sz w:val="22"/>
          <w:szCs w:val="22"/>
        </w:rPr>
        <w:t>The Entrepreneur’s Search for Capital. The Venture Capital Market. Criteria for evaluating New-</w:t>
      </w:r>
      <w:r w:rsidRPr="00017DBF">
        <w:rPr>
          <w:rFonts w:eastAsia="Times New Roman"/>
          <w:spacing w:val="-57"/>
          <w:sz w:val="22"/>
          <w:szCs w:val="22"/>
        </w:rPr>
        <w:t xml:space="preserve"> </w:t>
      </w:r>
      <w:r w:rsidRPr="00017DBF">
        <w:rPr>
          <w:rFonts w:eastAsia="Times New Roman"/>
          <w:sz w:val="22"/>
          <w:szCs w:val="22"/>
        </w:rPr>
        <w:t>Venture</w:t>
      </w:r>
      <w:r w:rsidRPr="00017DBF">
        <w:rPr>
          <w:rFonts w:eastAsia="Times New Roman"/>
          <w:spacing w:val="-3"/>
          <w:sz w:val="22"/>
          <w:szCs w:val="22"/>
        </w:rPr>
        <w:t xml:space="preserve"> </w:t>
      </w:r>
      <w:r w:rsidRPr="00017DBF">
        <w:rPr>
          <w:rFonts w:eastAsia="Times New Roman"/>
          <w:sz w:val="22"/>
          <w:szCs w:val="22"/>
        </w:rPr>
        <w:t>Proposals. Evaluating</w:t>
      </w:r>
      <w:r w:rsidRPr="00017DBF">
        <w:rPr>
          <w:rFonts w:eastAsia="Times New Roman"/>
          <w:spacing w:val="-2"/>
          <w:sz w:val="22"/>
          <w:szCs w:val="22"/>
        </w:rPr>
        <w:t xml:space="preserve"> </w:t>
      </w:r>
      <w:r w:rsidRPr="00017DBF">
        <w:rPr>
          <w:rFonts w:eastAsia="Times New Roman"/>
          <w:sz w:val="22"/>
          <w:szCs w:val="22"/>
        </w:rPr>
        <w:t>the Venture</w:t>
      </w:r>
      <w:r w:rsidRPr="00017DBF">
        <w:rPr>
          <w:rFonts w:eastAsia="Times New Roman"/>
          <w:spacing w:val="-2"/>
          <w:sz w:val="22"/>
          <w:szCs w:val="22"/>
        </w:rPr>
        <w:t xml:space="preserve"> </w:t>
      </w:r>
      <w:r w:rsidRPr="00017DBF">
        <w:rPr>
          <w:rFonts w:eastAsia="Times New Roman"/>
          <w:sz w:val="22"/>
          <w:szCs w:val="22"/>
        </w:rPr>
        <w:t>Capitalist.</w:t>
      </w:r>
    </w:p>
    <w:p w:rsidR="006673E1" w:rsidRPr="00017DBF" w:rsidRDefault="006673E1" w:rsidP="006673E1">
      <w:pPr>
        <w:jc w:val="both"/>
        <w:rPr>
          <w:rFonts w:eastAsia="Times New Roman"/>
          <w:sz w:val="22"/>
          <w:szCs w:val="22"/>
        </w:rPr>
      </w:pPr>
      <w:r w:rsidRPr="00017DBF">
        <w:rPr>
          <w:rFonts w:eastAsia="Times New Roman"/>
          <w:sz w:val="22"/>
          <w:szCs w:val="22"/>
        </w:rPr>
        <w:t>Financing</w:t>
      </w:r>
      <w:r w:rsidRPr="00017DBF">
        <w:rPr>
          <w:rFonts w:eastAsia="Times New Roman"/>
          <w:spacing w:val="1"/>
          <w:sz w:val="22"/>
          <w:szCs w:val="22"/>
        </w:rPr>
        <w:t xml:space="preserve"> </w:t>
      </w:r>
      <w:r w:rsidRPr="00017DBF">
        <w:rPr>
          <w:rFonts w:eastAsia="Times New Roman"/>
          <w:sz w:val="22"/>
          <w:szCs w:val="22"/>
        </w:rPr>
        <w:t>stages.</w:t>
      </w:r>
      <w:r w:rsidRPr="00017DBF">
        <w:rPr>
          <w:rFonts w:eastAsia="Times New Roman"/>
          <w:spacing w:val="1"/>
          <w:sz w:val="22"/>
          <w:szCs w:val="22"/>
        </w:rPr>
        <w:t xml:space="preserve"> </w:t>
      </w:r>
      <w:r w:rsidRPr="00017DBF">
        <w:rPr>
          <w:rFonts w:eastAsia="Times New Roman"/>
          <w:sz w:val="22"/>
          <w:szCs w:val="22"/>
        </w:rPr>
        <w:t>Alternate</w:t>
      </w:r>
      <w:r w:rsidRPr="00017DBF">
        <w:rPr>
          <w:rFonts w:eastAsia="Times New Roman"/>
          <w:spacing w:val="1"/>
          <w:sz w:val="22"/>
          <w:szCs w:val="22"/>
        </w:rPr>
        <w:t xml:space="preserve"> </w:t>
      </w:r>
      <w:r w:rsidRPr="00017DBF">
        <w:rPr>
          <w:rFonts w:eastAsia="Times New Roman"/>
          <w:sz w:val="22"/>
          <w:szCs w:val="22"/>
        </w:rPr>
        <w:t>Sources</w:t>
      </w:r>
      <w:r w:rsidRPr="00017DBF">
        <w:rPr>
          <w:rFonts w:eastAsia="Times New Roman"/>
          <w:spacing w:val="1"/>
          <w:sz w:val="22"/>
          <w:szCs w:val="22"/>
        </w:rPr>
        <w:t xml:space="preserve"> </w:t>
      </w:r>
      <w:r w:rsidRPr="00017DBF">
        <w:rPr>
          <w:rFonts w:eastAsia="Times New Roman"/>
          <w:sz w:val="22"/>
          <w:szCs w:val="22"/>
        </w:rPr>
        <w:t>of</w:t>
      </w:r>
      <w:r w:rsidRPr="00017DBF">
        <w:rPr>
          <w:rFonts w:eastAsia="Times New Roman"/>
          <w:spacing w:val="1"/>
          <w:sz w:val="22"/>
          <w:szCs w:val="22"/>
        </w:rPr>
        <w:t xml:space="preserve"> </w:t>
      </w:r>
      <w:r w:rsidRPr="00017DBF">
        <w:rPr>
          <w:rFonts w:eastAsia="Times New Roman"/>
          <w:sz w:val="22"/>
          <w:szCs w:val="22"/>
        </w:rPr>
        <w:t>Financing</w:t>
      </w:r>
      <w:r w:rsidRPr="00017DBF">
        <w:rPr>
          <w:rFonts w:eastAsia="Times New Roman"/>
          <w:spacing w:val="1"/>
          <w:sz w:val="22"/>
          <w:szCs w:val="22"/>
        </w:rPr>
        <w:t xml:space="preserve"> </w:t>
      </w:r>
      <w:r w:rsidRPr="00017DBF">
        <w:rPr>
          <w:rFonts w:eastAsia="Times New Roman"/>
          <w:sz w:val="22"/>
          <w:szCs w:val="22"/>
        </w:rPr>
        <w:t>for</w:t>
      </w:r>
      <w:r w:rsidRPr="00017DBF">
        <w:rPr>
          <w:rFonts w:eastAsia="Times New Roman"/>
          <w:spacing w:val="1"/>
          <w:sz w:val="22"/>
          <w:szCs w:val="22"/>
        </w:rPr>
        <w:t xml:space="preserve"> </w:t>
      </w:r>
      <w:r w:rsidRPr="00017DBF">
        <w:rPr>
          <w:rFonts w:eastAsia="Times New Roman"/>
          <w:sz w:val="22"/>
          <w:szCs w:val="22"/>
        </w:rPr>
        <w:t>Indian</w:t>
      </w:r>
      <w:r w:rsidRPr="00017DBF">
        <w:rPr>
          <w:rFonts w:eastAsia="Times New Roman"/>
          <w:spacing w:val="1"/>
          <w:sz w:val="22"/>
          <w:szCs w:val="22"/>
        </w:rPr>
        <w:t xml:space="preserve"> </w:t>
      </w:r>
      <w:r w:rsidRPr="00017DBF">
        <w:rPr>
          <w:rFonts w:eastAsia="Times New Roman"/>
          <w:sz w:val="22"/>
          <w:szCs w:val="22"/>
        </w:rPr>
        <w:t>Entrepreneurs.</w:t>
      </w:r>
      <w:r w:rsidRPr="00017DBF">
        <w:rPr>
          <w:rFonts w:eastAsia="Times New Roman"/>
          <w:spacing w:val="1"/>
          <w:sz w:val="22"/>
          <w:szCs w:val="22"/>
        </w:rPr>
        <w:t xml:space="preserve"> </w:t>
      </w:r>
      <w:r w:rsidRPr="00017DBF">
        <w:rPr>
          <w:rFonts w:eastAsia="Times New Roman"/>
          <w:sz w:val="22"/>
          <w:szCs w:val="22"/>
        </w:rPr>
        <w:t>Bank</w:t>
      </w:r>
      <w:r w:rsidRPr="00017DBF">
        <w:rPr>
          <w:rFonts w:eastAsia="Times New Roman"/>
          <w:spacing w:val="1"/>
          <w:sz w:val="22"/>
          <w:szCs w:val="22"/>
        </w:rPr>
        <w:t xml:space="preserve"> </w:t>
      </w:r>
      <w:r w:rsidRPr="00017DBF">
        <w:rPr>
          <w:rFonts w:eastAsia="Times New Roman"/>
          <w:sz w:val="22"/>
          <w:szCs w:val="22"/>
        </w:rPr>
        <w:t>Funding.</w:t>
      </w:r>
      <w:r w:rsidRPr="00017DBF">
        <w:rPr>
          <w:rFonts w:eastAsia="Times New Roman"/>
          <w:spacing w:val="1"/>
          <w:sz w:val="22"/>
          <w:szCs w:val="22"/>
        </w:rPr>
        <w:t xml:space="preserve"> </w:t>
      </w:r>
      <w:r w:rsidRPr="00017DBF">
        <w:rPr>
          <w:rFonts w:eastAsia="Times New Roman"/>
          <w:sz w:val="22"/>
          <w:szCs w:val="22"/>
        </w:rPr>
        <w:t>Government Policy Packages. State Financial Corporations (SFCs). Business Incubators and</w:t>
      </w:r>
      <w:r w:rsidRPr="00017DBF">
        <w:rPr>
          <w:rFonts w:eastAsia="Times New Roman"/>
          <w:spacing w:val="1"/>
          <w:sz w:val="22"/>
          <w:szCs w:val="22"/>
        </w:rPr>
        <w:t xml:space="preserve"> </w:t>
      </w:r>
      <w:r w:rsidRPr="00017DBF">
        <w:rPr>
          <w:rFonts w:eastAsia="Times New Roman"/>
          <w:sz w:val="22"/>
          <w:szCs w:val="22"/>
        </w:rPr>
        <w:t>Facilitators. Informal risk capital: Angel Investors. Government schemes for new ventures like:</w:t>
      </w:r>
      <w:r w:rsidRPr="00017DBF">
        <w:rPr>
          <w:rFonts w:eastAsia="Times New Roman"/>
          <w:spacing w:val="1"/>
          <w:sz w:val="22"/>
          <w:szCs w:val="22"/>
        </w:rPr>
        <w:t xml:space="preserve"> </w:t>
      </w:r>
      <w:r w:rsidRPr="00017DBF">
        <w:rPr>
          <w:rFonts w:eastAsia="Times New Roman"/>
          <w:sz w:val="22"/>
          <w:szCs w:val="22"/>
        </w:rPr>
        <w:t>Startup</w:t>
      </w:r>
      <w:r w:rsidRPr="00017DBF">
        <w:rPr>
          <w:rFonts w:eastAsia="Times New Roman"/>
          <w:spacing w:val="1"/>
          <w:sz w:val="22"/>
          <w:szCs w:val="22"/>
        </w:rPr>
        <w:t xml:space="preserve"> </w:t>
      </w:r>
      <w:r w:rsidRPr="00017DBF">
        <w:rPr>
          <w:rFonts w:eastAsia="Times New Roman"/>
          <w:sz w:val="22"/>
          <w:szCs w:val="22"/>
        </w:rPr>
        <w:t>India, Stand Up</w:t>
      </w:r>
      <w:r w:rsidRPr="00017DBF">
        <w:rPr>
          <w:rFonts w:eastAsia="Times New Roman"/>
          <w:spacing w:val="4"/>
          <w:sz w:val="22"/>
          <w:szCs w:val="22"/>
        </w:rPr>
        <w:t xml:space="preserve"> </w:t>
      </w:r>
      <w:r w:rsidRPr="00017DBF">
        <w:rPr>
          <w:rFonts w:eastAsia="Times New Roman"/>
          <w:sz w:val="22"/>
          <w:szCs w:val="22"/>
        </w:rPr>
        <w:t>India,</w:t>
      </w:r>
      <w:r w:rsidRPr="00017DBF">
        <w:rPr>
          <w:rFonts w:eastAsia="Times New Roman"/>
          <w:spacing w:val="-1"/>
          <w:sz w:val="22"/>
          <w:szCs w:val="22"/>
        </w:rPr>
        <w:t xml:space="preserve"> </w:t>
      </w:r>
      <w:r w:rsidRPr="00017DBF">
        <w:rPr>
          <w:rFonts w:eastAsia="Times New Roman"/>
          <w:sz w:val="22"/>
          <w:szCs w:val="22"/>
        </w:rPr>
        <w:t>Make</w:t>
      </w:r>
      <w:r w:rsidRPr="00017DBF">
        <w:rPr>
          <w:rFonts w:eastAsia="Times New Roman"/>
          <w:spacing w:val="-1"/>
          <w:sz w:val="22"/>
          <w:szCs w:val="22"/>
        </w:rPr>
        <w:t xml:space="preserve"> </w:t>
      </w:r>
      <w:r w:rsidRPr="00017DBF">
        <w:rPr>
          <w:rFonts w:eastAsia="Times New Roman"/>
          <w:sz w:val="22"/>
          <w:szCs w:val="22"/>
        </w:rPr>
        <w:t>in</w:t>
      </w:r>
      <w:r w:rsidRPr="00017DBF">
        <w:rPr>
          <w:rFonts w:eastAsia="Times New Roman"/>
          <w:spacing w:val="2"/>
          <w:sz w:val="22"/>
          <w:szCs w:val="22"/>
        </w:rPr>
        <w:t xml:space="preserve"> </w:t>
      </w:r>
      <w:r w:rsidRPr="00017DBF">
        <w:rPr>
          <w:rFonts w:eastAsia="Times New Roman"/>
          <w:sz w:val="22"/>
          <w:szCs w:val="22"/>
        </w:rPr>
        <w:t>India,</w:t>
      </w:r>
      <w:r w:rsidRPr="00017DBF">
        <w:rPr>
          <w:rFonts w:eastAsia="Times New Roman"/>
          <w:spacing w:val="1"/>
          <w:sz w:val="22"/>
          <w:szCs w:val="22"/>
        </w:rPr>
        <w:t xml:space="preserve"> </w:t>
      </w:r>
      <w:r w:rsidRPr="00017DBF">
        <w:rPr>
          <w:rFonts w:eastAsia="Times New Roman"/>
          <w:sz w:val="22"/>
          <w:szCs w:val="22"/>
        </w:rPr>
        <w:t>etc.</w:t>
      </w:r>
    </w:p>
    <w:p w:rsidR="006673E1" w:rsidRPr="00017DBF" w:rsidRDefault="006673E1" w:rsidP="006673E1">
      <w:pPr>
        <w:keepNext/>
        <w:keepLines/>
        <w:jc w:val="both"/>
        <w:outlineLvl w:val="2"/>
        <w:rPr>
          <w:rFonts w:eastAsia="Times New Roman"/>
          <w:b/>
          <w:sz w:val="22"/>
          <w:szCs w:val="22"/>
        </w:rPr>
      </w:pPr>
      <w:r w:rsidRPr="00017DBF">
        <w:rPr>
          <w:rFonts w:eastAsia="Times New Roman"/>
          <w:b/>
          <w:sz w:val="22"/>
          <w:szCs w:val="22"/>
        </w:rPr>
        <w:t>Unit IV: Marketing</w:t>
      </w:r>
      <w:r w:rsidRPr="00017DBF">
        <w:rPr>
          <w:rFonts w:eastAsia="Times New Roman"/>
          <w:b/>
          <w:spacing w:val="-1"/>
          <w:sz w:val="22"/>
          <w:szCs w:val="22"/>
        </w:rPr>
        <w:t xml:space="preserve"> </w:t>
      </w:r>
      <w:r w:rsidRPr="00017DBF">
        <w:rPr>
          <w:rFonts w:eastAsia="Times New Roman"/>
          <w:b/>
          <w:sz w:val="22"/>
          <w:szCs w:val="22"/>
        </w:rPr>
        <w:t>Aspects</w:t>
      </w:r>
      <w:r w:rsidRPr="00017DBF">
        <w:rPr>
          <w:rFonts w:eastAsia="Times New Roman"/>
          <w:b/>
          <w:spacing w:val="-2"/>
          <w:sz w:val="22"/>
          <w:szCs w:val="22"/>
        </w:rPr>
        <w:t xml:space="preserve"> </w:t>
      </w:r>
      <w:r w:rsidRPr="00017DBF">
        <w:rPr>
          <w:rFonts w:eastAsia="Times New Roman"/>
          <w:b/>
          <w:sz w:val="22"/>
          <w:szCs w:val="22"/>
        </w:rPr>
        <w:t>of</w:t>
      </w:r>
      <w:r w:rsidRPr="00017DBF">
        <w:rPr>
          <w:rFonts w:eastAsia="Times New Roman"/>
          <w:b/>
          <w:spacing w:val="-1"/>
          <w:sz w:val="22"/>
          <w:szCs w:val="22"/>
        </w:rPr>
        <w:t xml:space="preserve"> </w:t>
      </w:r>
      <w:r w:rsidRPr="00017DBF">
        <w:rPr>
          <w:rFonts w:eastAsia="Times New Roman"/>
          <w:b/>
          <w:sz w:val="22"/>
          <w:szCs w:val="22"/>
        </w:rPr>
        <w:t>New Ventures</w:t>
      </w:r>
    </w:p>
    <w:p w:rsidR="006673E1" w:rsidRPr="00017DBF" w:rsidRDefault="006673E1" w:rsidP="006673E1">
      <w:pPr>
        <w:jc w:val="both"/>
        <w:rPr>
          <w:rFonts w:eastAsia="Times New Roman"/>
          <w:sz w:val="22"/>
          <w:szCs w:val="22"/>
        </w:rPr>
      </w:pPr>
      <w:r w:rsidRPr="00017DBF">
        <w:rPr>
          <w:rFonts w:eastAsia="Times New Roman"/>
          <w:sz w:val="22"/>
          <w:szCs w:val="22"/>
        </w:rPr>
        <w:t>Developing</w:t>
      </w:r>
      <w:r w:rsidRPr="00017DBF">
        <w:rPr>
          <w:rFonts w:eastAsia="Times New Roman"/>
          <w:spacing w:val="-8"/>
          <w:sz w:val="22"/>
          <w:szCs w:val="22"/>
        </w:rPr>
        <w:t xml:space="preserve"> </w:t>
      </w:r>
      <w:r w:rsidRPr="00017DBF">
        <w:rPr>
          <w:rFonts w:eastAsia="Times New Roman"/>
          <w:sz w:val="22"/>
          <w:szCs w:val="22"/>
        </w:rPr>
        <w:t>a</w:t>
      </w:r>
      <w:r w:rsidRPr="00017DBF">
        <w:rPr>
          <w:rFonts w:eastAsia="Times New Roman"/>
          <w:spacing w:val="-7"/>
          <w:sz w:val="22"/>
          <w:szCs w:val="22"/>
        </w:rPr>
        <w:t xml:space="preserve"> </w:t>
      </w:r>
      <w:r w:rsidRPr="00017DBF">
        <w:rPr>
          <w:rFonts w:eastAsia="Times New Roman"/>
          <w:sz w:val="22"/>
          <w:szCs w:val="22"/>
        </w:rPr>
        <w:t>Marketing</w:t>
      </w:r>
      <w:r w:rsidRPr="00017DBF">
        <w:rPr>
          <w:rFonts w:eastAsia="Times New Roman"/>
          <w:spacing w:val="-8"/>
          <w:sz w:val="22"/>
          <w:szCs w:val="22"/>
        </w:rPr>
        <w:t xml:space="preserve"> </w:t>
      </w:r>
      <w:r w:rsidRPr="00017DBF">
        <w:rPr>
          <w:rFonts w:eastAsia="Times New Roman"/>
          <w:sz w:val="22"/>
          <w:szCs w:val="22"/>
        </w:rPr>
        <w:t>Plan:</w:t>
      </w:r>
      <w:r w:rsidRPr="00017DBF">
        <w:rPr>
          <w:rFonts w:eastAsia="Times New Roman"/>
          <w:spacing w:val="-6"/>
          <w:sz w:val="22"/>
          <w:szCs w:val="22"/>
        </w:rPr>
        <w:t xml:space="preserve"> </w:t>
      </w:r>
      <w:r w:rsidRPr="00017DBF">
        <w:rPr>
          <w:rFonts w:eastAsia="Times New Roman"/>
          <w:sz w:val="22"/>
          <w:szCs w:val="22"/>
        </w:rPr>
        <w:t>Customer</w:t>
      </w:r>
      <w:r w:rsidRPr="00017DBF">
        <w:rPr>
          <w:rFonts w:eastAsia="Times New Roman"/>
          <w:spacing w:val="-7"/>
          <w:sz w:val="22"/>
          <w:szCs w:val="22"/>
        </w:rPr>
        <w:t xml:space="preserve"> </w:t>
      </w:r>
      <w:r w:rsidRPr="00017DBF">
        <w:rPr>
          <w:rFonts w:eastAsia="Times New Roman"/>
          <w:sz w:val="22"/>
          <w:szCs w:val="22"/>
        </w:rPr>
        <w:t>Analysis,</w:t>
      </w:r>
      <w:r w:rsidRPr="00017DBF">
        <w:rPr>
          <w:rFonts w:eastAsia="Times New Roman"/>
          <w:spacing w:val="-4"/>
          <w:sz w:val="22"/>
          <w:szCs w:val="22"/>
        </w:rPr>
        <w:t xml:space="preserve"> </w:t>
      </w:r>
      <w:r w:rsidRPr="00017DBF">
        <w:rPr>
          <w:rFonts w:eastAsia="Times New Roman"/>
          <w:sz w:val="22"/>
          <w:szCs w:val="22"/>
        </w:rPr>
        <w:t>Geographical</w:t>
      </w:r>
      <w:r w:rsidRPr="00017DBF">
        <w:rPr>
          <w:rFonts w:eastAsia="Times New Roman"/>
          <w:spacing w:val="-5"/>
          <w:sz w:val="22"/>
          <w:szCs w:val="22"/>
        </w:rPr>
        <w:t xml:space="preserve"> </w:t>
      </w:r>
      <w:r w:rsidRPr="00017DBF">
        <w:rPr>
          <w:rFonts w:eastAsia="Times New Roman"/>
          <w:sz w:val="22"/>
          <w:szCs w:val="22"/>
        </w:rPr>
        <w:t>Analysis,</w:t>
      </w:r>
      <w:r w:rsidRPr="00017DBF">
        <w:rPr>
          <w:rFonts w:eastAsia="Times New Roman"/>
          <w:spacing w:val="-6"/>
          <w:sz w:val="22"/>
          <w:szCs w:val="22"/>
        </w:rPr>
        <w:t xml:space="preserve"> </w:t>
      </w:r>
      <w:r w:rsidRPr="00017DBF">
        <w:rPr>
          <w:rFonts w:eastAsia="Times New Roman"/>
          <w:sz w:val="22"/>
          <w:szCs w:val="22"/>
        </w:rPr>
        <w:t>Economical</w:t>
      </w:r>
      <w:r w:rsidRPr="00017DBF">
        <w:rPr>
          <w:rFonts w:eastAsia="Times New Roman"/>
          <w:spacing w:val="-5"/>
          <w:sz w:val="22"/>
          <w:szCs w:val="22"/>
        </w:rPr>
        <w:t xml:space="preserve"> </w:t>
      </w:r>
      <w:r w:rsidRPr="00017DBF">
        <w:rPr>
          <w:rFonts w:eastAsia="Times New Roman"/>
          <w:sz w:val="22"/>
          <w:szCs w:val="22"/>
        </w:rPr>
        <w:t>Analysis,</w:t>
      </w:r>
      <w:r w:rsidRPr="00017DBF">
        <w:rPr>
          <w:rFonts w:eastAsia="Times New Roman"/>
          <w:spacing w:val="-57"/>
          <w:sz w:val="22"/>
          <w:szCs w:val="22"/>
        </w:rPr>
        <w:t xml:space="preserve"> </w:t>
      </w:r>
      <w:r w:rsidRPr="00017DBF">
        <w:rPr>
          <w:rFonts w:eastAsia="Times New Roman"/>
          <w:sz w:val="22"/>
          <w:szCs w:val="22"/>
        </w:rPr>
        <w:t>Linguistic</w:t>
      </w:r>
      <w:r w:rsidRPr="00017DBF">
        <w:rPr>
          <w:rFonts w:eastAsia="Times New Roman"/>
          <w:spacing w:val="1"/>
          <w:sz w:val="22"/>
          <w:szCs w:val="22"/>
        </w:rPr>
        <w:t xml:space="preserve"> </w:t>
      </w:r>
      <w:r w:rsidRPr="00017DBF">
        <w:rPr>
          <w:rFonts w:eastAsia="Times New Roman"/>
          <w:sz w:val="22"/>
          <w:szCs w:val="22"/>
        </w:rPr>
        <w:t>Analysis,</w:t>
      </w:r>
      <w:r w:rsidRPr="00017DBF">
        <w:rPr>
          <w:rFonts w:eastAsia="Times New Roman"/>
          <w:spacing w:val="1"/>
          <w:sz w:val="22"/>
          <w:szCs w:val="22"/>
        </w:rPr>
        <w:t xml:space="preserve"> </w:t>
      </w:r>
      <w:r w:rsidRPr="00017DBF">
        <w:rPr>
          <w:rFonts w:eastAsia="Times New Roman"/>
          <w:sz w:val="22"/>
          <w:szCs w:val="22"/>
        </w:rPr>
        <w:t>Sales</w:t>
      </w:r>
      <w:r w:rsidRPr="00017DBF">
        <w:rPr>
          <w:rFonts w:eastAsia="Times New Roman"/>
          <w:spacing w:val="1"/>
          <w:sz w:val="22"/>
          <w:szCs w:val="22"/>
        </w:rPr>
        <w:t xml:space="preserve"> </w:t>
      </w:r>
      <w:r w:rsidRPr="00017DBF">
        <w:rPr>
          <w:rFonts w:eastAsia="Times New Roman"/>
          <w:sz w:val="22"/>
          <w:szCs w:val="22"/>
        </w:rPr>
        <w:t>Analysis</w:t>
      </w:r>
      <w:r w:rsidRPr="00017DBF">
        <w:rPr>
          <w:rFonts w:eastAsia="Times New Roman"/>
          <w:spacing w:val="1"/>
          <w:sz w:val="22"/>
          <w:szCs w:val="22"/>
        </w:rPr>
        <w:t xml:space="preserve"> </w:t>
      </w:r>
      <w:r w:rsidRPr="00017DBF">
        <w:rPr>
          <w:rFonts w:eastAsia="Times New Roman"/>
          <w:sz w:val="22"/>
          <w:szCs w:val="22"/>
        </w:rPr>
        <w:t>and</w:t>
      </w:r>
      <w:r w:rsidRPr="00017DBF">
        <w:rPr>
          <w:rFonts w:eastAsia="Times New Roman"/>
          <w:spacing w:val="1"/>
          <w:sz w:val="22"/>
          <w:szCs w:val="22"/>
        </w:rPr>
        <w:t xml:space="preserve"> </w:t>
      </w:r>
      <w:r w:rsidRPr="00017DBF">
        <w:rPr>
          <w:rFonts w:eastAsia="Times New Roman"/>
          <w:sz w:val="22"/>
          <w:szCs w:val="22"/>
        </w:rPr>
        <w:t>Competition</w:t>
      </w:r>
      <w:r w:rsidRPr="00017DBF">
        <w:rPr>
          <w:rFonts w:eastAsia="Times New Roman"/>
          <w:spacing w:val="1"/>
          <w:sz w:val="22"/>
          <w:szCs w:val="22"/>
        </w:rPr>
        <w:t xml:space="preserve"> </w:t>
      </w:r>
      <w:r w:rsidRPr="00017DBF">
        <w:rPr>
          <w:rFonts w:eastAsia="Times New Roman"/>
          <w:sz w:val="22"/>
          <w:szCs w:val="22"/>
        </w:rPr>
        <w:t>Analysis.</w:t>
      </w:r>
      <w:r w:rsidRPr="00017DBF">
        <w:rPr>
          <w:rFonts w:eastAsia="Times New Roman"/>
          <w:spacing w:val="1"/>
          <w:sz w:val="22"/>
          <w:szCs w:val="22"/>
        </w:rPr>
        <w:t xml:space="preserve"> </w:t>
      </w:r>
      <w:r w:rsidRPr="00017DBF">
        <w:rPr>
          <w:rFonts w:eastAsia="Times New Roman"/>
          <w:sz w:val="22"/>
          <w:szCs w:val="22"/>
        </w:rPr>
        <w:t>Market</w:t>
      </w:r>
      <w:r w:rsidRPr="00017DBF">
        <w:rPr>
          <w:rFonts w:eastAsia="Times New Roman"/>
          <w:spacing w:val="1"/>
          <w:sz w:val="22"/>
          <w:szCs w:val="22"/>
        </w:rPr>
        <w:t xml:space="preserve"> </w:t>
      </w:r>
      <w:r w:rsidRPr="00017DBF">
        <w:rPr>
          <w:rFonts w:eastAsia="Times New Roman"/>
          <w:sz w:val="22"/>
          <w:szCs w:val="22"/>
        </w:rPr>
        <w:t>Research.</w:t>
      </w:r>
      <w:r w:rsidRPr="00017DBF">
        <w:rPr>
          <w:rFonts w:eastAsia="Times New Roman"/>
          <w:spacing w:val="1"/>
          <w:sz w:val="22"/>
          <w:szCs w:val="22"/>
        </w:rPr>
        <w:t xml:space="preserve"> </w:t>
      </w:r>
      <w:r w:rsidRPr="00017DBF">
        <w:rPr>
          <w:rFonts w:eastAsia="Times New Roman"/>
          <w:sz w:val="22"/>
          <w:szCs w:val="22"/>
        </w:rPr>
        <w:t>Sales</w:t>
      </w:r>
      <w:r w:rsidRPr="00017DBF">
        <w:rPr>
          <w:rFonts w:eastAsia="Times New Roman"/>
          <w:spacing w:val="1"/>
          <w:sz w:val="22"/>
          <w:szCs w:val="22"/>
        </w:rPr>
        <w:t xml:space="preserve"> </w:t>
      </w:r>
      <w:r w:rsidRPr="00017DBF">
        <w:rPr>
          <w:rFonts w:eastAsia="Times New Roman"/>
          <w:sz w:val="22"/>
          <w:szCs w:val="22"/>
        </w:rPr>
        <w:t>Forecasting.</w:t>
      </w:r>
      <w:r w:rsidRPr="00017DBF">
        <w:rPr>
          <w:rFonts w:eastAsia="Times New Roman"/>
          <w:spacing w:val="-1"/>
          <w:sz w:val="22"/>
          <w:szCs w:val="22"/>
        </w:rPr>
        <w:t xml:space="preserve"> </w:t>
      </w:r>
      <w:r w:rsidRPr="00017DBF">
        <w:rPr>
          <w:rFonts w:eastAsia="Times New Roman"/>
          <w:sz w:val="22"/>
          <w:szCs w:val="22"/>
        </w:rPr>
        <w:t>Evaluation.</w:t>
      </w:r>
      <w:r w:rsidRPr="00017DBF">
        <w:rPr>
          <w:rFonts w:eastAsia="Times New Roman"/>
          <w:spacing w:val="2"/>
          <w:sz w:val="22"/>
          <w:szCs w:val="22"/>
        </w:rPr>
        <w:t xml:space="preserve"> </w:t>
      </w:r>
      <w:r w:rsidRPr="00017DBF">
        <w:rPr>
          <w:rFonts w:eastAsia="Times New Roman"/>
          <w:sz w:val="22"/>
          <w:szCs w:val="22"/>
        </w:rPr>
        <w:t>Pricing</w:t>
      </w:r>
      <w:r w:rsidRPr="00017DBF">
        <w:rPr>
          <w:rFonts w:eastAsia="Times New Roman"/>
          <w:spacing w:val="-2"/>
          <w:sz w:val="22"/>
          <w:szCs w:val="22"/>
        </w:rPr>
        <w:t xml:space="preserve"> </w:t>
      </w:r>
      <w:r w:rsidRPr="00017DBF">
        <w:rPr>
          <w:rFonts w:eastAsia="Times New Roman"/>
          <w:sz w:val="22"/>
          <w:szCs w:val="22"/>
        </w:rPr>
        <w:t>Decision.</w:t>
      </w:r>
    </w:p>
    <w:p w:rsidR="006673E1" w:rsidRPr="00017DBF" w:rsidRDefault="006673E1" w:rsidP="006673E1">
      <w:pPr>
        <w:keepNext/>
        <w:keepLines/>
        <w:jc w:val="both"/>
        <w:outlineLvl w:val="2"/>
        <w:rPr>
          <w:rFonts w:eastAsia="Times New Roman"/>
          <w:b/>
          <w:sz w:val="22"/>
          <w:szCs w:val="22"/>
        </w:rPr>
      </w:pPr>
      <w:r w:rsidRPr="00017DBF">
        <w:rPr>
          <w:rFonts w:eastAsia="Times New Roman"/>
          <w:b/>
          <w:sz w:val="22"/>
          <w:szCs w:val="22"/>
        </w:rPr>
        <w:t>Unit V: Business</w:t>
      </w:r>
      <w:r w:rsidRPr="00017DBF">
        <w:rPr>
          <w:rFonts w:eastAsia="Times New Roman"/>
          <w:b/>
          <w:spacing w:val="-2"/>
          <w:sz w:val="22"/>
          <w:szCs w:val="22"/>
        </w:rPr>
        <w:t xml:space="preserve"> </w:t>
      </w:r>
      <w:r w:rsidRPr="00017DBF">
        <w:rPr>
          <w:rFonts w:eastAsia="Times New Roman"/>
          <w:b/>
          <w:sz w:val="22"/>
          <w:szCs w:val="22"/>
        </w:rPr>
        <w:t>Plan</w:t>
      </w:r>
      <w:r w:rsidRPr="00017DBF">
        <w:rPr>
          <w:rFonts w:eastAsia="Times New Roman"/>
          <w:b/>
          <w:spacing w:val="-1"/>
          <w:sz w:val="22"/>
          <w:szCs w:val="22"/>
        </w:rPr>
        <w:t xml:space="preserve"> </w:t>
      </w:r>
      <w:r w:rsidRPr="00017DBF">
        <w:rPr>
          <w:rFonts w:eastAsia="Times New Roman"/>
          <w:b/>
          <w:sz w:val="22"/>
          <w:szCs w:val="22"/>
        </w:rPr>
        <w:t>Preparation</w:t>
      </w:r>
      <w:r w:rsidRPr="00017DBF">
        <w:rPr>
          <w:rFonts w:eastAsia="Times New Roman"/>
          <w:b/>
          <w:spacing w:val="-1"/>
          <w:sz w:val="22"/>
          <w:szCs w:val="22"/>
        </w:rPr>
        <w:t xml:space="preserve"> </w:t>
      </w:r>
      <w:r w:rsidRPr="00017DBF">
        <w:rPr>
          <w:rFonts w:eastAsia="Times New Roman"/>
          <w:b/>
          <w:sz w:val="22"/>
          <w:szCs w:val="22"/>
        </w:rPr>
        <w:t>for</w:t>
      </w:r>
      <w:r w:rsidRPr="00017DBF">
        <w:rPr>
          <w:rFonts w:eastAsia="Times New Roman"/>
          <w:b/>
          <w:spacing w:val="-3"/>
          <w:sz w:val="22"/>
          <w:szCs w:val="22"/>
        </w:rPr>
        <w:t xml:space="preserve"> </w:t>
      </w:r>
      <w:r w:rsidRPr="00017DBF">
        <w:rPr>
          <w:rFonts w:eastAsia="Times New Roman"/>
          <w:b/>
          <w:sz w:val="22"/>
          <w:szCs w:val="22"/>
        </w:rPr>
        <w:t>New Ventures</w:t>
      </w:r>
    </w:p>
    <w:p w:rsidR="006673E1" w:rsidRPr="00017DBF" w:rsidRDefault="006673E1" w:rsidP="006673E1">
      <w:pPr>
        <w:rPr>
          <w:rFonts w:eastAsia="Calibri"/>
          <w:b/>
          <w:sz w:val="22"/>
          <w:szCs w:val="22"/>
          <w:lang w:val="en-GB"/>
        </w:rPr>
      </w:pPr>
      <w:r w:rsidRPr="00017DBF">
        <w:rPr>
          <w:rFonts w:eastAsia="Calibri"/>
          <w:sz w:val="22"/>
          <w:szCs w:val="22"/>
          <w:lang w:val="en-GB"/>
        </w:rPr>
        <w:t>Business</w:t>
      </w:r>
      <w:r w:rsidRPr="00017DBF">
        <w:rPr>
          <w:rFonts w:eastAsia="Calibri"/>
          <w:spacing w:val="1"/>
          <w:sz w:val="22"/>
          <w:szCs w:val="22"/>
          <w:lang w:val="en-GB"/>
        </w:rPr>
        <w:t xml:space="preserve"> </w:t>
      </w:r>
      <w:r w:rsidRPr="00017DBF">
        <w:rPr>
          <w:rFonts w:eastAsia="Calibri"/>
          <w:sz w:val="22"/>
          <w:szCs w:val="22"/>
          <w:lang w:val="en-GB"/>
        </w:rPr>
        <w:t>Plan:</w:t>
      </w:r>
      <w:r w:rsidRPr="00017DBF">
        <w:rPr>
          <w:rFonts w:eastAsia="Calibri"/>
          <w:spacing w:val="1"/>
          <w:sz w:val="22"/>
          <w:szCs w:val="22"/>
          <w:lang w:val="en-GB"/>
        </w:rPr>
        <w:t xml:space="preserve"> </w:t>
      </w:r>
      <w:r w:rsidRPr="00017DBF">
        <w:rPr>
          <w:rFonts w:eastAsia="Calibri"/>
          <w:sz w:val="22"/>
          <w:szCs w:val="22"/>
          <w:lang w:val="en-GB"/>
        </w:rPr>
        <w:t>Concept.</w:t>
      </w:r>
      <w:r w:rsidRPr="00017DBF">
        <w:rPr>
          <w:rFonts w:eastAsia="Calibri"/>
          <w:spacing w:val="1"/>
          <w:sz w:val="22"/>
          <w:szCs w:val="22"/>
          <w:lang w:val="en-GB"/>
        </w:rPr>
        <w:t xml:space="preserve"> </w:t>
      </w:r>
      <w:r w:rsidRPr="00017DBF">
        <w:rPr>
          <w:rFonts w:eastAsia="Calibri"/>
          <w:sz w:val="22"/>
          <w:szCs w:val="22"/>
          <w:lang w:val="en-GB"/>
        </w:rPr>
        <w:t>Pitfalls</w:t>
      </w:r>
      <w:r w:rsidRPr="00017DBF">
        <w:rPr>
          <w:rFonts w:eastAsia="Calibri"/>
          <w:spacing w:val="1"/>
          <w:sz w:val="22"/>
          <w:szCs w:val="22"/>
          <w:lang w:val="en-GB"/>
        </w:rPr>
        <w:t xml:space="preserve"> </w:t>
      </w:r>
      <w:r w:rsidRPr="00017DBF">
        <w:rPr>
          <w:rFonts w:eastAsia="Calibri"/>
          <w:sz w:val="22"/>
          <w:szCs w:val="22"/>
          <w:lang w:val="en-GB"/>
        </w:rPr>
        <w:t>to</w:t>
      </w:r>
      <w:r w:rsidRPr="00017DBF">
        <w:rPr>
          <w:rFonts w:eastAsia="Calibri"/>
          <w:spacing w:val="1"/>
          <w:sz w:val="22"/>
          <w:szCs w:val="22"/>
          <w:lang w:val="en-GB"/>
        </w:rPr>
        <w:t xml:space="preserve"> </w:t>
      </w:r>
      <w:r w:rsidRPr="00017DBF">
        <w:rPr>
          <w:rFonts w:eastAsia="Calibri"/>
          <w:sz w:val="22"/>
          <w:szCs w:val="22"/>
          <w:lang w:val="en-GB"/>
        </w:rPr>
        <w:t>Avoid</w:t>
      </w:r>
      <w:r w:rsidRPr="00017DBF">
        <w:rPr>
          <w:rFonts w:eastAsia="Calibri"/>
          <w:spacing w:val="1"/>
          <w:sz w:val="22"/>
          <w:szCs w:val="22"/>
          <w:lang w:val="en-GB"/>
        </w:rPr>
        <w:t xml:space="preserve"> </w:t>
      </w:r>
      <w:r w:rsidRPr="00017DBF">
        <w:rPr>
          <w:rFonts w:eastAsia="Calibri"/>
          <w:sz w:val="22"/>
          <w:szCs w:val="22"/>
          <w:lang w:val="en-GB"/>
        </w:rPr>
        <w:t>in</w:t>
      </w:r>
      <w:r w:rsidRPr="00017DBF">
        <w:rPr>
          <w:rFonts w:eastAsia="Calibri"/>
          <w:spacing w:val="1"/>
          <w:sz w:val="22"/>
          <w:szCs w:val="22"/>
          <w:lang w:val="en-GB"/>
        </w:rPr>
        <w:t xml:space="preserve"> </w:t>
      </w:r>
      <w:r w:rsidRPr="00017DBF">
        <w:rPr>
          <w:rFonts w:eastAsia="Calibri"/>
          <w:sz w:val="22"/>
          <w:szCs w:val="22"/>
          <w:lang w:val="en-GB"/>
        </w:rPr>
        <w:t>Business</w:t>
      </w:r>
      <w:r w:rsidRPr="00017DBF">
        <w:rPr>
          <w:rFonts w:eastAsia="Calibri"/>
          <w:spacing w:val="1"/>
          <w:sz w:val="22"/>
          <w:szCs w:val="22"/>
          <w:lang w:val="en-GB"/>
        </w:rPr>
        <w:t xml:space="preserve"> </w:t>
      </w:r>
      <w:r w:rsidRPr="00017DBF">
        <w:rPr>
          <w:rFonts w:eastAsia="Calibri"/>
          <w:sz w:val="22"/>
          <w:szCs w:val="22"/>
          <w:lang w:val="en-GB"/>
        </w:rPr>
        <w:t>Plan.</w:t>
      </w:r>
      <w:r w:rsidRPr="00017DBF">
        <w:rPr>
          <w:rFonts w:eastAsia="Calibri"/>
          <w:spacing w:val="1"/>
          <w:sz w:val="22"/>
          <w:szCs w:val="22"/>
          <w:lang w:val="en-GB"/>
        </w:rPr>
        <w:t xml:space="preserve"> </w:t>
      </w:r>
      <w:r w:rsidRPr="00017DBF">
        <w:rPr>
          <w:rFonts w:eastAsia="Calibri"/>
          <w:sz w:val="22"/>
          <w:szCs w:val="22"/>
          <w:lang w:val="en-GB"/>
        </w:rPr>
        <w:t>Benefits</w:t>
      </w:r>
      <w:r w:rsidRPr="00017DBF">
        <w:rPr>
          <w:rFonts w:eastAsia="Calibri"/>
          <w:spacing w:val="1"/>
          <w:sz w:val="22"/>
          <w:szCs w:val="22"/>
          <w:lang w:val="en-GB"/>
        </w:rPr>
        <w:t xml:space="preserve"> </w:t>
      </w:r>
      <w:r w:rsidRPr="00017DBF">
        <w:rPr>
          <w:rFonts w:eastAsia="Calibri"/>
          <w:sz w:val="22"/>
          <w:szCs w:val="22"/>
          <w:lang w:val="en-GB"/>
        </w:rPr>
        <w:t>of</w:t>
      </w:r>
      <w:r w:rsidRPr="00017DBF">
        <w:rPr>
          <w:rFonts w:eastAsia="Calibri"/>
          <w:spacing w:val="1"/>
          <w:sz w:val="22"/>
          <w:szCs w:val="22"/>
          <w:lang w:val="en-GB"/>
        </w:rPr>
        <w:t xml:space="preserve"> </w:t>
      </w:r>
      <w:r w:rsidRPr="00017DBF">
        <w:rPr>
          <w:rFonts w:eastAsia="Calibri"/>
          <w:sz w:val="22"/>
          <w:szCs w:val="22"/>
          <w:lang w:val="en-GB"/>
        </w:rPr>
        <w:t>a</w:t>
      </w:r>
      <w:r w:rsidRPr="00017DBF">
        <w:rPr>
          <w:rFonts w:eastAsia="Calibri"/>
          <w:spacing w:val="1"/>
          <w:sz w:val="22"/>
          <w:szCs w:val="22"/>
          <w:lang w:val="en-GB"/>
        </w:rPr>
        <w:t xml:space="preserve"> </w:t>
      </w:r>
      <w:r w:rsidRPr="00017DBF">
        <w:rPr>
          <w:rFonts w:eastAsia="Calibri"/>
          <w:sz w:val="22"/>
          <w:szCs w:val="22"/>
          <w:lang w:val="en-GB"/>
        </w:rPr>
        <w:t>Business</w:t>
      </w:r>
      <w:r w:rsidRPr="00017DBF">
        <w:rPr>
          <w:rFonts w:eastAsia="Calibri"/>
          <w:spacing w:val="1"/>
          <w:sz w:val="22"/>
          <w:szCs w:val="22"/>
          <w:lang w:val="en-GB"/>
        </w:rPr>
        <w:t xml:space="preserve"> </w:t>
      </w:r>
      <w:r w:rsidRPr="00017DBF">
        <w:rPr>
          <w:rFonts w:eastAsia="Calibri"/>
          <w:sz w:val="22"/>
          <w:szCs w:val="22"/>
          <w:lang w:val="en-GB"/>
        </w:rPr>
        <w:t>Plan.</w:t>
      </w:r>
      <w:r w:rsidRPr="00017DBF">
        <w:rPr>
          <w:rFonts w:eastAsia="Calibri"/>
          <w:spacing w:val="1"/>
          <w:sz w:val="22"/>
          <w:szCs w:val="22"/>
          <w:lang w:val="en-GB"/>
        </w:rPr>
        <w:t xml:space="preserve"> </w:t>
      </w:r>
      <w:r w:rsidRPr="00017DBF">
        <w:rPr>
          <w:rFonts w:eastAsia="Calibri"/>
          <w:sz w:val="22"/>
          <w:szCs w:val="22"/>
          <w:lang w:val="en-GB"/>
        </w:rPr>
        <w:t>Developing a Well-Conceived Business Plan. Elements of a Business Plan: Executive Summary.</w:t>
      </w:r>
      <w:r w:rsidRPr="00017DBF">
        <w:rPr>
          <w:rFonts w:eastAsia="Calibri"/>
          <w:spacing w:val="1"/>
          <w:sz w:val="22"/>
          <w:szCs w:val="22"/>
          <w:lang w:val="en-GB"/>
        </w:rPr>
        <w:t xml:space="preserve"> </w:t>
      </w:r>
      <w:r w:rsidRPr="00017DBF">
        <w:rPr>
          <w:rFonts w:eastAsia="Calibri"/>
          <w:sz w:val="22"/>
          <w:szCs w:val="22"/>
          <w:lang w:val="en-GB"/>
        </w:rPr>
        <w:t>Business</w:t>
      </w:r>
      <w:r w:rsidRPr="00017DBF">
        <w:rPr>
          <w:rFonts w:eastAsia="Calibri"/>
          <w:spacing w:val="1"/>
          <w:sz w:val="22"/>
          <w:szCs w:val="22"/>
          <w:lang w:val="en-GB"/>
        </w:rPr>
        <w:t xml:space="preserve"> </w:t>
      </w:r>
      <w:r w:rsidRPr="00017DBF">
        <w:rPr>
          <w:rFonts w:eastAsia="Calibri"/>
          <w:sz w:val="22"/>
          <w:szCs w:val="22"/>
          <w:lang w:val="en-GB"/>
        </w:rPr>
        <w:t>Description.</w:t>
      </w:r>
      <w:r w:rsidRPr="00017DBF">
        <w:rPr>
          <w:rFonts w:eastAsia="Calibri"/>
          <w:spacing w:val="1"/>
          <w:sz w:val="22"/>
          <w:szCs w:val="22"/>
          <w:lang w:val="en-GB"/>
        </w:rPr>
        <w:t xml:space="preserve"> </w:t>
      </w:r>
      <w:r w:rsidRPr="00017DBF">
        <w:rPr>
          <w:rFonts w:eastAsia="Calibri"/>
          <w:sz w:val="22"/>
          <w:szCs w:val="22"/>
          <w:lang w:val="en-GB"/>
        </w:rPr>
        <w:t>Marketing:</w:t>
      </w:r>
      <w:r w:rsidRPr="00017DBF">
        <w:rPr>
          <w:rFonts w:eastAsia="Calibri"/>
          <w:spacing w:val="1"/>
          <w:sz w:val="22"/>
          <w:szCs w:val="22"/>
          <w:lang w:val="en-GB"/>
        </w:rPr>
        <w:t xml:space="preserve"> </w:t>
      </w:r>
      <w:r w:rsidRPr="00017DBF">
        <w:rPr>
          <w:rFonts w:eastAsia="Calibri"/>
          <w:sz w:val="22"/>
          <w:szCs w:val="22"/>
          <w:lang w:val="en-GB"/>
        </w:rPr>
        <w:t>Market</w:t>
      </w:r>
      <w:r w:rsidRPr="00017DBF">
        <w:rPr>
          <w:rFonts w:eastAsia="Calibri"/>
          <w:spacing w:val="1"/>
          <w:sz w:val="22"/>
          <w:szCs w:val="22"/>
          <w:lang w:val="en-GB"/>
        </w:rPr>
        <w:t xml:space="preserve"> </w:t>
      </w:r>
      <w:r w:rsidRPr="00017DBF">
        <w:rPr>
          <w:rFonts w:eastAsia="Calibri"/>
          <w:sz w:val="22"/>
          <w:szCs w:val="22"/>
          <w:lang w:val="en-GB"/>
        </w:rPr>
        <w:t>Niche</w:t>
      </w:r>
      <w:r w:rsidRPr="00017DBF">
        <w:rPr>
          <w:rFonts w:eastAsia="Calibri"/>
          <w:spacing w:val="1"/>
          <w:sz w:val="22"/>
          <w:szCs w:val="22"/>
          <w:lang w:val="en-GB"/>
        </w:rPr>
        <w:t xml:space="preserve"> </w:t>
      </w:r>
      <w:r w:rsidRPr="00017DBF">
        <w:rPr>
          <w:rFonts w:eastAsia="Calibri"/>
          <w:sz w:val="22"/>
          <w:szCs w:val="22"/>
          <w:lang w:val="en-GB"/>
        </w:rPr>
        <w:t>and</w:t>
      </w:r>
      <w:r w:rsidRPr="00017DBF">
        <w:rPr>
          <w:rFonts w:eastAsia="Calibri"/>
          <w:spacing w:val="1"/>
          <w:sz w:val="22"/>
          <w:szCs w:val="22"/>
          <w:lang w:val="en-GB"/>
        </w:rPr>
        <w:t xml:space="preserve"> </w:t>
      </w:r>
      <w:r w:rsidRPr="00017DBF">
        <w:rPr>
          <w:rFonts w:eastAsia="Calibri"/>
          <w:sz w:val="22"/>
          <w:szCs w:val="22"/>
          <w:lang w:val="en-GB"/>
        </w:rPr>
        <w:t>Market</w:t>
      </w:r>
      <w:r w:rsidRPr="00017DBF">
        <w:rPr>
          <w:rFonts w:eastAsia="Calibri"/>
          <w:spacing w:val="1"/>
          <w:sz w:val="22"/>
          <w:szCs w:val="22"/>
          <w:lang w:val="en-GB"/>
        </w:rPr>
        <w:t xml:space="preserve"> </w:t>
      </w:r>
      <w:r w:rsidRPr="00017DBF">
        <w:rPr>
          <w:rFonts w:eastAsia="Calibri"/>
          <w:sz w:val="22"/>
          <w:szCs w:val="22"/>
          <w:lang w:val="en-GB"/>
        </w:rPr>
        <w:t>Share.</w:t>
      </w:r>
      <w:r w:rsidRPr="00017DBF">
        <w:rPr>
          <w:rFonts w:eastAsia="Calibri"/>
          <w:spacing w:val="1"/>
          <w:sz w:val="22"/>
          <w:szCs w:val="22"/>
          <w:lang w:val="en-GB"/>
        </w:rPr>
        <w:t xml:space="preserve"> </w:t>
      </w:r>
      <w:r w:rsidRPr="00017DBF">
        <w:rPr>
          <w:rFonts w:eastAsia="Calibri"/>
          <w:sz w:val="22"/>
          <w:szCs w:val="22"/>
          <w:lang w:val="en-GB"/>
        </w:rPr>
        <w:t>Research,</w:t>
      </w:r>
      <w:r w:rsidRPr="00017DBF">
        <w:rPr>
          <w:rFonts w:eastAsia="Calibri"/>
          <w:spacing w:val="1"/>
          <w:sz w:val="22"/>
          <w:szCs w:val="22"/>
          <w:lang w:val="en-GB"/>
        </w:rPr>
        <w:t xml:space="preserve"> </w:t>
      </w:r>
      <w:r w:rsidRPr="00017DBF">
        <w:rPr>
          <w:rFonts w:eastAsia="Calibri"/>
          <w:sz w:val="22"/>
          <w:szCs w:val="22"/>
          <w:lang w:val="en-GB"/>
        </w:rPr>
        <w:t>Design</w:t>
      </w:r>
      <w:r w:rsidRPr="00017DBF">
        <w:rPr>
          <w:rFonts w:eastAsia="Calibri"/>
          <w:spacing w:val="1"/>
          <w:sz w:val="22"/>
          <w:szCs w:val="22"/>
          <w:lang w:val="en-GB"/>
        </w:rPr>
        <w:t xml:space="preserve"> </w:t>
      </w:r>
      <w:r w:rsidRPr="00017DBF">
        <w:rPr>
          <w:rFonts w:eastAsia="Calibri"/>
          <w:sz w:val="22"/>
          <w:szCs w:val="22"/>
          <w:lang w:val="en-GB"/>
        </w:rPr>
        <w:t>and</w:t>
      </w:r>
      <w:r w:rsidRPr="00017DBF">
        <w:rPr>
          <w:rFonts w:eastAsia="Calibri"/>
          <w:spacing w:val="1"/>
          <w:sz w:val="22"/>
          <w:szCs w:val="22"/>
          <w:lang w:val="en-GB"/>
        </w:rPr>
        <w:t xml:space="preserve"> </w:t>
      </w:r>
      <w:r w:rsidRPr="00017DBF">
        <w:rPr>
          <w:rFonts w:eastAsia="Calibri"/>
          <w:sz w:val="22"/>
          <w:szCs w:val="22"/>
          <w:lang w:val="en-GB"/>
        </w:rPr>
        <w:t>Development. Operations. Management. Finances. Critical-Risk. Harvest Strategy. Milestone</w:t>
      </w:r>
      <w:r w:rsidRPr="00017DBF">
        <w:rPr>
          <w:rFonts w:eastAsia="Calibri"/>
          <w:spacing w:val="1"/>
          <w:sz w:val="22"/>
          <w:szCs w:val="22"/>
          <w:lang w:val="en-GB"/>
        </w:rPr>
        <w:t xml:space="preserve"> </w:t>
      </w:r>
      <w:r w:rsidRPr="00017DBF">
        <w:rPr>
          <w:rFonts w:eastAsia="Calibri"/>
          <w:sz w:val="22"/>
          <w:szCs w:val="22"/>
          <w:lang w:val="en-GB"/>
        </w:rPr>
        <w:t>Schedule</w:t>
      </w:r>
    </w:p>
    <w:p w:rsidR="006673E1" w:rsidRPr="00017DBF" w:rsidRDefault="006673E1" w:rsidP="006673E1">
      <w:pPr>
        <w:keepNext/>
        <w:keepLines/>
        <w:spacing w:before="60" w:line="276" w:lineRule="auto"/>
        <w:ind w:left="-18"/>
        <w:outlineLvl w:val="2"/>
        <w:rPr>
          <w:rFonts w:eastAsia="Times New Roman"/>
          <w:b/>
          <w:bCs/>
          <w:sz w:val="22"/>
          <w:szCs w:val="22"/>
        </w:rPr>
      </w:pPr>
      <w:r w:rsidRPr="00017DBF">
        <w:rPr>
          <w:rFonts w:eastAsia="Times New Roman"/>
          <w:b/>
          <w:bCs/>
          <w:sz w:val="22"/>
          <w:szCs w:val="22"/>
        </w:rPr>
        <w:lastRenderedPageBreak/>
        <w:t>Practical</w:t>
      </w:r>
      <w:r w:rsidRPr="00017DBF">
        <w:rPr>
          <w:rFonts w:eastAsia="Times New Roman"/>
          <w:b/>
          <w:bCs/>
          <w:spacing w:val="-3"/>
          <w:sz w:val="22"/>
          <w:szCs w:val="22"/>
        </w:rPr>
        <w:t xml:space="preserve"> </w:t>
      </w:r>
      <w:r w:rsidRPr="00017DBF">
        <w:rPr>
          <w:rFonts w:eastAsia="Times New Roman"/>
          <w:b/>
          <w:bCs/>
          <w:sz w:val="22"/>
          <w:szCs w:val="22"/>
        </w:rPr>
        <w:t>Exercises:</w:t>
      </w:r>
    </w:p>
    <w:p w:rsidR="006673E1" w:rsidRPr="00017DBF" w:rsidRDefault="006673E1" w:rsidP="006673E1">
      <w:pPr>
        <w:spacing w:after="120" w:line="274" w:lineRule="exact"/>
        <w:ind w:left="1031"/>
        <w:rPr>
          <w:rFonts w:eastAsia="Times New Roman"/>
          <w:sz w:val="22"/>
          <w:szCs w:val="22"/>
        </w:rPr>
      </w:pPr>
      <w:r w:rsidRPr="00017DBF">
        <w:rPr>
          <w:rFonts w:eastAsia="Times New Roman"/>
          <w:sz w:val="22"/>
          <w:szCs w:val="22"/>
        </w:rPr>
        <w:t>The</w:t>
      </w:r>
      <w:r w:rsidRPr="00017DBF">
        <w:rPr>
          <w:rFonts w:eastAsia="Times New Roman"/>
          <w:spacing w:val="-3"/>
          <w:sz w:val="22"/>
          <w:szCs w:val="22"/>
        </w:rPr>
        <w:t xml:space="preserve"> </w:t>
      </w:r>
      <w:r w:rsidRPr="00017DBF">
        <w:rPr>
          <w:rFonts w:eastAsia="Times New Roman"/>
          <w:sz w:val="22"/>
          <w:szCs w:val="22"/>
        </w:rPr>
        <w:t>learners</w:t>
      </w:r>
      <w:r w:rsidRPr="00017DBF">
        <w:rPr>
          <w:rFonts w:eastAsia="Times New Roman"/>
          <w:spacing w:val="-1"/>
          <w:sz w:val="22"/>
          <w:szCs w:val="22"/>
        </w:rPr>
        <w:t xml:space="preserve"> </w:t>
      </w:r>
      <w:r w:rsidRPr="00017DBF">
        <w:rPr>
          <w:rFonts w:eastAsia="Times New Roman"/>
          <w:sz w:val="22"/>
          <w:szCs w:val="22"/>
        </w:rPr>
        <w:t>are</w:t>
      </w:r>
      <w:r w:rsidRPr="00017DBF">
        <w:rPr>
          <w:rFonts w:eastAsia="Times New Roman"/>
          <w:spacing w:val="-3"/>
          <w:sz w:val="22"/>
          <w:szCs w:val="22"/>
        </w:rPr>
        <w:t xml:space="preserve"> </w:t>
      </w:r>
      <w:r w:rsidRPr="00017DBF">
        <w:rPr>
          <w:rFonts w:eastAsia="Times New Roman"/>
          <w:sz w:val="22"/>
          <w:szCs w:val="22"/>
        </w:rPr>
        <w:t>required</w:t>
      </w:r>
      <w:r w:rsidRPr="00017DBF">
        <w:rPr>
          <w:rFonts w:eastAsia="Times New Roman"/>
          <w:spacing w:val="1"/>
          <w:sz w:val="22"/>
          <w:szCs w:val="22"/>
        </w:rPr>
        <w:t xml:space="preserve"> </w:t>
      </w:r>
      <w:r w:rsidRPr="00017DBF">
        <w:rPr>
          <w:rFonts w:eastAsia="Times New Roman"/>
          <w:sz w:val="22"/>
          <w:szCs w:val="22"/>
        </w:rPr>
        <w:t>to:</w:t>
      </w:r>
    </w:p>
    <w:p w:rsidR="006673E1" w:rsidRPr="00017DBF" w:rsidRDefault="006673E1" w:rsidP="006673E1">
      <w:pPr>
        <w:pStyle w:val="ListParagraph"/>
        <w:widowControl w:val="0"/>
        <w:numPr>
          <w:ilvl w:val="0"/>
          <w:numId w:val="8"/>
        </w:numPr>
        <w:autoSpaceDE w:val="0"/>
        <w:autoSpaceDN w:val="0"/>
        <w:spacing w:after="200" w:line="276" w:lineRule="auto"/>
        <w:ind w:left="1134" w:hanging="567"/>
        <w:rPr>
          <w:rFonts w:ascii="Times New Roman" w:hAnsi="Times New Roman" w:cs="Times New Roman"/>
          <w:lang w:val="en-GB" w:eastAsia="x-none"/>
        </w:rPr>
      </w:pPr>
      <w:r w:rsidRPr="00017DBF">
        <w:rPr>
          <w:rFonts w:ascii="Times New Roman" w:hAnsi="Times New Roman" w:cs="Times New Roman"/>
          <w:lang w:val="en-GB" w:eastAsia="x-none"/>
        </w:rPr>
        <w:t>Generate</w:t>
      </w:r>
      <w:r w:rsidRPr="00017DBF">
        <w:rPr>
          <w:rFonts w:ascii="Times New Roman" w:hAnsi="Times New Roman" w:cs="Times New Roman"/>
          <w:spacing w:val="-2"/>
          <w:lang w:val="en-GB" w:eastAsia="x-none"/>
        </w:rPr>
        <w:t xml:space="preserve"> </w:t>
      </w:r>
      <w:r w:rsidRPr="00017DBF">
        <w:rPr>
          <w:rFonts w:ascii="Times New Roman" w:hAnsi="Times New Roman" w:cs="Times New Roman"/>
          <w:lang w:val="en-GB" w:eastAsia="x-none"/>
        </w:rPr>
        <w:t>a</w:t>
      </w:r>
      <w:r w:rsidRPr="00017DBF">
        <w:rPr>
          <w:rFonts w:ascii="Times New Roman" w:hAnsi="Times New Roman" w:cs="Times New Roman"/>
          <w:spacing w:val="-3"/>
          <w:lang w:val="en-GB" w:eastAsia="x-none"/>
        </w:rPr>
        <w:t xml:space="preserve"> </w:t>
      </w:r>
      <w:r w:rsidRPr="00017DBF">
        <w:rPr>
          <w:rFonts w:ascii="Times New Roman" w:hAnsi="Times New Roman" w:cs="Times New Roman"/>
          <w:lang w:val="en-GB" w:eastAsia="x-none"/>
        </w:rPr>
        <w:t>business</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idea</w:t>
      </w:r>
      <w:r w:rsidRPr="00017DBF">
        <w:rPr>
          <w:rFonts w:ascii="Times New Roman" w:hAnsi="Times New Roman" w:cs="Times New Roman"/>
          <w:spacing w:val="-2"/>
          <w:lang w:val="en-GB" w:eastAsia="x-none"/>
        </w:rPr>
        <w:t xml:space="preserve"> </w:t>
      </w:r>
      <w:r w:rsidRPr="00017DBF">
        <w:rPr>
          <w:rFonts w:ascii="Times New Roman" w:hAnsi="Times New Roman" w:cs="Times New Roman"/>
          <w:lang w:val="en-GB" w:eastAsia="x-none"/>
        </w:rPr>
        <w:t>using</w:t>
      </w:r>
      <w:r w:rsidRPr="00017DBF">
        <w:rPr>
          <w:rFonts w:ascii="Times New Roman" w:hAnsi="Times New Roman" w:cs="Times New Roman"/>
          <w:spacing w:val="-5"/>
          <w:lang w:val="en-GB" w:eastAsia="x-none"/>
        </w:rPr>
        <w:t xml:space="preserve"> </w:t>
      </w:r>
      <w:r w:rsidRPr="00017DBF">
        <w:rPr>
          <w:rFonts w:ascii="Times New Roman" w:hAnsi="Times New Roman" w:cs="Times New Roman"/>
          <w:lang w:val="en-GB" w:eastAsia="x-none"/>
        </w:rPr>
        <w:t>different</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techniques</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and</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describe</w:t>
      </w:r>
      <w:r w:rsidRPr="00017DBF">
        <w:rPr>
          <w:rFonts w:ascii="Times New Roman" w:hAnsi="Times New Roman" w:cs="Times New Roman"/>
          <w:spacing w:val="-3"/>
          <w:lang w:val="en-GB" w:eastAsia="x-none"/>
        </w:rPr>
        <w:t xml:space="preserve"> </w:t>
      </w:r>
      <w:r w:rsidRPr="00017DBF">
        <w:rPr>
          <w:rFonts w:ascii="Times New Roman" w:hAnsi="Times New Roman" w:cs="Times New Roman"/>
          <w:lang w:val="en-GB" w:eastAsia="x-none"/>
        </w:rPr>
        <w:t>sources</w:t>
      </w:r>
      <w:r w:rsidRPr="00017DBF">
        <w:rPr>
          <w:rFonts w:ascii="Times New Roman" w:hAnsi="Times New Roman" w:cs="Times New Roman"/>
          <w:spacing w:val="-2"/>
          <w:lang w:val="en-GB" w:eastAsia="x-none"/>
        </w:rPr>
        <w:t xml:space="preserve"> </w:t>
      </w:r>
      <w:r w:rsidRPr="00017DBF">
        <w:rPr>
          <w:rFonts w:ascii="Times New Roman" w:hAnsi="Times New Roman" w:cs="Times New Roman"/>
          <w:lang w:val="en-GB" w:eastAsia="x-none"/>
        </w:rPr>
        <w:t>of innovative</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ideas.</w:t>
      </w:r>
    </w:p>
    <w:p w:rsidR="006673E1" w:rsidRPr="00017DBF" w:rsidRDefault="006673E1" w:rsidP="006673E1">
      <w:pPr>
        <w:pStyle w:val="ListParagraph"/>
        <w:widowControl w:val="0"/>
        <w:numPr>
          <w:ilvl w:val="0"/>
          <w:numId w:val="8"/>
        </w:numPr>
        <w:autoSpaceDE w:val="0"/>
        <w:autoSpaceDN w:val="0"/>
        <w:spacing w:after="200" w:line="276" w:lineRule="auto"/>
        <w:ind w:left="1134" w:hanging="567"/>
        <w:rPr>
          <w:rFonts w:ascii="Times New Roman" w:hAnsi="Times New Roman" w:cs="Times New Roman"/>
          <w:lang w:val="en-GB" w:eastAsia="x-none"/>
        </w:rPr>
      </w:pPr>
      <w:r w:rsidRPr="00017DBF">
        <w:rPr>
          <w:rFonts w:ascii="Times New Roman" w:hAnsi="Times New Roman" w:cs="Times New Roman"/>
          <w:lang w:val="en-GB" w:eastAsia="x-none"/>
        </w:rPr>
        <w:t>Evaluate</w:t>
      </w:r>
      <w:r w:rsidRPr="00017DBF">
        <w:rPr>
          <w:rFonts w:ascii="Times New Roman" w:hAnsi="Times New Roman" w:cs="Times New Roman"/>
          <w:spacing w:val="-2"/>
          <w:lang w:val="en-GB" w:eastAsia="x-none"/>
        </w:rPr>
        <w:t xml:space="preserve"> </w:t>
      </w:r>
      <w:r w:rsidRPr="00017DBF">
        <w:rPr>
          <w:rFonts w:ascii="Times New Roman" w:hAnsi="Times New Roman" w:cs="Times New Roman"/>
          <w:lang w:val="en-GB" w:eastAsia="x-none"/>
        </w:rPr>
        <w:t>advantages of acquiring an</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ongoing</w:t>
      </w:r>
      <w:r w:rsidRPr="00017DBF">
        <w:rPr>
          <w:rFonts w:ascii="Times New Roman" w:hAnsi="Times New Roman" w:cs="Times New Roman"/>
          <w:spacing w:val="-2"/>
          <w:lang w:val="en-GB" w:eastAsia="x-none"/>
        </w:rPr>
        <w:t xml:space="preserve"> </w:t>
      </w:r>
      <w:r w:rsidRPr="00017DBF">
        <w:rPr>
          <w:rFonts w:ascii="Times New Roman" w:hAnsi="Times New Roman" w:cs="Times New Roman"/>
          <w:lang w:val="en-GB" w:eastAsia="x-none"/>
        </w:rPr>
        <w:t>venture</w:t>
      </w:r>
      <w:r w:rsidRPr="00017DBF">
        <w:rPr>
          <w:rFonts w:ascii="Times New Roman" w:hAnsi="Times New Roman" w:cs="Times New Roman"/>
          <w:spacing w:val="-3"/>
          <w:lang w:val="en-GB" w:eastAsia="x-none"/>
        </w:rPr>
        <w:t xml:space="preserve"> </w:t>
      </w:r>
      <w:r w:rsidRPr="00017DBF">
        <w:rPr>
          <w:rFonts w:ascii="Times New Roman" w:hAnsi="Times New Roman" w:cs="Times New Roman"/>
          <w:lang w:val="en-GB" w:eastAsia="x-none"/>
        </w:rPr>
        <w:t>with a</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case</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study.</w:t>
      </w:r>
    </w:p>
    <w:p w:rsidR="006673E1" w:rsidRPr="00017DBF" w:rsidRDefault="006673E1" w:rsidP="006673E1">
      <w:pPr>
        <w:pStyle w:val="ListParagraph"/>
        <w:widowControl w:val="0"/>
        <w:numPr>
          <w:ilvl w:val="0"/>
          <w:numId w:val="8"/>
        </w:numPr>
        <w:autoSpaceDE w:val="0"/>
        <w:autoSpaceDN w:val="0"/>
        <w:spacing w:after="200" w:line="276" w:lineRule="auto"/>
        <w:ind w:left="1134" w:right="752" w:hanging="567"/>
        <w:rPr>
          <w:rFonts w:ascii="Times New Roman" w:hAnsi="Times New Roman" w:cs="Times New Roman"/>
          <w:lang w:val="en-GB" w:eastAsia="x-none"/>
        </w:rPr>
      </w:pPr>
      <w:r w:rsidRPr="00017DBF">
        <w:rPr>
          <w:rFonts w:ascii="Times New Roman" w:hAnsi="Times New Roman" w:cs="Times New Roman"/>
          <w:lang w:val="en-GB" w:eastAsia="x-none"/>
        </w:rPr>
        <w:t>Present</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an</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idea</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which</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can</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have</w:t>
      </w:r>
      <w:r w:rsidRPr="00017DBF">
        <w:rPr>
          <w:rFonts w:ascii="Times New Roman" w:hAnsi="Times New Roman" w:cs="Times New Roman"/>
          <w:spacing w:val="13"/>
          <w:lang w:val="en-GB" w:eastAsia="x-none"/>
        </w:rPr>
        <w:t xml:space="preserve"> </w:t>
      </w:r>
      <w:r w:rsidRPr="00017DBF">
        <w:rPr>
          <w:rFonts w:ascii="Times New Roman" w:hAnsi="Times New Roman" w:cs="Times New Roman"/>
          <w:lang w:val="en-GB" w:eastAsia="x-none"/>
        </w:rPr>
        <w:t>IPR</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like</w:t>
      </w:r>
      <w:r w:rsidRPr="00017DBF">
        <w:rPr>
          <w:rFonts w:ascii="Times New Roman" w:hAnsi="Times New Roman" w:cs="Times New Roman"/>
          <w:spacing w:val="7"/>
          <w:lang w:val="en-GB" w:eastAsia="x-none"/>
        </w:rPr>
        <w:t xml:space="preserve"> </w:t>
      </w:r>
      <w:r w:rsidRPr="00017DBF">
        <w:rPr>
          <w:rFonts w:ascii="Times New Roman" w:hAnsi="Times New Roman" w:cs="Times New Roman"/>
          <w:lang w:val="en-GB" w:eastAsia="x-none"/>
        </w:rPr>
        <w:t>patents</w:t>
      </w:r>
      <w:r w:rsidRPr="00017DBF">
        <w:rPr>
          <w:rFonts w:ascii="Times New Roman" w:hAnsi="Times New Roman" w:cs="Times New Roman"/>
          <w:spacing w:val="9"/>
          <w:lang w:val="en-GB" w:eastAsia="x-none"/>
        </w:rPr>
        <w:t xml:space="preserve"> </w:t>
      </w:r>
      <w:r w:rsidRPr="00017DBF">
        <w:rPr>
          <w:rFonts w:ascii="Times New Roman" w:hAnsi="Times New Roman" w:cs="Times New Roman"/>
          <w:lang w:val="en-GB" w:eastAsia="x-none"/>
        </w:rPr>
        <w:t>along</w:t>
      </w:r>
      <w:r w:rsidRPr="00017DBF">
        <w:rPr>
          <w:rFonts w:ascii="Times New Roman" w:hAnsi="Times New Roman" w:cs="Times New Roman"/>
          <w:spacing w:val="6"/>
          <w:lang w:val="en-GB" w:eastAsia="x-none"/>
        </w:rPr>
        <w:t xml:space="preserve"> </w:t>
      </w:r>
      <w:r w:rsidRPr="00017DBF">
        <w:rPr>
          <w:rFonts w:ascii="Times New Roman" w:hAnsi="Times New Roman" w:cs="Times New Roman"/>
          <w:lang w:val="en-GB" w:eastAsia="x-none"/>
        </w:rPr>
        <w:t>with</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comparative</w:t>
      </w:r>
      <w:r w:rsidRPr="00017DBF">
        <w:rPr>
          <w:rFonts w:ascii="Times New Roman" w:hAnsi="Times New Roman" w:cs="Times New Roman"/>
          <w:spacing w:val="10"/>
          <w:lang w:val="en-GB" w:eastAsia="x-none"/>
        </w:rPr>
        <w:t xml:space="preserve"> </w:t>
      </w:r>
      <w:r w:rsidRPr="00017DBF">
        <w:rPr>
          <w:rFonts w:ascii="Times New Roman" w:hAnsi="Times New Roman" w:cs="Times New Roman"/>
          <w:lang w:val="en-GB" w:eastAsia="x-none"/>
        </w:rPr>
        <w:t>analysis</w:t>
      </w:r>
      <w:r w:rsidRPr="00017DBF">
        <w:rPr>
          <w:rFonts w:ascii="Times New Roman" w:hAnsi="Times New Roman" w:cs="Times New Roman"/>
          <w:spacing w:val="9"/>
          <w:lang w:val="en-GB" w:eastAsia="x-none"/>
        </w:rPr>
        <w:t xml:space="preserve"> </w:t>
      </w:r>
      <w:r w:rsidRPr="00017DBF">
        <w:rPr>
          <w:rFonts w:ascii="Times New Roman" w:hAnsi="Times New Roman" w:cs="Times New Roman"/>
          <w:lang w:val="en-GB" w:eastAsia="x-none"/>
        </w:rPr>
        <w:t>of</w:t>
      </w:r>
      <w:r w:rsidRPr="00017DBF">
        <w:rPr>
          <w:rFonts w:ascii="Times New Roman" w:hAnsi="Times New Roman" w:cs="Times New Roman"/>
          <w:spacing w:val="9"/>
          <w:lang w:val="en-GB" w:eastAsia="x-none"/>
        </w:rPr>
        <w:t xml:space="preserve"> </w:t>
      </w:r>
      <w:r w:rsidRPr="00017DBF">
        <w:rPr>
          <w:rFonts w:ascii="Times New Roman" w:hAnsi="Times New Roman" w:cs="Times New Roman"/>
          <w:lang w:val="en-GB" w:eastAsia="x-none"/>
        </w:rPr>
        <w:t>patents</w:t>
      </w:r>
      <w:r w:rsidRPr="00017DBF">
        <w:rPr>
          <w:rFonts w:ascii="Times New Roman" w:hAnsi="Times New Roman" w:cs="Times New Roman"/>
          <w:spacing w:val="-57"/>
          <w:lang w:val="en-GB" w:eastAsia="x-none"/>
        </w:rPr>
        <w:t xml:space="preserve"> </w:t>
      </w:r>
      <w:r w:rsidRPr="00017DBF">
        <w:rPr>
          <w:rFonts w:ascii="Times New Roman" w:hAnsi="Times New Roman" w:cs="Times New Roman"/>
          <w:lang w:val="en-GB" w:eastAsia="x-none"/>
        </w:rPr>
        <w:t>already</w:t>
      </w:r>
      <w:r w:rsidRPr="00017DBF">
        <w:rPr>
          <w:rFonts w:ascii="Times New Roman" w:hAnsi="Times New Roman" w:cs="Times New Roman"/>
          <w:spacing w:val="-4"/>
          <w:lang w:val="en-GB" w:eastAsia="x-none"/>
        </w:rPr>
        <w:t xml:space="preserve"> </w:t>
      </w:r>
      <w:r w:rsidRPr="00017DBF">
        <w:rPr>
          <w:rFonts w:ascii="Times New Roman" w:hAnsi="Times New Roman" w:cs="Times New Roman"/>
          <w:lang w:val="en-GB" w:eastAsia="x-none"/>
        </w:rPr>
        <w:t>granted in similar</w:t>
      </w:r>
      <w:r w:rsidRPr="00017DBF">
        <w:rPr>
          <w:rFonts w:ascii="Times New Roman" w:hAnsi="Times New Roman" w:cs="Times New Roman"/>
          <w:spacing w:val="-2"/>
          <w:lang w:val="en-GB" w:eastAsia="x-none"/>
        </w:rPr>
        <w:t xml:space="preserve"> </w:t>
      </w:r>
      <w:r w:rsidRPr="00017DBF">
        <w:rPr>
          <w:rFonts w:ascii="Times New Roman" w:hAnsi="Times New Roman" w:cs="Times New Roman"/>
          <w:lang w:val="en-GB" w:eastAsia="x-none"/>
        </w:rPr>
        <w:t>field.</w:t>
      </w:r>
    </w:p>
    <w:p w:rsidR="006673E1" w:rsidRPr="00017DBF" w:rsidRDefault="006673E1" w:rsidP="006673E1">
      <w:pPr>
        <w:pStyle w:val="ListParagraph"/>
        <w:widowControl w:val="0"/>
        <w:numPr>
          <w:ilvl w:val="0"/>
          <w:numId w:val="8"/>
        </w:numPr>
        <w:autoSpaceDE w:val="0"/>
        <w:autoSpaceDN w:val="0"/>
        <w:spacing w:after="200" w:line="276" w:lineRule="auto"/>
        <w:ind w:left="1134" w:right="752" w:hanging="567"/>
        <w:rPr>
          <w:rFonts w:ascii="Times New Roman" w:hAnsi="Times New Roman" w:cs="Times New Roman"/>
          <w:lang w:val="en-GB" w:eastAsia="x-none"/>
        </w:rPr>
      </w:pPr>
      <w:r w:rsidRPr="00017DBF">
        <w:rPr>
          <w:rFonts w:ascii="Times New Roman" w:hAnsi="Times New Roman" w:cs="Times New Roman"/>
          <w:lang w:val="en-GB" w:eastAsia="x-none"/>
        </w:rPr>
        <w:t>Present</w:t>
      </w:r>
      <w:r w:rsidRPr="00017DBF">
        <w:rPr>
          <w:rFonts w:ascii="Times New Roman" w:hAnsi="Times New Roman" w:cs="Times New Roman"/>
          <w:spacing w:val="28"/>
          <w:lang w:val="en-GB" w:eastAsia="x-none"/>
        </w:rPr>
        <w:t xml:space="preserve"> </w:t>
      </w:r>
      <w:r w:rsidRPr="00017DBF">
        <w:rPr>
          <w:rFonts w:ascii="Times New Roman" w:hAnsi="Times New Roman" w:cs="Times New Roman"/>
          <w:lang w:val="en-GB" w:eastAsia="x-none"/>
        </w:rPr>
        <w:t>a</w:t>
      </w:r>
      <w:r w:rsidRPr="00017DBF">
        <w:rPr>
          <w:rFonts w:ascii="Times New Roman" w:hAnsi="Times New Roman" w:cs="Times New Roman"/>
          <w:spacing w:val="26"/>
          <w:lang w:val="en-GB" w:eastAsia="x-none"/>
        </w:rPr>
        <w:t xml:space="preserve"> </w:t>
      </w:r>
      <w:r w:rsidRPr="00017DBF">
        <w:rPr>
          <w:rFonts w:ascii="Times New Roman" w:hAnsi="Times New Roman" w:cs="Times New Roman"/>
          <w:lang w:val="en-GB" w:eastAsia="x-none"/>
        </w:rPr>
        <w:t>comparative</w:t>
      </w:r>
      <w:r w:rsidRPr="00017DBF">
        <w:rPr>
          <w:rFonts w:ascii="Times New Roman" w:hAnsi="Times New Roman" w:cs="Times New Roman"/>
          <w:spacing w:val="26"/>
          <w:lang w:val="en-GB" w:eastAsia="x-none"/>
        </w:rPr>
        <w:t xml:space="preserve"> </w:t>
      </w:r>
      <w:r w:rsidRPr="00017DBF">
        <w:rPr>
          <w:rFonts w:ascii="Times New Roman" w:hAnsi="Times New Roman" w:cs="Times New Roman"/>
          <w:lang w:val="en-GB" w:eastAsia="x-none"/>
        </w:rPr>
        <w:t>analysis</w:t>
      </w:r>
      <w:r w:rsidRPr="00017DBF">
        <w:rPr>
          <w:rFonts w:ascii="Times New Roman" w:hAnsi="Times New Roman" w:cs="Times New Roman"/>
          <w:spacing w:val="28"/>
          <w:lang w:val="en-GB" w:eastAsia="x-none"/>
        </w:rPr>
        <w:t xml:space="preserve"> </w:t>
      </w:r>
      <w:r w:rsidRPr="00017DBF">
        <w:rPr>
          <w:rFonts w:ascii="Times New Roman" w:hAnsi="Times New Roman" w:cs="Times New Roman"/>
          <w:lang w:val="en-GB" w:eastAsia="x-none"/>
        </w:rPr>
        <w:t>of</w:t>
      </w:r>
      <w:r w:rsidRPr="00017DBF">
        <w:rPr>
          <w:rFonts w:ascii="Times New Roman" w:hAnsi="Times New Roman" w:cs="Times New Roman"/>
          <w:spacing w:val="26"/>
          <w:lang w:val="en-GB" w:eastAsia="x-none"/>
        </w:rPr>
        <w:t xml:space="preserve"> </w:t>
      </w:r>
      <w:r w:rsidRPr="00017DBF">
        <w:rPr>
          <w:rFonts w:ascii="Times New Roman" w:hAnsi="Times New Roman" w:cs="Times New Roman"/>
          <w:lang w:val="en-GB" w:eastAsia="x-none"/>
        </w:rPr>
        <w:t>various</w:t>
      </w:r>
      <w:r w:rsidRPr="00017DBF">
        <w:rPr>
          <w:rFonts w:ascii="Times New Roman" w:hAnsi="Times New Roman" w:cs="Times New Roman"/>
          <w:spacing w:val="27"/>
          <w:lang w:val="en-GB" w:eastAsia="x-none"/>
        </w:rPr>
        <w:t xml:space="preserve"> </w:t>
      </w:r>
      <w:r w:rsidRPr="00017DBF">
        <w:rPr>
          <w:rFonts w:ascii="Times New Roman" w:hAnsi="Times New Roman" w:cs="Times New Roman"/>
          <w:lang w:val="en-GB" w:eastAsia="x-none"/>
        </w:rPr>
        <w:t>government</w:t>
      </w:r>
      <w:r w:rsidRPr="00017DBF">
        <w:rPr>
          <w:rFonts w:ascii="Times New Roman" w:hAnsi="Times New Roman" w:cs="Times New Roman"/>
          <w:spacing w:val="28"/>
          <w:lang w:val="en-GB" w:eastAsia="x-none"/>
        </w:rPr>
        <w:t xml:space="preserve"> </w:t>
      </w:r>
      <w:r w:rsidRPr="00017DBF">
        <w:rPr>
          <w:rFonts w:ascii="Times New Roman" w:hAnsi="Times New Roman" w:cs="Times New Roman"/>
          <w:lang w:val="en-GB" w:eastAsia="x-none"/>
        </w:rPr>
        <w:t>schemes</w:t>
      </w:r>
      <w:r w:rsidRPr="00017DBF">
        <w:rPr>
          <w:rFonts w:ascii="Times New Roman" w:hAnsi="Times New Roman" w:cs="Times New Roman"/>
          <w:spacing w:val="27"/>
          <w:lang w:val="en-GB" w:eastAsia="x-none"/>
        </w:rPr>
        <w:t xml:space="preserve"> </w:t>
      </w:r>
      <w:r w:rsidRPr="00017DBF">
        <w:rPr>
          <w:rFonts w:ascii="Times New Roman" w:hAnsi="Times New Roman" w:cs="Times New Roman"/>
          <w:lang w:val="en-GB" w:eastAsia="x-none"/>
        </w:rPr>
        <w:t>which</w:t>
      </w:r>
      <w:r w:rsidRPr="00017DBF">
        <w:rPr>
          <w:rFonts w:ascii="Times New Roman" w:hAnsi="Times New Roman" w:cs="Times New Roman"/>
          <w:spacing w:val="27"/>
          <w:lang w:val="en-GB" w:eastAsia="x-none"/>
        </w:rPr>
        <w:t xml:space="preserve"> </w:t>
      </w:r>
      <w:r w:rsidRPr="00017DBF">
        <w:rPr>
          <w:rFonts w:ascii="Times New Roman" w:hAnsi="Times New Roman" w:cs="Times New Roman"/>
          <w:lang w:val="en-GB" w:eastAsia="x-none"/>
        </w:rPr>
        <w:t>are</w:t>
      </w:r>
      <w:r w:rsidRPr="00017DBF">
        <w:rPr>
          <w:rFonts w:ascii="Times New Roman" w:hAnsi="Times New Roman" w:cs="Times New Roman"/>
          <w:spacing w:val="26"/>
          <w:lang w:val="en-GB" w:eastAsia="x-none"/>
        </w:rPr>
        <w:t xml:space="preserve"> </w:t>
      </w:r>
      <w:r w:rsidRPr="00017DBF">
        <w:rPr>
          <w:rFonts w:ascii="Times New Roman" w:hAnsi="Times New Roman" w:cs="Times New Roman"/>
          <w:lang w:val="en-GB" w:eastAsia="x-none"/>
        </w:rPr>
        <w:t>suitable</w:t>
      </w:r>
      <w:r w:rsidRPr="00017DBF">
        <w:rPr>
          <w:rFonts w:ascii="Times New Roman" w:hAnsi="Times New Roman" w:cs="Times New Roman"/>
          <w:spacing w:val="27"/>
          <w:lang w:val="en-GB" w:eastAsia="x-none"/>
        </w:rPr>
        <w:t xml:space="preserve"> </w:t>
      </w:r>
      <w:r w:rsidRPr="00017DBF">
        <w:rPr>
          <w:rFonts w:ascii="Times New Roman" w:hAnsi="Times New Roman" w:cs="Times New Roman"/>
          <w:lang w:val="en-GB" w:eastAsia="x-none"/>
        </w:rPr>
        <w:t>for</w:t>
      </w:r>
      <w:r w:rsidRPr="00017DBF">
        <w:rPr>
          <w:rFonts w:ascii="Times New Roman" w:hAnsi="Times New Roman" w:cs="Times New Roman"/>
          <w:spacing w:val="26"/>
          <w:lang w:val="en-GB" w:eastAsia="x-none"/>
        </w:rPr>
        <w:t xml:space="preserve"> </w:t>
      </w:r>
      <w:r w:rsidRPr="00017DBF">
        <w:rPr>
          <w:rFonts w:ascii="Times New Roman" w:hAnsi="Times New Roman" w:cs="Times New Roman"/>
          <w:lang w:val="en-GB" w:eastAsia="x-none"/>
        </w:rPr>
        <w:t>the</w:t>
      </w:r>
      <w:r w:rsidRPr="00017DBF">
        <w:rPr>
          <w:rFonts w:ascii="Times New Roman" w:hAnsi="Times New Roman" w:cs="Times New Roman"/>
          <w:spacing w:val="-57"/>
          <w:lang w:val="en-GB" w:eastAsia="x-none"/>
        </w:rPr>
        <w:t xml:space="preserve"> </w:t>
      </w:r>
      <w:r w:rsidRPr="00017DBF">
        <w:rPr>
          <w:rFonts w:ascii="Times New Roman" w:hAnsi="Times New Roman" w:cs="Times New Roman"/>
          <w:lang w:val="en-GB" w:eastAsia="x-none"/>
        </w:rPr>
        <w:t>business</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idea</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(developed</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in exercise 1).</w:t>
      </w:r>
    </w:p>
    <w:p w:rsidR="00FF5B1E" w:rsidRDefault="006673E1" w:rsidP="00FF5B1E">
      <w:pPr>
        <w:pStyle w:val="ListParagraph"/>
        <w:widowControl w:val="0"/>
        <w:numPr>
          <w:ilvl w:val="0"/>
          <w:numId w:val="8"/>
        </w:numPr>
        <w:autoSpaceDE w:val="0"/>
        <w:autoSpaceDN w:val="0"/>
        <w:spacing w:after="200" w:line="276" w:lineRule="auto"/>
        <w:ind w:left="1134" w:hanging="567"/>
        <w:rPr>
          <w:rFonts w:ascii="Times New Roman" w:hAnsi="Times New Roman" w:cs="Times New Roman"/>
          <w:lang w:val="en-GB" w:eastAsia="x-none"/>
        </w:rPr>
      </w:pPr>
      <w:r w:rsidRPr="00017DBF">
        <w:rPr>
          <w:rFonts w:ascii="Times New Roman" w:hAnsi="Times New Roman" w:cs="Times New Roman"/>
          <w:lang w:val="en-GB" w:eastAsia="x-none"/>
        </w:rPr>
        <w:t>Develop</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a marketing</w:t>
      </w:r>
      <w:r w:rsidRPr="00017DBF">
        <w:rPr>
          <w:rFonts w:ascii="Times New Roman" w:hAnsi="Times New Roman" w:cs="Times New Roman"/>
          <w:spacing w:val="-4"/>
          <w:lang w:val="en-GB" w:eastAsia="x-none"/>
        </w:rPr>
        <w:t xml:space="preserve"> </w:t>
      </w:r>
      <w:r w:rsidRPr="00017DBF">
        <w:rPr>
          <w:rFonts w:ascii="Times New Roman" w:hAnsi="Times New Roman" w:cs="Times New Roman"/>
          <w:lang w:val="en-GB" w:eastAsia="x-none"/>
        </w:rPr>
        <w:t>plan for</w:t>
      </w:r>
      <w:r w:rsidRPr="00017DBF">
        <w:rPr>
          <w:rFonts w:ascii="Times New Roman" w:hAnsi="Times New Roman" w:cs="Times New Roman"/>
          <w:spacing w:val="-3"/>
          <w:lang w:val="en-GB" w:eastAsia="x-none"/>
        </w:rPr>
        <w:t xml:space="preserve"> </w:t>
      </w:r>
      <w:r w:rsidRPr="00017DBF">
        <w:rPr>
          <w:rFonts w:ascii="Times New Roman" w:hAnsi="Times New Roman" w:cs="Times New Roman"/>
          <w:lang w:val="en-GB" w:eastAsia="x-none"/>
        </w:rPr>
        <w:t>the business idea (developed in</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exercise 1).</w:t>
      </w:r>
    </w:p>
    <w:p w:rsidR="006673E1" w:rsidRPr="00FF5B1E" w:rsidRDefault="006673E1" w:rsidP="00FF5B1E">
      <w:pPr>
        <w:pStyle w:val="ListParagraph"/>
        <w:widowControl w:val="0"/>
        <w:numPr>
          <w:ilvl w:val="0"/>
          <w:numId w:val="8"/>
        </w:numPr>
        <w:autoSpaceDE w:val="0"/>
        <w:autoSpaceDN w:val="0"/>
        <w:spacing w:after="200" w:line="276" w:lineRule="auto"/>
        <w:ind w:left="1134" w:hanging="567"/>
        <w:rPr>
          <w:rFonts w:ascii="Times New Roman" w:hAnsi="Times New Roman" w:cs="Times New Roman"/>
          <w:lang w:val="en-GB" w:eastAsia="x-none"/>
        </w:rPr>
      </w:pPr>
      <w:r w:rsidRPr="00FF5B1E">
        <w:rPr>
          <w:lang w:val="en-GB" w:eastAsia="x-none"/>
        </w:rPr>
        <w:t>Prepare</w:t>
      </w:r>
      <w:r w:rsidRPr="00FF5B1E">
        <w:rPr>
          <w:spacing w:val="-1"/>
          <w:lang w:val="en-GB" w:eastAsia="x-none"/>
        </w:rPr>
        <w:t xml:space="preserve"> </w:t>
      </w:r>
      <w:r w:rsidRPr="00FF5B1E">
        <w:rPr>
          <w:lang w:val="en-GB" w:eastAsia="x-none"/>
        </w:rPr>
        <w:t>and</w:t>
      </w:r>
      <w:r w:rsidRPr="00FF5B1E">
        <w:rPr>
          <w:spacing w:val="-1"/>
          <w:lang w:val="en-GB" w:eastAsia="x-none"/>
        </w:rPr>
        <w:t xml:space="preserve"> </w:t>
      </w:r>
      <w:r w:rsidRPr="00FF5B1E">
        <w:rPr>
          <w:lang w:val="en-GB" w:eastAsia="x-none"/>
        </w:rPr>
        <w:t>present</w:t>
      </w:r>
      <w:r w:rsidRPr="00FF5B1E">
        <w:rPr>
          <w:spacing w:val="-1"/>
          <w:lang w:val="en-GB" w:eastAsia="x-none"/>
        </w:rPr>
        <w:t xml:space="preserve"> </w:t>
      </w:r>
      <w:r w:rsidRPr="00FF5B1E">
        <w:rPr>
          <w:lang w:val="en-GB" w:eastAsia="x-none"/>
        </w:rPr>
        <w:t>a</w:t>
      </w:r>
      <w:r w:rsidRPr="00FF5B1E">
        <w:rPr>
          <w:spacing w:val="-1"/>
          <w:lang w:val="en-GB" w:eastAsia="x-none"/>
        </w:rPr>
        <w:t xml:space="preserve"> </w:t>
      </w:r>
      <w:r w:rsidRPr="00FF5B1E">
        <w:rPr>
          <w:lang w:val="en-GB" w:eastAsia="x-none"/>
        </w:rPr>
        <w:t>well-conceived Business</w:t>
      </w:r>
      <w:r w:rsidRPr="00FF5B1E">
        <w:rPr>
          <w:spacing w:val="-1"/>
          <w:lang w:val="en-GB" w:eastAsia="x-none"/>
        </w:rPr>
        <w:t xml:space="preserve"> </w:t>
      </w:r>
      <w:r w:rsidRPr="00FF5B1E">
        <w:rPr>
          <w:lang w:val="en-GB" w:eastAsia="x-none"/>
        </w:rPr>
        <w:t>Plan.</w:t>
      </w:r>
    </w:p>
    <w:tbl>
      <w:tblPr>
        <w:tblW w:w="5043" w:type="pct"/>
        <w:tblInd w:w="-34" w:type="dxa"/>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35"/>
        <w:gridCol w:w="397"/>
        <w:gridCol w:w="62"/>
        <w:gridCol w:w="8069"/>
        <w:gridCol w:w="38"/>
      </w:tblGrid>
      <w:tr w:rsidR="006673E1" w:rsidRPr="00017DBF" w:rsidTr="00FF5B1E">
        <w:trPr>
          <w:gridBefore w:val="1"/>
          <w:gridAfter w:val="1"/>
          <w:wBefore w:w="20" w:type="pct"/>
          <w:wAfter w:w="23" w:type="pct"/>
        </w:trPr>
        <w:tc>
          <w:tcPr>
            <w:tcW w:w="4958" w:type="pct"/>
            <w:gridSpan w:val="3"/>
          </w:tcPr>
          <w:p w:rsidR="006673E1" w:rsidRPr="00017DBF" w:rsidRDefault="006673E1" w:rsidP="0010727D">
            <w:pPr>
              <w:keepNext/>
              <w:ind w:firstLine="720"/>
              <w:jc w:val="center"/>
              <w:outlineLvl w:val="3"/>
              <w:rPr>
                <w:rFonts w:eastAsia="Times New Roman"/>
                <w:b/>
              </w:rPr>
            </w:pPr>
            <w:r w:rsidRPr="00017DBF">
              <w:rPr>
                <w:rFonts w:eastAsia="Times New Roman"/>
                <w:b/>
                <w:sz w:val="22"/>
                <w:szCs w:val="22"/>
              </w:rPr>
              <w:t>Recent Trends in New Venture Planning &amp; Development</w:t>
            </w:r>
          </w:p>
        </w:tc>
      </w:tr>
      <w:tr w:rsidR="006673E1" w:rsidRPr="00017DBF" w:rsidTr="00FF5B1E">
        <w:trPr>
          <w:gridBefore w:val="1"/>
          <w:gridAfter w:val="1"/>
          <w:wBefore w:w="20" w:type="pct"/>
          <w:wAfter w:w="23" w:type="pct"/>
        </w:trPr>
        <w:tc>
          <w:tcPr>
            <w:tcW w:w="4958" w:type="pct"/>
            <w:gridSpan w:val="3"/>
          </w:tcPr>
          <w:p w:rsidR="006673E1" w:rsidRPr="00017DBF" w:rsidRDefault="006673E1" w:rsidP="0010727D">
            <w:pPr>
              <w:spacing w:before="60" w:after="60" w:line="276" w:lineRule="auto"/>
              <w:jc w:val="both"/>
              <w:rPr>
                <w:rFonts w:eastAsia="Calibri"/>
                <w:lang w:val="en-GB"/>
              </w:rPr>
            </w:pPr>
            <w:r w:rsidRPr="00017DBF">
              <w:rPr>
                <w:rFonts w:eastAsia="Calibri"/>
                <w:sz w:val="22"/>
                <w:szCs w:val="22"/>
                <w:lang w:val="en-GB"/>
              </w:rPr>
              <w:t>Faculty member will impart the knowledge on recent trends in New Venture Planning &amp; Development   to the  students and these components will not cover in the examination.</w:t>
            </w:r>
          </w:p>
        </w:tc>
      </w:tr>
      <w:tr w:rsidR="006673E1" w:rsidRPr="00017DBF" w:rsidTr="00FF5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 w:type="pct"/>
          <w:wAfter w:w="25" w:type="pct"/>
        </w:trPr>
        <w:tc>
          <w:tcPr>
            <w:tcW w:w="4956" w:type="pct"/>
            <w:gridSpan w:val="3"/>
          </w:tcPr>
          <w:p w:rsidR="006673E1" w:rsidRPr="00017DBF" w:rsidRDefault="006673E1" w:rsidP="0010727D">
            <w:pPr>
              <w:keepNext/>
              <w:keepLines/>
              <w:spacing w:line="300" w:lineRule="auto"/>
              <w:jc w:val="both"/>
              <w:outlineLvl w:val="1"/>
              <w:rPr>
                <w:rFonts w:eastAsia="Times New Roman"/>
                <w:b/>
                <w:lang w:val="en-IN"/>
              </w:rPr>
            </w:pPr>
            <w:r w:rsidRPr="00017DBF">
              <w:rPr>
                <w:rFonts w:eastAsia="Times New Roman"/>
                <w:b/>
                <w:sz w:val="22"/>
                <w:szCs w:val="22"/>
              </w:rPr>
              <w:t>Text Books:</w:t>
            </w:r>
          </w:p>
        </w:tc>
      </w:tr>
      <w:tr w:rsidR="006673E1" w:rsidRPr="00017DBF" w:rsidTr="00FF5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 w:type="pct"/>
          <w:wAfter w:w="25" w:type="pct"/>
          <w:trHeight w:val="593"/>
        </w:trPr>
        <w:tc>
          <w:tcPr>
            <w:tcW w:w="231" w:type="pct"/>
          </w:tcPr>
          <w:p w:rsidR="006673E1" w:rsidRPr="00017DBF" w:rsidRDefault="006673E1" w:rsidP="0010727D">
            <w:pPr>
              <w:spacing w:line="276" w:lineRule="auto"/>
              <w:rPr>
                <w:rFonts w:eastAsia="Calibri"/>
                <w:lang w:val="en-IN"/>
              </w:rPr>
            </w:pPr>
            <w:r w:rsidRPr="00017DBF">
              <w:rPr>
                <w:rFonts w:eastAsia="Calibri"/>
                <w:sz w:val="22"/>
                <w:szCs w:val="22"/>
                <w:lang w:val="en-IN"/>
              </w:rPr>
              <w:t>1.</w:t>
            </w:r>
          </w:p>
        </w:tc>
        <w:tc>
          <w:tcPr>
            <w:tcW w:w="4725" w:type="pct"/>
            <w:gridSpan w:val="2"/>
            <w:vAlign w:val="center"/>
          </w:tcPr>
          <w:p w:rsidR="006673E1" w:rsidRPr="00017DBF" w:rsidRDefault="006673E1" w:rsidP="0010727D">
            <w:pPr>
              <w:spacing w:line="276" w:lineRule="auto"/>
              <w:rPr>
                <w:rFonts w:eastAsia="Calibri"/>
                <w:lang w:val="en-GB"/>
              </w:rPr>
            </w:pPr>
            <w:r w:rsidRPr="00017DBF">
              <w:rPr>
                <w:rFonts w:eastAsia="Calibri"/>
                <w:sz w:val="22"/>
                <w:szCs w:val="22"/>
                <w:lang w:val="en-GB"/>
              </w:rPr>
              <w:t>Allen,</w:t>
            </w:r>
            <w:r w:rsidRPr="00017DBF">
              <w:rPr>
                <w:rFonts w:eastAsia="Calibri"/>
                <w:spacing w:val="12"/>
                <w:sz w:val="22"/>
                <w:szCs w:val="22"/>
                <w:lang w:val="en-GB"/>
              </w:rPr>
              <w:t xml:space="preserve"> </w:t>
            </w:r>
            <w:r w:rsidRPr="00017DBF">
              <w:rPr>
                <w:rFonts w:eastAsia="Calibri"/>
                <w:sz w:val="22"/>
                <w:szCs w:val="22"/>
                <w:lang w:val="en-GB"/>
              </w:rPr>
              <w:t>K.</w:t>
            </w:r>
            <w:r w:rsidRPr="00017DBF">
              <w:rPr>
                <w:rFonts w:eastAsia="Calibri"/>
                <w:spacing w:val="13"/>
                <w:sz w:val="22"/>
                <w:szCs w:val="22"/>
                <w:lang w:val="en-GB"/>
              </w:rPr>
              <w:t xml:space="preserve"> </w:t>
            </w:r>
            <w:r w:rsidRPr="00017DBF">
              <w:rPr>
                <w:rFonts w:eastAsia="Calibri"/>
                <w:sz w:val="22"/>
                <w:szCs w:val="22"/>
                <w:lang w:val="en-GB"/>
              </w:rPr>
              <w:t>R.</w:t>
            </w:r>
            <w:r w:rsidRPr="00017DBF">
              <w:rPr>
                <w:rFonts w:eastAsia="Calibri"/>
                <w:spacing w:val="14"/>
                <w:sz w:val="22"/>
                <w:szCs w:val="22"/>
                <w:lang w:val="en-GB"/>
              </w:rPr>
              <w:t xml:space="preserve"> </w:t>
            </w:r>
            <w:r w:rsidRPr="00017DBF">
              <w:rPr>
                <w:rFonts w:eastAsia="Calibri"/>
                <w:sz w:val="22"/>
                <w:szCs w:val="22"/>
                <w:lang w:val="en-GB"/>
              </w:rPr>
              <w:t>(2015).</w:t>
            </w:r>
            <w:r w:rsidRPr="00017DBF">
              <w:rPr>
                <w:rFonts w:eastAsia="Calibri"/>
                <w:spacing w:val="13"/>
                <w:sz w:val="22"/>
                <w:szCs w:val="22"/>
                <w:lang w:val="en-GB"/>
              </w:rPr>
              <w:t xml:space="preserve"> </w:t>
            </w:r>
            <w:r w:rsidRPr="00017DBF">
              <w:rPr>
                <w:rFonts w:eastAsia="Calibri"/>
                <w:sz w:val="22"/>
                <w:szCs w:val="22"/>
                <w:lang w:val="en-GB"/>
              </w:rPr>
              <w:t>Launching</w:t>
            </w:r>
            <w:r w:rsidRPr="00017DBF">
              <w:rPr>
                <w:rFonts w:eastAsia="Calibri"/>
                <w:spacing w:val="14"/>
                <w:sz w:val="22"/>
                <w:szCs w:val="22"/>
                <w:lang w:val="en-GB"/>
              </w:rPr>
              <w:t xml:space="preserve"> </w:t>
            </w:r>
            <w:r w:rsidRPr="00017DBF">
              <w:rPr>
                <w:rFonts w:eastAsia="Calibri"/>
                <w:sz w:val="22"/>
                <w:szCs w:val="22"/>
                <w:lang w:val="en-GB"/>
              </w:rPr>
              <w:t>New</w:t>
            </w:r>
            <w:r w:rsidRPr="00017DBF">
              <w:rPr>
                <w:rFonts w:eastAsia="Calibri"/>
                <w:spacing w:val="14"/>
                <w:sz w:val="22"/>
                <w:szCs w:val="22"/>
                <w:lang w:val="en-GB"/>
              </w:rPr>
              <w:t xml:space="preserve"> </w:t>
            </w:r>
            <w:r w:rsidRPr="00017DBF">
              <w:rPr>
                <w:rFonts w:eastAsia="Calibri"/>
                <w:sz w:val="22"/>
                <w:szCs w:val="22"/>
                <w:lang w:val="en-GB"/>
              </w:rPr>
              <w:t>Ventures:</w:t>
            </w:r>
            <w:r w:rsidRPr="00017DBF">
              <w:rPr>
                <w:rFonts w:eastAsia="Calibri"/>
                <w:spacing w:val="13"/>
                <w:sz w:val="22"/>
                <w:szCs w:val="22"/>
                <w:lang w:val="en-GB"/>
              </w:rPr>
              <w:t xml:space="preserve"> </w:t>
            </w:r>
            <w:r w:rsidRPr="00017DBF">
              <w:rPr>
                <w:rFonts w:eastAsia="Calibri"/>
                <w:sz w:val="22"/>
                <w:szCs w:val="22"/>
                <w:lang w:val="en-GB"/>
              </w:rPr>
              <w:t>An</w:t>
            </w:r>
            <w:r w:rsidRPr="00017DBF">
              <w:rPr>
                <w:rFonts w:eastAsia="Calibri"/>
                <w:spacing w:val="13"/>
                <w:sz w:val="22"/>
                <w:szCs w:val="22"/>
                <w:lang w:val="en-GB"/>
              </w:rPr>
              <w:t xml:space="preserve"> </w:t>
            </w:r>
            <w:r w:rsidRPr="00017DBF">
              <w:rPr>
                <w:rFonts w:eastAsia="Calibri"/>
                <w:sz w:val="22"/>
                <w:szCs w:val="22"/>
                <w:lang w:val="en-GB"/>
              </w:rPr>
              <w:t>Entrepreneurial</w:t>
            </w:r>
            <w:r w:rsidRPr="00017DBF">
              <w:rPr>
                <w:rFonts w:eastAsia="Calibri"/>
                <w:spacing w:val="15"/>
                <w:sz w:val="22"/>
                <w:szCs w:val="22"/>
                <w:lang w:val="en-GB"/>
              </w:rPr>
              <w:t xml:space="preserve"> </w:t>
            </w:r>
            <w:r w:rsidRPr="00017DBF">
              <w:rPr>
                <w:rFonts w:eastAsia="Calibri"/>
                <w:sz w:val="22"/>
                <w:szCs w:val="22"/>
                <w:lang w:val="en-GB"/>
              </w:rPr>
              <w:t>Approach.</w:t>
            </w:r>
            <w:r w:rsidRPr="00017DBF">
              <w:rPr>
                <w:rFonts w:eastAsia="Calibri"/>
                <w:spacing w:val="14"/>
                <w:sz w:val="22"/>
                <w:szCs w:val="22"/>
                <w:lang w:val="en-GB"/>
              </w:rPr>
              <w:t xml:space="preserve"> </w:t>
            </w:r>
            <w:r w:rsidRPr="00017DBF">
              <w:rPr>
                <w:rFonts w:eastAsia="Calibri"/>
                <w:sz w:val="22"/>
                <w:szCs w:val="22"/>
                <w:lang w:val="en-GB"/>
              </w:rPr>
              <w:t>Boston:</w:t>
            </w:r>
            <w:r w:rsidRPr="00017DBF">
              <w:rPr>
                <w:rFonts w:eastAsia="Calibri"/>
                <w:spacing w:val="13"/>
                <w:sz w:val="22"/>
                <w:szCs w:val="22"/>
                <w:lang w:val="en-GB"/>
              </w:rPr>
              <w:t xml:space="preserve"> </w:t>
            </w:r>
            <w:r w:rsidRPr="00017DBF">
              <w:rPr>
                <w:rFonts w:eastAsia="Calibri"/>
                <w:sz w:val="22"/>
                <w:szCs w:val="22"/>
                <w:lang w:val="en-GB"/>
              </w:rPr>
              <w:t xml:space="preserve">Cengage </w:t>
            </w:r>
            <w:r w:rsidRPr="00017DBF">
              <w:rPr>
                <w:rFonts w:eastAsia="Calibri"/>
                <w:spacing w:val="-57"/>
                <w:sz w:val="22"/>
                <w:szCs w:val="22"/>
                <w:lang w:val="en-GB"/>
              </w:rPr>
              <w:t xml:space="preserve"> </w:t>
            </w:r>
            <w:r w:rsidRPr="00017DBF">
              <w:rPr>
                <w:rFonts w:eastAsia="Calibri"/>
                <w:sz w:val="22"/>
                <w:szCs w:val="22"/>
                <w:lang w:val="en-GB"/>
              </w:rPr>
              <w:t>Learning</w:t>
            </w:r>
          </w:p>
        </w:tc>
      </w:tr>
      <w:tr w:rsidR="006673E1" w:rsidRPr="00017DBF" w:rsidTr="00FF5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 w:type="pct"/>
          <w:wAfter w:w="25" w:type="pct"/>
        </w:trPr>
        <w:tc>
          <w:tcPr>
            <w:tcW w:w="231" w:type="pct"/>
          </w:tcPr>
          <w:p w:rsidR="006673E1" w:rsidRPr="00017DBF" w:rsidRDefault="006673E1" w:rsidP="0010727D">
            <w:pPr>
              <w:spacing w:line="276" w:lineRule="auto"/>
              <w:rPr>
                <w:rFonts w:eastAsia="Calibri"/>
                <w:lang w:val="en-IN"/>
              </w:rPr>
            </w:pPr>
            <w:r w:rsidRPr="00017DBF">
              <w:rPr>
                <w:rFonts w:eastAsia="Calibri"/>
                <w:sz w:val="22"/>
                <w:szCs w:val="22"/>
                <w:lang w:val="en-IN"/>
              </w:rPr>
              <w:t>2.</w:t>
            </w:r>
          </w:p>
        </w:tc>
        <w:tc>
          <w:tcPr>
            <w:tcW w:w="4725" w:type="pct"/>
            <w:gridSpan w:val="2"/>
            <w:vAlign w:val="center"/>
          </w:tcPr>
          <w:p w:rsidR="006673E1" w:rsidRPr="00017DBF" w:rsidRDefault="006673E1" w:rsidP="0010727D">
            <w:pPr>
              <w:spacing w:line="276" w:lineRule="auto"/>
              <w:rPr>
                <w:rFonts w:eastAsia="Calibri"/>
                <w:lang w:val="en-GB"/>
              </w:rPr>
            </w:pPr>
            <w:r w:rsidRPr="00017DBF">
              <w:rPr>
                <w:rFonts w:eastAsia="Calibri"/>
                <w:sz w:val="22"/>
                <w:szCs w:val="22"/>
                <w:lang w:val="en-GB"/>
              </w:rPr>
              <w:t>Barringer,</w:t>
            </w:r>
            <w:r w:rsidRPr="00017DBF">
              <w:rPr>
                <w:rFonts w:eastAsia="Calibri"/>
                <w:spacing w:val="8"/>
                <w:sz w:val="22"/>
                <w:szCs w:val="22"/>
                <w:lang w:val="en-GB"/>
              </w:rPr>
              <w:t xml:space="preserve"> </w:t>
            </w:r>
            <w:r w:rsidRPr="00017DBF">
              <w:rPr>
                <w:rFonts w:eastAsia="Calibri"/>
                <w:sz w:val="22"/>
                <w:szCs w:val="22"/>
                <w:lang w:val="en-GB"/>
              </w:rPr>
              <w:t>B.</w:t>
            </w:r>
            <w:r w:rsidRPr="00017DBF">
              <w:rPr>
                <w:rFonts w:eastAsia="Calibri"/>
                <w:spacing w:val="7"/>
                <w:sz w:val="22"/>
                <w:szCs w:val="22"/>
                <w:lang w:val="en-GB"/>
              </w:rPr>
              <w:t xml:space="preserve"> </w:t>
            </w:r>
            <w:r w:rsidRPr="00017DBF">
              <w:rPr>
                <w:rFonts w:eastAsia="Calibri"/>
                <w:sz w:val="22"/>
                <w:szCs w:val="22"/>
                <w:lang w:val="en-GB"/>
              </w:rPr>
              <w:t>R.,</w:t>
            </w:r>
            <w:r w:rsidRPr="00017DBF">
              <w:rPr>
                <w:rFonts w:eastAsia="Calibri"/>
                <w:spacing w:val="9"/>
                <w:sz w:val="22"/>
                <w:szCs w:val="22"/>
                <w:lang w:val="en-GB"/>
              </w:rPr>
              <w:t xml:space="preserve"> </w:t>
            </w:r>
            <w:r w:rsidRPr="00017DBF">
              <w:rPr>
                <w:rFonts w:eastAsia="Calibri"/>
                <w:sz w:val="22"/>
                <w:szCs w:val="22"/>
                <w:lang w:val="en-GB"/>
              </w:rPr>
              <w:t>&amp;</w:t>
            </w:r>
            <w:r w:rsidRPr="00017DBF">
              <w:rPr>
                <w:rFonts w:eastAsia="Calibri"/>
                <w:spacing w:val="7"/>
                <w:sz w:val="22"/>
                <w:szCs w:val="22"/>
                <w:lang w:val="en-GB"/>
              </w:rPr>
              <w:t xml:space="preserve"> </w:t>
            </w:r>
            <w:r w:rsidRPr="00017DBF">
              <w:rPr>
                <w:rFonts w:eastAsia="Calibri"/>
                <w:sz w:val="22"/>
                <w:szCs w:val="22"/>
                <w:lang w:val="en-GB"/>
              </w:rPr>
              <w:t>Ireland,</w:t>
            </w:r>
            <w:r w:rsidRPr="00017DBF">
              <w:rPr>
                <w:rFonts w:eastAsia="Calibri"/>
                <w:spacing w:val="6"/>
                <w:sz w:val="22"/>
                <w:szCs w:val="22"/>
                <w:lang w:val="en-GB"/>
              </w:rPr>
              <w:t xml:space="preserve"> </w:t>
            </w:r>
            <w:r w:rsidRPr="00017DBF">
              <w:rPr>
                <w:rFonts w:eastAsia="Calibri"/>
                <w:sz w:val="22"/>
                <w:szCs w:val="22"/>
                <w:lang w:val="en-GB"/>
              </w:rPr>
              <w:t>R.</w:t>
            </w:r>
            <w:r w:rsidRPr="00017DBF">
              <w:rPr>
                <w:rFonts w:eastAsia="Calibri"/>
                <w:spacing w:val="6"/>
                <w:sz w:val="22"/>
                <w:szCs w:val="22"/>
                <w:lang w:val="en-GB"/>
              </w:rPr>
              <w:t xml:space="preserve"> </w:t>
            </w:r>
            <w:r w:rsidRPr="00017DBF">
              <w:rPr>
                <w:rFonts w:eastAsia="Calibri"/>
                <w:sz w:val="22"/>
                <w:szCs w:val="22"/>
                <w:lang w:val="en-GB"/>
              </w:rPr>
              <w:t>D.</w:t>
            </w:r>
            <w:r w:rsidRPr="00017DBF">
              <w:rPr>
                <w:rFonts w:eastAsia="Calibri"/>
                <w:spacing w:val="6"/>
                <w:sz w:val="22"/>
                <w:szCs w:val="22"/>
                <w:lang w:val="en-GB"/>
              </w:rPr>
              <w:t xml:space="preserve"> </w:t>
            </w:r>
            <w:r w:rsidRPr="00017DBF">
              <w:rPr>
                <w:rFonts w:eastAsia="Calibri"/>
                <w:sz w:val="22"/>
                <w:szCs w:val="22"/>
                <w:lang w:val="en-GB"/>
              </w:rPr>
              <w:t>(2015).</w:t>
            </w:r>
            <w:r w:rsidRPr="00017DBF">
              <w:rPr>
                <w:rFonts w:eastAsia="Calibri"/>
                <w:spacing w:val="9"/>
                <w:sz w:val="22"/>
                <w:szCs w:val="22"/>
                <w:lang w:val="en-GB"/>
              </w:rPr>
              <w:t xml:space="preserve"> </w:t>
            </w:r>
            <w:r w:rsidRPr="00017DBF">
              <w:rPr>
                <w:rFonts w:eastAsia="Calibri"/>
                <w:sz w:val="22"/>
                <w:szCs w:val="22"/>
                <w:lang w:val="en-GB"/>
              </w:rPr>
              <w:t>Entrepreneurship:</w:t>
            </w:r>
            <w:r w:rsidRPr="00017DBF">
              <w:rPr>
                <w:rFonts w:eastAsia="Calibri"/>
                <w:spacing w:val="6"/>
                <w:sz w:val="22"/>
                <w:szCs w:val="22"/>
                <w:lang w:val="en-GB"/>
              </w:rPr>
              <w:t xml:space="preserve"> </w:t>
            </w:r>
            <w:r w:rsidRPr="00017DBF">
              <w:rPr>
                <w:rFonts w:eastAsia="Calibri"/>
                <w:sz w:val="22"/>
                <w:szCs w:val="22"/>
                <w:lang w:val="en-GB"/>
              </w:rPr>
              <w:t>Successfully</w:t>
            </w:r>
            <w:r w:rsidRPr="00017DBF">
              <w:rPr>
                <w:rFonts w:eastAsia="Calibri"/>
                <w:spacing w:val="6"/>
                <w:sz w:val="22"/>
                <w:szCs w:val="22"/>
                <w:lang w:val="en-GB"/>
              </w:rPr>
              <w:t xml:space="preserve"> </w:t>
            </w:r>
            <w:r w:rsidRPr="00017DBF">
              <w:rPr>
                <w:rFonts w:eastAsia="Calibri"/>
                <w:sz w:val="22"/>
                <w:szCs w:val="22"/>
                <w:lang w:val="en-GB"/>
              </w:rPr>
              <w:t>Launching</w:t>
            </w:r>
            <w:r w:rsidRPr="00017DBF">
              <w:rPr>
                <w:rFonts w:eastAsia="Calibri"/>
                <w:spacing w:val="7"/>
                <w:sz w:val="22"/>
                <w:szCs w:val="22"/>
                <w:lang w:val="en-GB"/>
              </w:rPr>
              <w:t xml:space="preserve"> </w:t>
            </w:r>
            <w:r w:rsidRPr="00017DBF">
              <w:rPr>
                <w:rFonts w:eastAsia="Calibri"/>
                <w:sz w:val="22"/>
                <w:szCs w:val="22"/>
                <w:lang w:val="en-GB"/>
              </w:rPr>
              <w:t>New</w:t>
            </w:r>
            <w:r w:rsidRPr="00017DBF">
              <w:rPr>
                <w:rFonts w:eastAsia="Calibri"/>
                <w:spacing w:val="-57"/>
                <w:sz w:val="22"/>
                <w:szCs w:val="22"/>
                <w:lang w:val="en-GB"/>
              </w:rPr>
              <w:t xml:space="preserve"> </w:t>
            </w:r>
            <w:r w:rsidRPr="00017DBF">
              <w:rPr>
                <w:rFonts w:eastAsia="Calibri"/>
                <w:sz w:val="22"/>
                <w:szCs w:val="22"/>
                <w:lang w:val="en-GB"/>
              </w:rPr>
              <w:t>Ventures.</w:t>
            </w:r>
            <w:r w:rsidRPr="00017DBF">
              <w:rPr>
                <w:rFonts w:eastAsia="Calibri"/>
                <w:spacing w:val="1"/>
                <w:sz w:val="22"/>
                <w:szCs w:val="22"/>
                <w:lang w:val="en-GB"/>
              </w:rPr>
              <w:t xml:space="preserve"> </w:t>
            </w:r>
            <w:r w:rsidRPr="00017DBF">
              <w:rPr>
                <w:rFonts w:eastAsia="Calibri"/>
                <w:sz w:val="22"/>
                <w:szCs w:val="22"/>
                <w:lang w:val="en-GB"/>
              </w:rPr>
              <w:t>London: Pearson.</w:t>
            </w:r>
          </w:p>
        </w:tc>
      </w:tr>
      <w:tr w:rsidR="006673E1" w:rsidRPr="00017DBF" w:rsidTr="00FF5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 w:type="pct"/>
          <w:wAfter w:w="25" w:type="pct"/>
        </w:trPr>
        <w:tc>
          <w:tcPr>
            <w:tcW w:w="231" w:type="pct"/>
          </w:tcPr>
          <w:p w:rsidR="006673E1" w:rsidRPr="00017DBF" w:rsidRDefault="006673E1" w:rsidP="0010727D">
            <w:pPr>
              <w:spacing w:line="276" w:lineRule="auto"/>
              <w:rPr>
                <w:rFonts w:eastAsia="Calibri"/>
                <w:lang w:val="en-IN"/>
              </w:rPr>
            </w:pPr>
            <w:r w:rsidRPr="00017DBF">
              <w:rPr>
                <w:rFonts w:eastAsia="Calibri"/>
                <w:sz w:val="22"/>
                <w:szCs w:val="22"/>
                <w:lang w:val="en-IN"/>
              </w:rPr>
              <w:t>3.</w:t>
            </w:r>
          </w:p>
        </w:tc>
        <w:tc>
          <w:tcPr>
            <w:tcW w:w="4725" w:type="pct"/>
            <w:gridSpan w:val="2"/>
            <w:vAlign w:val="center"/>
          </w:tcPr>
          <w:p w:rsidR="006673E1" w:rsidRPr="00017DBF" w:rsidRDefault="006673E1" w:rsidP="0010727D">
            <w:pPr>
              <w:spacing w:line="276" w:lineRule="auto"/>
              <w:rPr>
                <w:rFonts w:eastAsia="Calibri"/>
                <w:lang w:val="en-GB"/>
              </w:rPr>
            </w:pPr>
            <w:r w:rsidRPr="00017DBF">
              <w:rPr>
                <w:rFonts w:eastAsia="Calibri"/>
                <w:sz w:val="22"/>
                <w:szCs w:val="22"/>
                <w:lang w:val="en-GB"/>
              </w:rPr>
              <w:t>Kuratko,</w:t>
            </w:r>
            <w:r w:rsidRPr="00017DBF">
              <w:rPr>
                <w:rFonts w:eastAsia="Calibri"/>
                <w:spacing w:val="41"/>
                <w:sz w:val="22"/>
                <w:szCs w:val="22"/>
                <w:lang w:val="en-GB"/>
              </w:rPr>
              <w:t xml:space="preserve"> </w:t>
            </w:r>
            <w:r w:rsidRPr="00017DBF">
              <w:rPr>
                <w:rFonts w:eastAsia="Calibri"/>
                <w:sz w:val="22"/>
                <w:szCs w:val="22"/>
                <w:lang w:val="en-GB"/>
              </w:rPr>
              <w:t>D.</w:t>
            </w:r>
            <w:r w:rsidRPr="00017DBF">
              <w:rPr>
                <w:rFonts w:eastAsia="Calibri"/>
                <w:spacing w:val="41"/>
                <w:sz w:val="22"/>
                <w:szCs w:val="22"/>
                <w:lang w:val="en-GB"/>
              </w:rPr>
              <w:t xml:space="preserve"> </w:t>
            </w:r>
            <w:r w:rsidRPr="00017DBF">
              <w:rPr>
                <w:rFonts w:eastAsia="Calibri"/>
                <w:sz w:val="22"/>
                <w:szCs w:val="22"/>
                <w:lang w:val="en-GB"/>
              </w:rPr>
              <w:t>F.,</w:t>
            </w:r>
            <w:r w:rsidRPr="00017DBF">
              <w:rPr>
                <w:rFonts w:eastAsia="Calibri"/>
                <w:spacing w:val="44"/>
                <w:sz w:val="22"/>
                <w:szCs w:val="22"/>
                <w:lang w:val="en-GB"/>
              </w:rPr>
              <w:t xml:space="preserve"> </w:t>
            </w:r>
            <w:r w:rsidRPr="00017DBF">
              <w:rPr>
                <w:rFonts w:eastAsia="Calibri"/>
                <w:sz w:val="22"/>
                <w:szCs w:val="22"/>
                <w:lang w:val="en-GB"/>
              </w:rPr>
              <w:t>&amp;</w:t>
            </w:r>
            <w:r w:rsidRPr="00017DBF">
              <w:rPr>
                <w:rFonts w:eastAsia="Calibri"/>
                <w:spacing w:val="39"/>
                <w:sz w:val="22"/>
                <w:szCs w:val="22"/>
                <w:lang w:val="en-GB"/>
              </w:rPr>
              <w:t xml:space="preserve"> </w:t>
            </w:r>
            <w:r w:rsidRPr="00017DBF">
              <w:rPr>
                <w:rFonts w:eastAsia="Calibri"/>
                <w:sz w:val="22"/>
                <w:szCs w:val="22"/>
                <w:lang w:val="en-GB"/>
              </w:rPr>
              <w:t>Rao,</w:t>
            </w:r>
            <w:r w:rsidRPr="00017DBF">
              <w:rPr>
                <w:rFonts w:eastAsia="Calibri"/>
                <w:spacing w:val="44"/>
                <w:sz w:val="22"/>
                <w:szCs w:val="22"/>
                <w:lang w:val="en-GB"/>
              </w:rPr>
              <w:t xml:space="preserve"> </w:t>
            </w:r>
            <w:r w:rsidRPr="00017DBF">
              <w:rPr>
                <w:rFonts w:eastAsia="Calibri"/>
                <w:sz w:val="22"/>
                <w:szCs w:val="22"/>
                <w:lang w:val="en-GB"/>
              </w:rPr>
              <w:t>T.</w:t>
            </w:r>
            <w:r w:rsidRPr="00017DBF">
              <w:rPr>
                <w:rFonts w:eastAsia="Calibri"/>
                <w:spacing w:val="41"/>
                <w:sz w:val="22"/>
                <w:szCs w:val="22"/>
                <w:lang w:val="en-GB"/>
              </w:rPr>
              <w:t xml:space="preserve"> </w:t>
            </w:r>
            <w:r w:rsidRPr="00017DBF">
              <w:rPr>
                <w:rFonts w:eastAsia="Calibri"/>
                <w:sz w:val="22"/>
                <w:szCs w:val="22"/>
                <w:lang w:val="en-GB"/>
              </w:rPr>
              <w:t>V.</w:t>
            </w:r>
            <w:r w:rsidRPr="00017DBF">
              <w:rPr>
                <w:rFonts w:eastAsia="Calibri"/>
                <w:spacing w:val="41"/>
                <w:sz w:val="22"/>
                <w:szCs w:val="22"/>
                <w:lang w:val="en-GB"/>
              </w:rPr>
              <w:t xml:space="preserve"> </w:t>
            </w:r>
            <w:r w:rsidRPr="00017DBF">
              <w:rPr>
                <w:rFonts w:eastAsia="Calibri"/>
                <w:sz w:val="22"/>
                <w:szCs w:val="22"/>
                <w:lang w:val="en-GB"/>
              </w:rPr>
              <w:t>(2012).</w:t>
            </w:r>
            <w:r w:rsidRPr="00017DBF">
              <w:rPr>
                <w:rFonts w:eastAsia="Calibri"/>
                <w:spacing w:val="43"/>
                <w:sz w:val="22"/>
                <w:szCs w:val="22"/>
                <w:lang w:val="en-GB"/>
              </w:rPr>
              <w:t xml:space="preserve"> </w:t>
            </w:r>
            <w:r w:rsidRPr="00017DBF">
              <w:rPr>
                <w:rFonts w:eastAsia="Calibri"/>
                <w:sz w:val="22"/>
                <w:szCs w:val="22"/>
                <w:lang w:val="en-GB"/>
              </w:rPr>
              <w:t>Entrepreneurship:</w:t>
            </w:r>
            <w:r w:rsidRPr="00017DBF">
              <w:rPr>
                <w:rFonts w:eastAsia="Calibri"/>
                <w:spacing w:val="41"/>
                <w:sz w:val="22"/>
                <w:szCs w:val="22"/>
                <w:lang w:val="en-GB"/>
              </w:rPr>
              <w:t xml:space="preserve"> </w:t>
            </w:r>
            <w:r w:rsidRPr="00017DBF">
              <w:rPr>
                <w:rFonts w:eastAsia="Calibri"/>
                <w:sz w:val="22"/>
                <w:szCs w:val="22"/>
                <w:lang w:val="en-GB"/>
              </w:rPr>
              <w:t>A</w:t>
            </w:r>
            <w:r w:rsidRPr="00017DBF">
              <w:rPr>
                <w:rFonts w:eastAsia="Calibri"/>
                <w:spacing w:val="41"/>
                <w:sz w:val="22"/>
                <w:szCs w:val="22"/>
                <w:lang w:val="en-GB"/>
              </w:rPr>
              <w:t xml:space="preserve"> </w:t>
            </w:r>
            <w:r w:rsidRPr="00017DBF">
              <w:rPr>
                <w:rFonts w:eastAsia="Calibri"/>
                <w:sz w:val="22"/>
                <w:szCs w:val="22"/>
                <w:lang w:val="en-GB"/>
              </w:rPr>
              <w:t>South-Asian</w:t>
            </w:r>
            <w:r w:rsidRPr="00017DBF">
              <w:rPr>
                <w:rFonts w:eastAsia="Calibri"/>
                <w:spacing w:val="42"/>
                <w:sz w:val="22"/>
                <w:szCs w:val="22"/>
                <w:lang w:val="en-GB"/>
              </w:rPr>
              <w:t xml:space="preserve"> </w:t>
            </w:r>
            <w:r w:rsidRPr="00017DBF">
              <w:rPr>
                <w:rFonts w:eastAsia="Calibri"/>
                <w:sz w:val="22"/>
                <w:szCs w:val="22"/>
                <w:lang w:val="en-GB"/>
              </w:rPr>
              <w:t>Perspective.</w:t>
            </w:r>
            <w:r w:rsidRPr="00017DBF">
              <w:rPr>
                <w:rFonts w:eastAsia="Calibri"/>
                <w:spacing w:val="43"/>
                <w:sz w:val="22"/>
                <w:szCs w:val="22"/>
                <w:lang w:val="en-GB"/>
              </w:rPr>
              <w:t xml:space="preserve"> </w:t>
            </w:r>
            <w:r w:rsidRPr="00017DBF">
              <w:rPr>
                <w:rFonts w:eastAsia="Calibri"/>
                <w:sz w:val="22"/>
                <w:szCs w:val="22"/>
                <w:lang w:val="en-GB"/>
              </w:rPr>
              <w:t>Boston:</w:t>
            </w:r>
            <w:r w:rsidRPr="00017DBF">
              <w:rPr>
                <w:rFonts w:eastAsia="Calibri"/>
                <w:spacing w:val="-57"/>
                <w:sz w:val="22"/>
                <w:szCs w:val="22"/>
                <w:lang w:val="en-GB"/>
              </w:rPr>
              <w:t xml:space="preserve"> </w:t>
            </w:r>
            <w:r w:rsidRPr="00017DBF">
              <w:rPr>
                <w:rFonts w:eastAsia="Calibri"/>
                <w:sz w:val="22"/>
                <w:szCs w:val="22"/>
                <w:lang w:val="en-GB"/>
              </w:rPr>
              <w:t>Cengage Learning</w:t>
            </w:r>
          </w:p>
        </w:tc>
      </w:tr>
      <w:tr w:rsidR="006673E1" w:rsidRPr="00017DBF" w:rsidTr="00FF5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 w:type="pct"/>
          <w:wAfter w:w="25" w:type="pct"/>
        </w:trPr>
        <w:tc>
          <w:tcPr>
            <w:tcW w:w="231" w:type="pct"/>
          </w:tcPr>
          <w:p w:rsidR="006673E1" w:rsidRPr="00017DBF" w:rsidRDefault="006673E1" w:rsidP="0010727D">
            <w:pPr>
              <w:spacing w:line="276" w:lineRule="auto"/>
              <w:rPr>
                <w:rFonts w:eastAsia="Calibri"/>
                <w:lang w:val="en-IN"/>
              </w:rPr>
            </w:pPr>
            <w:r w:rsidRPr="00017DBF">
              <w:rPr>
                <w:rFonts w:eastAsia="Calibri"/>
                <w:sz w:val="22"/>
                <w:szCs w:val="22"/>
                <w:lang w:val="en-IN"/>
              </w:rPr>
              <w:t>4.</w:t>
            </w:r>
          </w:p>
        </w:tc>
        <w:tc>
          <w:tcPr>
            <w:tcW w:w="4725" w:type="pct"/>
            <w:gridSpan w:val="2"/>
            <w:vAlign w:val="center"/>
          </w:tcPr>
          <w:p w:rsidR="006673E1" w:rsidRPr="00017DBF" w:rsidRDefault="006673E1" w:rsidP="0010727D">
            <w:pPr>
              <w:spacing w:line="276" w:lineRule="auto"/>
              <w:rPr>
                <w:rFonts w:eastAsia="Calibri"/>
                <w:lang w:val="en-GB"/>
              </w:rPr>
            </w:pPr>
            <w:r w:rsidRPr="00017DBF">
              <w:rPr>
                <w:rFonts w:eastAsia="Calibri"/>
                <w:sz w:val="22"/>
                <w:szCs w:val="22"/>
                <w:lang w:val="en-GB"/>
              </w:rPr>
              <w:t>Donold F Kuratko and Jeffrey S Hons by 2021 New Venture Management Routledge,USA</w:t>
            </w:r>
          </w:p>
        </w:tc>
      </w:tr>
      <w:tr w:rsidR="006673E1" w:rsidRPr="00017DBF" w:rsidTr="00FF5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5"/>
          </w:tcPr>
          <w:p w:rsidR="006673E1" w:rsidRPr="00017DBF" w:rsidRDefault="006673E1" w:rsidP="0010727D">
            <w:pPr>
              <w:keepNext/>
              <w:keepLines/>
              <w:spacing w:line="300" w:lineRule="auto"/>
              <w:jc w:val="both"/>
              <w:outlineLvl w:val="1"/>
              <w:rPr>
                <w:rFonts w:eastAsia="Times New Roman"/>
                <w:b/>
              </w:rPr>
            </w:pPr>
          </w:p>
          <w:p w:rsidR="006673E1" w:rsidRPr="00017DBF" w:rsidRDefault="006673E1" w:rsidP="0010727D">
            <w:pPr>
              <w:keepNext/>
              <w:keepLines/>
              <w:spacing w:line="300" w:lineRule="auto"/>
              <w:jc w:val="both"/>
              <w:outlineLvl w:val="1"/>
              <w:rPr>
                <w:rFonts w:eastAsia="Times New Roman"/>
                <w:b/>
                <w:lang w:val="en-IN"/>
              </w:rPr>
            </w:pPr>
            <w:r w:rsidRPr="00017DBF">
              <w:rPr>
                <w:rFonts w:eastAsia="Times New Roman"/>
                <w:b/>
                <w:sz w:val="22"/>
                <w:szCs w:val="22"/>
              </w:rPr>
              <w:t>Supplementary Readings:</w:t>
            </w:r>
          </w:p>
        </w:tc>
      </w:tr>
      <w:tr w:rsidR="006673E1" w:rsidRPr="00017DBF" w:rsidTr="00FF5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7" w:type="pct"/>
            <w:gridSpan w:val="3"/>
          </w:tcPr>
          <w:p w:rsidR="006673E1" w:rsidRPr="00017DBF" w:rsidRDefault="006673E1" w:rsidP="0010727D">
            <w:pPr>
              <w:spacing w:line="276" w:lineRule="auto"/>
              <w:jc w:val="center"/>
              <w:rPr>
                <w:rFonts w:eastAsia="Calibri"/>
                <w:lang w:val="en-IN"/>
              </w:rPr>
            </w:pPr>
            <w:r w:rsidRPr="00017DBF">
              <w:rPr>
                <w:rFonts w:eastAsia="Calibri"/>
                <w:sz w:val="22"/>
                <w:szCs w:val="22"/>
                <w:lang w:val="en-IN"/>
              </w:rPr>
              <w:t>1.</w:t>
            </w:r>
          </w:p>
        </w:tc>
        <w:tc>
          <w:tcPr>
            <w:tcW w:w="4713" w:type="pct"/>
            <w:gridSpan w:val="2"/>
          </w:tcPr>
          <w:p w:rsidR="006673E1" w:rsidRPr="00017DBF" w:rsidRDefault="006673E1" w:rsidP="0010727D">
            <w:pPr>
              <w:jc w:val="both"/>
              <w:rPr>
                <w:rFonts w:eastAsia="Times New Roman"/>
                <w:bCs/>
                <w:iCs/>
              </w:rPr>
            </w:pPr>
            <w:r w:rsidRPr="00017DBF">
              <w:rPr>
                <w:rFonts w:eastAsia="Times New Roman"/>
                <w:bCs/>
                <w:iCs/>
                <w:sz w:val="22"/>
                <w:szCs w:val="22"/>
              </w:rPr>
              <w:t>Colin Barrow Paul Barrow Robert Brown 2015 The Business Plan Work Book: A Practical Guide to New Venture,Kogan Page Ltd,Great Brittan</w:t>
            </w:r>
          </w:p>
        </w:tc>
      </w:tr>
      <w:tr w:rsidR="006673E1" w:rsidRPr="00017DBF" w:rsidTr="00FF5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7" w:type="pct"/>
            <w:gridSpan w:val="3"/>
          </w:tcPr>
          <w:p w:rsidR="006673E1" w:rsidRPr="00017DBF" w:rsidRDefault="006673E1" w:rsidP="0010727D">
            <w:pPr>
              <w:spacing w:line="276" w:lineRule="auto"/>
              <w:jc w:val="center"/>
              <w:rPr>
                <w:rFonts w:eastAsia="Calibri"/>
                <w:lang w:val="en-IN"/>
              </w:rPr>
            </w:pPr>
            <w:r w:rsidRPr="00017DBF">
              <w:rPr>
                <w:rFonts w:eastAsia="Calibri"/>
                <w:sz w:val="22"/>
                <w:szCs w:val="22"/>
                <w:lang w:val="en-IN"/>
              </w:rPr>
              <w:t>2.</w:t>
            </w:r>
          </w:p>
        </w:tc>
        <w:tc>
          <w:tcPr>
            <w:tcW w:w="4713" w:type="pct"/>
            <w:gridSpan w:val="2"/>
          </w:tcPr>
          <w:p w:rsidR="006673E1" w:rsidRPr="00017DBF" w:rsidRDefault="006673E1" w:rsidP="0010727D">
            <w:pPr>
              <w:jc w:val="both"/>
              <w:rPr>
                <w:rFonts w:eastAsia="Times New Roman"/>
                <w:bCs/>
                <w:iCs/>
              </w:rPr>
            </w:pPr>
            <w:r w:rsidRPr="00017DBF">
              <w:rPr>
                <w:rFonts w:eastAsia="Times New Roman"/>
                <w:bCs/>
                <w:iCs/>
                <w:sz w:val="22"/>
                <w:szCs w:val="22"/>
              </w:rPr>
              <w:t>David Butler 2006 Enterprise Planning and Development Routledge USA</w:t>
            </w:r>
          </w:p>
        </w:tc>
      </w:tr>
      <w:tr w:rsidR="006673E1" w:rsidRPr="00017DBF" w:rsidTr="00FF5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7" w:type="pct"/>
            <w:gridSpan w:val="3"/>
          </w:tcPr>
          <w:p w:rsidR="006673E1" w:rsidRPr="00017DBF" w:rsidRDefault="006673E1" w:rsidP="0010727D">
            <w:pPr>
              <w:spacing w:line="276" w:lineRule="auto"/>
              <w:jc w:val="center"/>
              <w:rPr>
                <w:rFonts w:eastAsia="Calibri"/>
                <w:lang w:val="en-IN"/>
              </w:rPr>
            </w:pPr>
            <w:r w:rsidRPr="00017DBF">
              <w:rPr>
                <w:rFonts w:eastAsia="Calibri"/>
                <w:sz w:val="22"/>
                <w:szCs w:val="22"/>
                <w:lang w:val="en-IN"/>
              </w:rPr>
              <w:t>3.</w:t>
            </w:r>
          </w:p>
        </w:tc>
        <w:tc>
          <w:tcPr>
            <w:tcW w:w="4713" w:type="pct"/>
            <w:gridSpan w:val="2"/>
          </w:tcPr>
          <w:p w:rsidR="006673E1" w:rsidRPr="00017DBF" w:rsidRDefault="006673E1" w:rsidP="0010727D">
            <w:pPr>
              <w:spacing w:line="276" w:lineRule="auto"/>
              <w:jc w:val="both"/>
              <w:rPr>
                <w:rFonts w:eastAsia="Calibri"/>
                <w:lang w:val="en-IN"/>
              </w:rPr>
            </w:pPr>
            <w:r w:rsidRPr="00017DBF">
              <w:rPr>
                <w:rFonts w:eastAsia="Calibri"/>
                <w:sz w:val="22"/>
                <w:szCs w:val="22"/>
                <w:lang w:val="en-IN"/>
              </w:rPr>
              <w:t>David Butler 2014 Business Planning for New Ventures: A Guide to Startup,Routledge USA</w:t>
            </w:r>
          </w:p>
        </w:tc>
      </w:tr>
      <w:tr w:rsidR="006673E1" w:rsidRPr="00017DBF" w:rsidTr="00FF5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7" w:type="pct"/>
            <w:gridSpan w:val="3"/>
          </w:tcPr>
          <w:p w:rsidR="006673E1" w:rsidRPr="00017DBF" w:rsidRDefault="006673E1" w:rsidP="0010727D">
            <w:pPr>
              <w:spacing w:line="276" w:lineRule="auto"/>
              <w:jc w:val="center"/>
              <w:rPr>
                <w:rFonts w:eastAsia="Calibri"/>
                <w:lang w:val="en-IN"/>
              </w:rPr>
            </w:pPr>
            <w:r w:rsidRPr="00017DBF">
              <w:rPr>
                <w:rFonts w:eastAsia="Calibri"/>
                <w:sz w:val="22"/>
                <w:szCs w:val="22"/>
                <w:lang w:val="en-IN"/>
              </w:rPr>
              <w:t>4.</w:t>
            </w:r>
          </w:p>
        </w:tc>
        <w:tc>
          <w:tcPr>
            <w:tcW w:w="4713" w:type="pct"/>
            <w:gridSpan w:val="2"/>
          </w:tcPr>
          <w:p w:rsidR="006673E1" w:rsidRPr="00017DBF" w:rsidRDefault="006673E1" w:rsidP="0010727D">
            <w:pPr>
              <w:jc w:val="both"/>
              <w:rPr>
                <w:rFonts w:eastAsia="Times New Roman"/>
                <w:bCs/>
                <w:iCs/>
              </w:rPr>
            </w:pPr>
            <w:r w:rsidRPr="00017DBF">
              <w:rPr>
                <w:rFonts w:eastAsia="Times New Roman"/>
                <w:bCs/>
                <w:iCs/>
                <w:sz w:val="22"/>
                <w:szCs w:val="22"/>
              </w:rPr>
              <w:t xml:space="preserve">Robert N Lussier Joel Corman 2014 </w:t>
            </w:r>
            <w:r w:rsidRPr="00017DBF">
              <w:rPr>
                <w:rFonts w:eastAsia="Times New Roman"/>
                <w:sz w:val="22"/>
                <w:szCs w:val="22"/>
              </w:rPr>
              <w:t>Entrepreneuria</w:t>
            </w:r>
            <w:r w:rsidRPr="00017DBF">
              <w:rPr>
                <w:rFonts w:eastAsia="Times New Roman"/>
                <w:bCs/>
                <w:iCs/>
                <w:sz w:val="22"/>
                <w:szCs w:val="22"/>
              </w:rPr>
              <w:t xml:space="preserve">l New Venture Skills </w:t>
            </w:r>
            <w:r w:rsidRPr="00017DBF">
              <w:rPr>
                <w:rFonts w:eastAsia="Times New Roman"/>
                <w:sz w:val="22"/>
                <w:szCs w:val="22"/>
                <w:lang w:val="en-IN"/>
              </w:rPr>
              <w:t>Routledge USA</w:t>
            </w:r>
          </w:p>
        </w:tc>
      </w:tr>
    </w:tbl>
    <w:p w:rsidR="00FF5B1E" w:rsidRPr="00BB0744" w:rsidRDefault="00FF5B1E" w:rsidP="00FF5B1E">
      <w:pPr>
        <w:rPr>
          <w:rFonts w:eastAsia="Times New Roman"/>
        </w:rPr>
      </w:pPr>
      <w:bookmarkStart w:id="1" w:name="_Hlk166594924"/>
      <w:r w:rsidRPr="00BB0744">
        <w:rPr>
          <w:rFonts w:eastAsia="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6"/>
        <w:gridCol w:w="445"/>
        <w:gridCol w:w="346"/>
        <w:gridCol w:w="361"/>
        <w:gridCol w:w="351"/>
        <w:gridCol w:w="351"/>
        <w:gridCol w:w="351"/>
        <w:gridCol w:w="351"/>
        <w:gridCol w:w="351"/>
        <w:gridCol w:w="441"/>
        <w:gridCol w:w="456"/>
        <w:gridCol w:w="456"/>
        <w:gridCol w:w="458"/>
        <w:gridCol w:w="470"/>
        <w:gridCol w:w="470"/>
        <w:gridCol w:w="470"/>
        <w:gridCol w:w="520"/>
        <w:gridCol w:w="622"/>
        <w:gridCol w:w="562"/>
      </w:tblGrid>
      <w:tr w:rsidR="00FF5B1E" w:rsidRPr="00BB0744" w:rsidTr="00205160">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FF5B1E" w:rsidRPr="00BB0744" w:rsidRDefault="00FF5B1E" w:rsidP="00205160">
            <w:pPr>
              <w:rPr>
                <w:rFonts w:eastAsia="Times New Roman"/>
                <w:b/>
              </w:rPr>
            </w:pPr>
          </w:p>
        </w:tc>
        <w:tc>
          <w:tcPr>
            <w:tcW w:w="2810"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FF5B1E" w:rsidRPr="00BB0744" w:rsidRDefault="00FF5B1E" w:rsidP="00205160">
            <w:pPr>
              <w:rPr>
                <w:rFonts w:eastAsia="Times New Roman"/>
                <w:b/>
              </w:rPr>
            </w:pPr>
            <w:r w:rsidRPr="00BB0744">
              <w:rPr>
                <w:rFonts w:eastAsia="Times New Roman"/>
                <w:b/>
              </w:rPr>
              <w:t>Programme Outcomes</w:t>
            </w:r>
          </w:p>
        </w:tc>
        <w:tc>
          <w:tcPr>
            <w:tcW w:w="1858" w:type="pct"/>
            <w:gridSpan w:val="6"/>
            <w:tcBorders>
              <w:top w:val="single" w:sz="12" w:space="0" w:color="002060"/>
              <w:left w:val="single" w:sz="12" w:space="0" w:color="FFFFFF"/>
              <w:bottom w:val="single" w:sz="12" w:space="0" w:color="FFFFFF"/>
            </w:tcBorders>
            <w:shd w:val="clear" w:color="auto" w:fill="C4F806"/>
            <w:vAlign w:val="center"/>
            <w:hideMark/>
          </w:tcPr>
          <w:p w:rsidR="00FF5B1E" w:rsidRPr="00BB0744" w:rsidRDefault="00FF5B1E" w:rsidP="00205160">
            <w:pPr>
              <w:rPr>
                <w:rFonts w:eastAsia="Times New Roman"/>
                <w:b/>
              </w:rPr>
            </w:pPr>
            <w:r w:rsidRPr="00BB0744">
              <w:rPr>
                <w:rFonts w:eastAsia="Times New Roman"/>
                <w:b/>
              </w:rPr>
              <w:t>Programme Specific Outcomes</w:t>
            </w:r>
          </w:p>
        </w:tc>
      </w:tr>
      <w:tr w:rsidR="00FF5B1E" w:rsidRPr="00BB0744" w:rsidTr="00205160">
        <w:trPr>
          <w:trHeight w:val="410"/>
        </w:trPr>
        <w:tc>
          <w:tcPr>
            <w:tcW w:w="332" w:type="pct"/>
            <w:tcBorders>
              <w:top w:val="single" w:sz="12" w:space="0" w:color="FFFFFF"/>
              <w:bottom w:val="nil"/>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CO</w:t>
            </w:r>
          </w:p>
        </w:tc>
        <w:tc>
          <w:tcPr>
            <w:tcW w:w="26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2</w:t>
            </w:r>
          </w:p>
        </w:tc>
        <w:tc>
          <w:tcPr>
            <w:tcW w:w="217"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6</w:t>
            </w:r>
          </w:p>
        </w:tc>
      </w:tr>
      <w:tr w:rsidR="00FF5B1E" w:rsidRPr="00BB0744" w:rsidTr="00205160">
        <w:trPr>
          <w:trHeight w:val="410"/>
        </w:trPr>
        <w:tc>
          <w:tcPr>
            <w:tcW w:w="332" w:type="pct"/>
            <w:tcBorders>
              <w:top w:val="nil"/>
              <w:right w:val="single" w:sz="12" w:space="0" w:color="002060"/>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CO1</w:t>
            </w:r>
          </w:p>
        </w:tc>
        <w:tc>
          <w:tcPr>
            <w:tcW w:w="266"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FF5B1E" w:rsidRPr="00BB0744" w:rsidRDefault="00FF5B1E" w:rsidP="00205160">
            <w:pPr>
              <w:rPr>
                <w:rFonts w:eastAsia="Times New Roman"/>
                <w:b/>
              </w:rPr>
            </w:pPr>
            <w:r w:rsidRPr="00BB0744">
              <w:rPr>
                <w:rFonts w:eastAsia="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FF5B1E" w:rsidRPr="00BB0744" w:rsidRDefault="00FF5B1E" w:rsidP="00205160">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FF5B1E" w:rsidRPr="00BB0744" w:rsidRDefault="00FF5B1E" w:rsidP="00205160">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FF5B1E" w:rsidRPr="00BB0744" w:rsidRDefault="00FF5B1E"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r>
      <w:tr w:rsidR="00FF5B1E" w:rsidRPr="00BB0744" w:rsidTr="00205160">
        <w:trPr>
          <w:trHeight w:val="412"/>
        </w:trPr>
        <w:tc>
          <w:tcPr>
            <w:tcW w:w="332" w:type="pct"/>
            <w:tcBorders>
              <w:right w:val="single" w:sz="12" w:space="0" w:color="002060"/>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CO2</w:t>
            </w:r>
          </w:p>
        </w:tc>
        <w:tc>
          <w:tcPr>
            <w:tcW w:w="266"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r>
      <w:tr w:rsidR="00FF5B1E" w:rsidRPr="00BB0744" w:rsidTr="00205160">
        <w:trPr>
          <w:trHeight w:val="410"/>
        </w:trPr>
        <w:tc>
          <w:tcPr>
            <w:tcW w:w="332" w:type="pct"/>
            <w:tcBorders>
              <w:right w:val="single" w:sz="12" w:space="0" w:color="002060"/>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CO3</w:t>
            </w:r>
          </w:p>
        </w:tc>
        <w:tc>
          <w:tcPr>
            <w:tcW w:w="266"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r>
      <w:tr w:rsidR="00FF5B1E" w:rsidRPr="00BB0744" w:rsidTr="00205160">
        <w:trPr>
          <w:trHeight w:val="410"/>
        </w:trPr>
        <w:tc>
          <w:tcPr>
            <w:tcW w:w="332" w:type="pct"/>
            <w:tcBorders>
              <w:right w:val="single" w:sz="12" w:space="0" w:color="002060"/>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CO4</w:t>
            </w:r>
          </w:p>
        </w:tc>
        <w:tc>
          <w:tcPr>
            <w:tcW w:w="266"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rPr>
            </w:pPr>
            <w:r w:rsidRPr="00BB0744">
              <w:rPr>
                <w:rFonts w:eastAsia="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17"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r>
      <w:tr w:rsidR="00FF5B1E" w:rsidRPr="00BB0744" w:rsidTr="00205160">
        <w:trPr>
          <w:trHeight w:val="412"/>
        </w:trPr>
        <w:tc>
          <w:tcPr>
            <w:tcW w:w="332" w:type="pct"/>
            <w:tcBorders>
              <w:right w:val="single" w:sz="12" w:space="0" w:color="002060"/>
            </w:tcBorders>
            <w:shd w:val="clear" w:color="auto" w:fill="FF7C80"/>
            <w:vAlign w:val="center"/>
            <w:hideMark/>
          </w:tcPr>
          <w:p w:rsidR="00FF5B1E" w:rsidRPr="00BB0744" w:rsidRDefault="00FF5B1E" w:rsidP="00205160">
            <w:pPr>
              <w:rPr>
                <w:rFonts w:eastAsia="Times New Roman"/>
                <w:b/>
              </w:rPr>
            </w:pPr>
            <w:r w:rsidRPr="00BB0744">
              <w:rPr>
                <w:rFonts w:eastAsia="Times New Roman"/>
                <w:b/>
              </w:rPr>
              <w:t>CO5</w:t>
            </w:r>
          </w:p>
        </w:tc>
        <w:tc>
          <w:tcPr>
            <w:tcW w:w="266"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17"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lang w:val="en-GB"/>
              </w:rPr>
            </w:pPr>
            <w:r w:rsidRPr="00BB0744">
              <w:rPr>
                <w:rFonts w:eastAsia="Times New Roman"/>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FF5B1E" w:rsidRPr="00BB0744" w:rsidRDefault="00FF5B1E" w:rsidP="00205160">
            <w:pPr>
              <w:rPr>
                <w:rFonts w:eastAsia="Times New Roman"/>
                <w:b/>
              </w:rPr>
            </w:pPr>
            <w:r w:rsidRPr="00BB0744">
              <w:rPr>
                <w:rFonts w:eastAsia="Times New Roman"/>
              </w:rPr>
              <w:t>2</w:t>
            </w:r>
          </w:p>
        </w:tc>
      </w:tr>
    </w:tbl>
    <w:p w:rsidR="006673E1" w:rsidRPr="00017DBF" w:rsidRDefault="00FF5B1E" w:rsidP="006673E1">
      <w:pPr>
        <w:spacing w:after="160" w:line="259" w:lineRule="auto"/>
        <w:rPr>
          <w:rFonts w:eastAsia="Times New Roman"/>
          <w:b/>
          <w:sz w:val="22"/>
          <w:szCs w:val="22"/>
          <w:u w:val="single"/>
          <w:lang w:eastAsia="en-IN"/>
        </w:rPr>
      </w:pPr>
      <w:r w:rsidRPr="00BB0744">
        <w:rPr>
          <w:rFonts w:eastAsia="Times New Roman"/>
          <w:b/>
        </w:rPr>
        <w:t>*3</w:t>
      </w:r>
      <w:r w:rsidRPr="00BB0744">
        <w:rPr>
          <w:rFonts w:eastAsia="Times New Roman"/>
        </w:rPr>
        <w:t>– Strong</w:t>
      </w:r>
      <w:r w:rsidR="00E42755">
        <w:rPr>
          <w:rFonts w:eastAsia="Times New Roman"/>
        </w:rPr>
        <w:t>s</w:t>
      </w:r>
      <w:r w:rsidRPr="00BB0744">
        <w:rPr>
          <w:rFonts w:eastAsia="Times New Roman"/>
        </w:rPr>
        <w:t xml:space="preserve">, </w:t>
      </w:r>
      <w:r w:rsidRPr="00BB0744">
        <w:rPr>
          <w:rFonts w:eastAsia="Times New Roman"/>
          <w:b/>
        </w:rPr>
        <w:t>2-</w:t>
      </w:r>
      <w:r w:rsidRPr="00BB0744">
        <w:rPr>
          <w:rFonts w:eastAsia="Times New Roman"/>
        </w:rPr>
        <w:t xml:space="preserve"> Medium, </w:t>
      </w:r>
      <w:r w:rsidRPr="00BB0744">
        <w:rPr>
          <w:rFonts w:eastAsia="Times New Roman"/>
          <w:b/>
        </w:rPr>
        <w:t>1</w:t>
      </w:r>
      <w:r w:rsidRPr="00BB0744">
        <w:rPr>
          <w:rFonts w:eastAsia="Times New Roman"/>
        </w:rPr>
        <w:t>- Low</w:t>
      </w:r>
      <w:bookmarkEnd w:id="1"/>
      <w:r w:rsidR="006673E1" w:rsidRPr="00017DBF">
        <w:rPr>
          <w:rFonts w:eastAsia="Times New Roman"/>
          <w:b/>
          <w:sz w:val="22"/>
          <w:szCs w:val="22"/>
          <w:u w:val="single"/>
          <w:lang w:eastAsia="en-I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4"/>
        <w:gridCol w:w="4609"/>
        <w:gridCol w:w="611"/>
        <w:gridCol w:w="574"/>
        <w:gridCol w:w="506"/>
        <w:gridCol w:w="579"/>
      </w:tblGrid>
      <w:tr w:rsidR="00E96117" w:rsidRPr="00954440" w:rsidTr="00E96117">
        <w:trPr>
          <w:trHeight w:val="405"/>
        </w:trPr>
        <w:tc>
          <w:tcPr>
            <w:tcW w:w="1644" w:type="dxa"/>
            <w:shd w:val="clear" w:color="auto" w:fill="FFFF99"/>
            <w:vAlign w:val="center"/>
          </w:tcPr>
          <w:p w:rsidR="00E96117" w:rsidRPr="0010727D" w:rsidRDefault="00203642" w:rsidP="00954440">
            <w:pPr>
              <w:tabs>
                <w:tab w:val="center" w:pos="4680"/>
              </w:tabs>
              <w:spacing w:after="60" w:line="300" w:lineRule="auto"/>
              <w:rPr>
                <w:b/>
              </w:rPr>
            </w:pPr>
            <w:r w:rsidRPr="0010727D">
              <w:rPr>
                <w:b/>
                <w:bCs/>
                <w:sz w:val="22"/>
                <w:szCs w:val="22"/>
              </w:rPr>
              <w:lastRenderedPageBreak/>
              <w:t>23UCOSC</w:t>
            </w:r>
            <w:r w:rsidR="00E96117" w:rsidRPr="0010727D">
              <w:rPr>
                <w:b/>
                <w:bCs/>
                <w:sz w:val="22"/>
                <w:szCs w:val="22"/>
              </w:rPr>
              <w:t>43</w:t>
            </w:r>
          </w:p>
        </w:tc>
        <w:tc>
          <w:tcPr>
            <w:tcW w:w="4609" w:type="dxa"/>
            <w:vMerge w:val="restart"/>
            <w:shd w:val="clear" w:color="auto" w:fill="FFFF99"/>
            <w:vAlign w:val="center"/>
          </w:tcPr>
          <w:p w:rsidR="00E96117" w:rsidRPr="00954440" w:rsidRDefault="00E96117" w:rsidP="00954440">
            <w:pPr>
              <w:jc w:val="center"/>
              <w:rPr>
                <w:b/>
              </w:rPr>
            </w:pPr>
            <w:r w:rsidRPr="00954440">
              <w:rPr>
                <w:b/>
                <w:bCs/>
                <w:sz w:val="22"/>
                <w:szCs w:val="22"/>
              </w:rPr>
              <w:t>CORPORATE ACCOUNTING - II</w:t>
            </w:r>
          </w:p>
          <w:p w:rsidR="00E96117" w:rsidRPr="00954440" w:rsidRDefault="00E96117" w:rsidP="00954440">
            <w:pPr>
              <w:jc w:val="center"/>
              <w:rPr>
                <w:b/>
              </w:rPr>
            </w:pPr>
          </w:p>
        </w:tc>
        <w:tc>
          <w:tcPr>
            <w:tcW w:w="61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4"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7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44"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Semester-4</w:t>
            </w:r>
          </w:p>
        </w:tc>
        <w:tc>
          <w:tcPr>
            <w:tcW w:w="4609" w:type="dxa"/>
            <w:vMerge/>
            <w:shd w:val="clear" w:color="auto" w:fill="FFFF99"/>
            <w:vAlign w:val="center"/>
          </w:tcPr>
          <w:p w:rsidR="00E96117" w:rsidRPr="00954440" w:rsidRDefault="00E96117" w:rsidP="00954440">
            <w:pPr>
              <w:tabs>
                <w:tab w:val="center" w:pos="4680"/>
              </w:tabs>
              <w:spacing w:after="60" w:line="300" w:lineRule="auto"/>
              <w:rPr>
                <w:b/>
              </w:rPr>
            </w:pPr>
          </w:p>
        </w:tc>
        <w:tc>
          <w:tcPr>
            <w:tcW w:w="61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r w:rsidR="00203642" w:rsidRPr="00954440">
              <w:rPr>
                <w:b/>
                <w:sz w:val="22"/>
                <w:szCs w:val="22"/>
              </w:rPr>
              <w:t>/w</w:t>
            </w:r>
          </w:p>
        </w:tc>
        <w:tc>
          <w:tcPr>
            <w:tcW w:w="574"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6"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7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p>
        </w:tc>
      </w:tr>
    </w:tbl>
    <w:p w:rsidR="00E96117" w:rsidRPr="00954440" w:rsidRDefault="00E96117" w:rsidP="00954440">
      <w:pPr>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vAlign w:val="center"/>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know the types of amalgamation</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vAlign w:val="center"/>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lang w:val="en-US"/>
              </w:rPr>
              <w:t>To gain an understanding about reconstruction</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vAlign w:val="center"/>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know Final statements of banking companies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 xml:space="preserve">LO4:  </w:t>
            </w:r>
          </w:p>
        </w:tc>
        <w:tc>
          <w:tcPr>
            <w:tcW w:w="4552" w:type="pct"/>
            <w:shd w:val="clear" w:color="auto" w:fill="CCFFFF"/>
            <w:vAlign w:val="center"/>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understand the legal requirements of financial accounts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vAlign w:val="center"/>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have an insight on modes of winding up of a company</w:t>
            </w:r>
          </w:p>
        </w:tc>
      </w:tr>
    </w:tbl>
    <w:p w:rsidR="00E96117" w:rsidRPr="00954440" w:rsidRDefault="00E96117" w:rsidP="00954440">
      <w:pPr>
        <w:rPr>
          <w:b/>
          <w:sz w:val="22"/>
          <w:szCs w:val="22"/>
        </w:rPr>
      </w:pPr>
    </w:p>
    <w:p w:rsidR="00E96117" w:rsidRPr="00954440" w:rsidRDefault="00E96117" w:rsidP="00954440">
      <w:pPr>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Understand the accounting treatment of amalgamation, absorption and external reconstruction</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sz w:val="22"/>
                <w:szCs w:val="22"/>
              </w:rPr>
              <w:t>Apply and alter the share capital and internal reconstruction</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sz w:val="22"/>
                <w:szCs w:val="22"/>
              </w:rPr>
              <w:t>Do the accounting procedure of non-performing assets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sz w:val="22"/>
                <w:szCs w:val="22"/>
              </w:rPr>
              <w:t>Give the consolidated accounts of holding companies</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Prepare liquidator’s final statements</w:t>
            </w:r>
          </w:p>
        </w:tc>
      </w:tr>
    </w:tbl>
    <w:p w:rsidR="00172513" w:rsidRDefault="00172513" w:rsidP="00954440">
      <w:pPr>
        <w:jc w:val="both"/>
        <w:rPr>
          <w:b/>
          <w:bCs/>
          <w:color w:val="CC00CC"/>
          <w:sz w:val="22"/>
          <w:szCs w:val="22"/>
        </w:rPr>
      </w:pPr>
    </w:p>
    <w:p w:rsidR="00E96117" w:rsidRPr="00954440" w:rsidRDefault="00E96117" w:rsidP="00954440">
      <w:pPr>
        <w:jc w:val="both"/>
        <w:rPr>
          <w:b/>
          <w:sz w:val="22"/>
          <w:szCs w:val="22"/>
        </w:rPr>
      </w:pPr>
      <w:r w:rsidRPr="00954440">
        <w:rPr>
          <w:b/>
          <w:bCs/>
          <w:color w:val="CC00CC"/>
          <w:sz w:val="22"/>
          <w:szCs w:val="22"/>
        </w:rPr>
        <w:t xml:space="preserve">Unit  I: </w:t>
      </w:r>
      <w:r w:rsidRPr="00954440">
        <w:rPr>
          <w:b/>
          <w:sz w:val="22"/>
          <w:szCs w:val="22"/>
        </w:rPr>
        <w:t>Amalgamation, Absorption &amp; External Reconstruction</w:t>
      </w:r>
    </w:p>
    <w:p w:rsidR="00E96117" w:rsidRPr="00954440" w:rsidRDefault="00E96117" w:rsidP="00954440">
      <w:pPr>
        <w:jc w:val="both"/>
        <w:rPr>
          <w:color w:val="000000"/>
          <w:sz w:val="22"/>
          <w:szCs w:val="22"/>
        </w:rPr>
      </w:pPr>
      <w:r w:rsidRPr="00954440">
        <w:rPr>
          <w:color w:val="000000"/>
          <w:sz w:val="22"/>
          <w:szCs w:val="22"/>
        </w:rPr>
        <w:t>Amalgamation, Absorption and External Reconstruction - Purchase Consideration - Lump sum Method, Net Assets Method, Net Payment Method, Intrinsic Value Method - Types of Amalgamation (Excluding Inter-Company Holdings).</w:t>
      </w:r>
    </w:p>
    <w:p w:rsidR="00E96117" w:rsidRPr="00954440" w:rsidRDefault="00E96117" w:rsidP="00954440">
      <w:pPr>
        <w:jc w:val="both"/>
        <w:rPr>
          <w:b/>
          <w:sz w:val="22"/>
          <w:szCs w:val="22"/>
        </w:rPr>
      </w:pPr>
      <w:r w:rsidRPr="00954440">
        <w:rPr>
          <w:b/>
          <w:bCs/>
          <w:sz w:val="22"/>
          <w:szCs w:val="22"/>
        </w:rPr>
        <w:t xml:space="preserve"> </w:t>
      </w:r>
      <w:r w:rsidRPr="00954440">
        <w:rPr>
          <w:b/>
          <w:bCs/>
          <w:color w:val="CC00CC"/>
          <w:sz w:val="22"/>
          <w:szCs w:val="22"/>
        </w:rPr>
        <w:t xml:space="preserve">Unit II: </w:t>
      </w:r>
      <w:r w:rsidRPr="00954440">
        <w:rPr>
          <w:b/>
          <w:sz w:val="22"/>
          <w:szCs w:val="22"/>
        </w:rPr>
        <w:t>Alteration of Share Capital – &amp; Internal Reconstruction</w:t>
      </w:r>
    </w:p>
    <w:p w:rsidR="00E96117" w:rsidRPr="00954440" w:rsidRDefault="00E96117" w:rsidP="00954440">
      <w:pPr>
        <w:jc w:val="both"/>
        <w:rPr>
          <w:bCs/>
          <w:sz w:val="22"/>
          <w:szCs w:val="22"/>
        </w:rPr>
      </w:pPr>
      <w:r w:rsidRPr="00954440">
        <w:rPr>
          <w:color w:val="000000"/>
          <w:sz w:val="22"/>
          <w:szCs w:val="22"/>
        </w:rPr>
        <w:t>Alteration of Share Capital – Modes of Alteration - Internal Reconstruction – Conversion of Stock – Increase and Decrease of Capital – Reserve Liability.</w:t>
      </w:r>
      <w:r w:rsidRPr="00954440">
        <w:rPr>
          <w:b/>
          <w:bCs/>
          <w:sz w:val="22"/>
          <w:szCs w:val="22"/>
        </w:rPr>
        <w:tab/>
      </w:r>
      <w:r w:rsidRPr="00954440">
        <w:rPr>
          <w:b/>
          <w:bCs/>
          <w:sz w:val="22"/>
          <w:szCs w:val="22"/>
        </w:rPr>
        <w:tab/>
      </w:r>
      <w:r w:rsidRPr="00954440">
        <w:rPr>
          <w:b/>
          <w:bCs/>
          <w:sz w:val="22"/>
          <w:szCs w:val="22"/>
        </w:rPr>
        <w:tab/>
      </w:r>
    </w:p>
    <w:p w:rsidR="00E96117" w:rsidRPr="00954440" w:rsidRDefault="00E96117" w:rsidP="00954440">
      <w:pPr>
        <w:jc w:val="both"/>
        <w:rPr>
          <w:b/>
          <w:sz w:val="22"/>
          <w:szCs w:val="22"/>
        </w:rPr>
      </w:pPr>
      <w:r w:rsidRPr="00954440">
        <w:rPr>
          <w:b/>
          <w:bCs/>
          <w:color w:val="CC00CC"/>
          <w:sz w:val="22"/>
          <w:szCs w:val="22"/>
        </w:rPr>
        <w:t>Unit  III</w:t>
      </w:r>
      <w:r w:rsidRPr="00954440">
        <w:rPr>
          <w:color w:val="CC00CC"/>
          <w:sz w:val="22"/>
          <w:szCs w:val="22"/>
        </w:rPr>
        <w:t xml:space="preserve"> :</w:t>
      </w:r>
      <w:r w:rsidRPr="00954440">
        <w:rPr>
          <w:sz w:val="22"/>
          <w:szCs w:val="22"/>
        </w:rPr>
        <w:t xml:space="preserve"> </w:t>
      </w:r>
      <w:r w:rsidRPr="00954440">
        <w:rPr>
          <w:b/>
          <w:sz w:val="22"/>
          <w:szCs w:val="22"/>
        </w:rPr>
        <w:t xml:space="preserve">Accounting of Banking Companies </w:t>
      </w:r>
    </w:p>
    <w:p w:rsidR="00E96117" w:rsidRPr="00954440" w:rsidRDefault="00E96117" w:rsidP="00954440">
      <w:pPr>
        <w:jc w:val="both"/>
        <w:rPr>
          <w:sz w:val="22"/>
          <w:szCs w:val="22"/>
        </w:rPr>
      </w:pPr>
      <w:r w:rsidRPr="00954440">
        <w:rPr>
          <w:color w:val="000000"/>
          <w:sz w:val="22"/>
          <w:szCs w:val="22"/>
        </w:rPr>
        <w:t>Final Statements of Banking Companies (As Per New Provisions) - Non- Performing Assets - Rebate on Bills Discounted</w:t>
      </w:r>
      <w:r w:rsidRPr="00954440">
        <w:rPr>
          <w:sz w:val="22"/>
          <w:szCs w:val="22"/>
        </w:rPr>
        <w:t>- Profit and Loss a/c - Balance Sheet as Per Banking Regulation Act 1949.</w:t>
      </w:r>
      <w:r w:rsidRPr="00954440">
        <w:rPr>
          <w:b/>
          <w:bCs/>
          <w:sz w:val="22"/>
          <w:szCs w:val="22"/>
        </w:rPr>
        <w:tab/>
      </w:r>
      <w:r w:rsidRPr="00954440">
        <w:rPr>
          <w:b/>
          <w:bCs/>
          <w:sz w:val="22"/>
          <w:szCs w:val="22"/>
        </w:rPr>
        <w:tab/>
      </w:r>
      <w:r w:rsidRPr="00954440">
        <w:rPr>
          <w:b/>
          <w:bCs/>
          <w:sz w:val="22"/>
          <w:szCs w:val="22"/>
        </w:rPr>
        <w:tab/>
      </w:r>
    </w:p>
    <w:p w:rsidR="00E96117" w:rsidRPr="00954440" w:rsidRDefault="00E96117" w:rsidP="00954440">
      <w:pPr>
        <w:jc w:val="both"/>
        <w:rPr>
          <w:sz w:val="22"/>
          <w:szCs w:val="22"/>
        </w:rPr>
      </w:pPr>
      <w:r w:rsidRPr="00954440">
        <w:rPr>
          <w:b/>
          <w:bCs/>
          <w:color w:val="CC00CC"/>
          <w:sz w:val="22"/>
          <w:szCs w:val="22"/>
        </w:rPr>
        <w:t>Unit  IV :</w:t>
      </w:r>
      <w:r w:rsidRPr="00954440">
        <w:rPr>
          <w:b/>
          <w:bCs/>
          <w:sz w:val="22"/>
          <w:szCs w:val="22"/>
        </w:rPr>
        <w:t xml:space="preserve"> </w:t>
      </w:r>
      <w:r w:rsidRPr="00954440">
        <w:rPr>
          <w:b/>
          <w:sz w:val="22"/>
          <w:szCs w:val="22"/>
        </w:rPr>
        <w:t>Consolidated Financial Statements</w:t>
      </w:r>
    </w:p>
    <w:p w:rsidR="00E96117" w:rsidRPr="00954440" w:rsidRDefault="00E96117" w:rsidP="00954440">
      <w:pPr>
        <w:jc w:val="both"/>
        <w:rPr>
          <w:bCs/>
          <w:sz w:val="22"/>
          <w:szCs w:val="22"/>
        </w:rPr>
      </w:pPr>
      <w:r w:rsidRPr="00954440">
        <w:rPr>
          <w:sz w:val="22"/>
          <w:szCs w:val="22"/>
        </w:rPr>
        <w:t>Introduction-Holding &amp; Subsidiary Company-Legal Requirements Relating to Presentation of Accounts -Preparation of Consolidated Balance Sheet (Excluding Inter-Company Holdings).</w:t>
      </w:r>
      <w:r w:rsidRPr="00954440">
        <w:rPr>
          <w:b/>
          <w:bCs/>
          <w:sz w:val="22"/>
          <w:szCs w:val="22"/>
        </w:rPr>
        <w:tab/>
      </w:r>
      <w:r w:rsidRPr="00954440">
        <w:rPr>
          <w:b/>
          <w:bCs/>
          <w:sz w:val="22"/>
          <w:szCs w:val="22"/>
        </w:rPr>
        <w:tab/>
      </w:r>
      <w:r w:rsidRPr="00954440">
        <w:rPr>
          <w:b/>
          <w:bCs/>
          <w:sz w:val="22"/>
          <w:szCs w:val="22"/>
        </w:rPr>
        <w:tab/>
      </w:r>
      <w:r w:rsidRPr="00954440">
        <w:rPr>
          <w:b/>
          <w:bCs/>
          <w:sz w:val="22"/>
          <w:szCs w:val="22"/>
        </w:rPr>
        <w:tab/>
      </w:r>
      <w:r w:rsidRPr="00954440">
        <w:rPr>
          <w:b/>
          <w:bCs/>
          <w:sz w:val="22"/>
          <w:szCs w:val="22"/>
        </w:rPr>
        <w:tab/>
      </w:r>
    </w:p>
    <w:p w:rsidR="00E96117" w:rsidRPr="00954440" w:rsidRDefault="00E96117" w:rsidP="00954440">
      <w:pPr>
        <w:jc w:val="both"/>
        <w:rPr>
          <w:b/>
          <w:sz w:val="22"/>
          <w:szCs w:val="22"/>
        </w:rPr>
      </w:pPr>
      <w:r w:rsidRPr="00954440">
        <w:rPr>
          <w:b/>
          <w:bCs/>
          <w:color w:val="CC00CC"/>
          <w:sz w:val="22"/>
          <w:szCs w:val="22"/>
        </w:rPr>
        <w:t>Unit V  :</w:t>
      </w:r>
      <w:r w:rsidRPr="00954440">
        <w:rPr>
          <w:b/>
          <w:bCs/>
          <w:sz w:val="22"/>
          <w:szCs w:val="22"/>
        </w:rPr>
        <w:t xml:space="preserve"> </w:t>
      </w:r>
      <w:r w:rsidRPr="00954440">
        <w:rPr>
          <w:b/>
          <w:sz w:val="22"/>
          <w:szCs w:val="22"/>
        </w:rPr>
        <w:t>Liquidation of Companies</w:t>
      </w:r>
    </w:p>
    <w:p w:rsidR="00172513" w:rsidRDefault="00E96117" w:rsidP="00954440">
      <w:pPr>
        <w:jc w:val="both"/>
        <w:rPr>
          <w:sz w:val="22"/>
          <w:szCs w:val="22"/>
        </w:rPr>
      </w:pPr>
      <w:r w:rsidRPr="00954440">
        <w:rPr>
          <w:sz w:val="22"/>
          <w:szCs w:val="22"/>
        </w:rPr>
        <w:t>Meaning-Modes of Winding Up – Preparation of Statement of Affairs and Deficiency Accounts - Order of Payment – Liquidators Remuneration- Liquidator’s Final Statement of Accounts.</w:t>
      </w:r>
    </w:p>
    <w:p w:rsidR="00172513" w:rsidRDefault="00172513" w:rsidP="00954440">
      <w:pPr>
        <w:jc w:val="both"/>
        <w:rPr>
          <w:sz w:val="22"/>
          <w:szCs w:val="22"/>
        </w:rPr>
      </w:pPr>
    </w:p>
    <w:p w:rsidR="00E96117" w:rsidRPr="00954440" w:rsidRDefault="00E96117" w:rsidP="00954440">
      <w:pPr>
        <w:jc w:val="both"/>
        <w:rPr>
          <w:bCs/>
          <w:sz w:val="22"/>
          <w:szCs w:val="22"/>
        </w:rPr>
      </w:pPr>
      <w:r w:rsidRPr="00954440">
        <w:rPr>
          <w:b/>
          <w:bCs/>
          <w:sz w:val="22"/>
          <w:szCs w:val="22"/>
        </w:rPr>
        <w:tab/>
      </w:r>
      <w:r w:rsidRPr="00954440">
        <w:rPr>
          <w:b/>
          <w:bCs/>
          <w:sz w:val="22"/>
          <w:szCs w:val="22"/>
        </w:rPr>
        <w:tab/>
      </w:r>
      <w:r w:rsidRPr="00954440">
        <w:rPr>
          <w:b/>
          <w:bCs/>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lastRenderedPageBreak/>
              <w:t xml:space="preserve">Recent Trends in </w:t>
            </w:r>
            <w:r w:rsidRPr="00954440">
              <w:rPr>
                <w:rFonts w:ascii="Times New Roman" w:hAnsi="Times New Roman"/>
                <w:bCs/>
                <w:color w:val="FF00FF"/>
                <w:sz w:val="22"/>
                <w:szCs w:val="22"/>
              </w:rPr>
              <w:t>Corporate Accounting</w:t>
            </w:r>
          </w:p>
        </w:tc>
      </w:tr>
      <w:tr w:rsidR="00E96117" w:rsidRPr="00954440" w:rsidTr="00E96117">
        <w:tc>
          <w:tcPr>
            <w:tcW w:w="8523" w:type="dxa"/>
          </w:tcPr>
          <w:p w:rsidR="00E96117" w:rsidRPr="00954440" w:rsidRDefault="00E96117" w:rsidP="00954440">
            <w:r w:rsidRPr="00954440">
              <w:rPr>
                <w:sz w:val="22"/>
                <w:szCs w:val="22"/>
              </w:rPr>
              <w:t xml:space="preserve">Faculty member will impart the knowledge on recent trends in </w:t>
            </w:r>
            <w:r w:rsidRPr="00954440">
              <w:rPr>
                <w:bCs/>
                <w:sz w:val="22"/>
                <w:szCs w:val="22"/>
              </w:rPr>
              <w:t>Corporate Accounting</w:t>
            </w:r>
            <w:r w:rsidRPr="00954440">
              <w:rPr>
                <w:sz w:val="22"/>
                <w:szCs w:val="22"/>
              </w:rPr>
              <w:t xml:space="preserve"> to the students and these components will not cover in the examination.</w:t>
            </w:r>
          </w:p>
        </w:tc>
      </w:tr>
    </w:tbl>
    <w:p w:rsidR="00E96117" w:rsidRPr="00954440" w:rsidRDefault="00E96117" w:rsidP="00954440">
      <w:pPr>
        <w:pStyle w:val="Default"/>
        <w:jc w:val="center"/>
        <w:rPr>
          <w:b/>
          <w:color w:val="FF0000"/>
          <w:sz w:val="22"/>
          <w:szCs w:val="22"/>
        </w:rPr>
      </w:pPr>
      <w:r w:rsidRPr="00954440">
        <w:rPr>
          <w:b/>
          <w:bCs/>
          <w:color w:val="auto"/>
          <w:sz w:val="22"/>
          <w:szCs w:val="22"/>
        </w:rPr>
        <w:t xml:space="preserve">Note: </w:t>
      </w:r>
      <w:r w:rsidRPr="00954440">
        <w:rPr>
          <w:b/>
          <w:color w:val="FF0000"/>
          <w:sz w:val="22"/>
          <w:szCs w:val="22"/>
        </w:rPr>
        <w:t>Question Paper shall cover 20%Theory and 80% Problems.</w:t>
      </w:r>
    </w:p>
    <w:p w:rsidR="00E96117" w:rsidRPr="00954440" w:rsidRDefault="00E96117" w:rsidP="00954440">
      <w:pPr>
        <w:pStyle w:val="Default"/>
        <w:jc w:val="center"/>
        <w:rPr>
          <w:b/>
          <w:color w:val="FF0000"/>
          <w:sz w:val="22"/>
          <w:szCs w:val="22"/>
        </w:rPr>
      </w:pPr>
    </w:p>
    <w:p w:rsidR="00E96117" w:rsidRPr="00954440" w:rsidRDefault="00E96117" w:rsidP="00954440">
      <w:pPr>
        <w:pStyle w:val="Default"/>
        <w:jc w:val="center"/>
        <w:rPr>
          <w:b/>
          <w:color w:val="FF0000"/>
          <w:sz w:val="22"/>
          <w:szCs w:val="22"/>
        </w:rPr>
      </w:pPr>
    </w:p>
    <w:p w:rsidR="00E96117" w:rsidRPr="00954440" w:rsidRDefault="00E96117" w:rsidP="00954440">
      <w:pPr>
        <w:pStyle w:val="Default"/>
        <w:jc w:val="center"/>
        <w:rPr>
          <w:b/>
          <w:color w:val="FF0000"/>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S.P. Jain and K.L Narang.  2023 Advanced Accountancy, Kalyani Publishers,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rPr>
                <w:lang w:val="en-IN"/>
              </w:rPr>
            </w:pPr>
            <w:r w:rsidRPr="00954440">
              <w:rPr>
                <w:sz w:val="22"/>
                <w:szCs w:val="22"/>
              </w:rPr>
              <w:t>Dr. K.S .Raman and Dr. M.A. Arulanandam , 2023 Advanced Accountancy, Vol. II, Himalaya Publishing House, Mumbai.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rPr>
                <w:lang w:val="en-IN"/>
              </w:rPr>
            </w:pPr>
            <w:r w:rsidRPr="00954440">
              <w:rPr>
                <w:sz w:val="22"/>
                <w:szCs w:val="22"/>
              </w:rPr>
              <w:t>R.L. Gupta and M. Radhaswamy, 2023 Advanced Accounts, Sultan Chand,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M.C. Shukla and T.S. Grewal, 2023 Advanced Accounts Vol.II, S Chand &amp; Sons,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T.S. Reddy and A.Murthy, 2023 Corporate Accounting II, Margham Publishers, Chennai</w:t>
            </w:r>
          </w:p>
        </w:tc>
      </w:tr>
    </w:tbl>
    <w:p w:rsidR="00E96117" w:rsidRPr="00954440" w:rsidRDefault="00E96117" w:rsidP="00954440">
      <w:pPr>
        <w:pStyle w:val="Default"/>
        <w:rPr>
          <w:b/>
          <w:color w:val="FF0000"/>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B.Raman, 2023 Corporate Accounting, Taxmann,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M.C.Shukla, 2023 Advanced Accounting,S.Chand,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Mukesh Bramhbutt, 2023 Devi Ahilya publication, Madhya Pradesh</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Anil Kumar, Rajesh Kumar, 2023 Advanced Corporate Accounting, Himalaya Publishing house, Mumbai.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Prasanth Athma, 2023 Corporate Accounting, Himalaya Publishing house, Mumbai.</w:t>
            </w:r>
          </w:p>
        </w:tc>
      </w:tr>
    </w:tbl>
    <w:p w:rsidR="00E96117" w:rsidRPr="00954440" w:rsidRDefault="00E96117" w:rsidP="00954440">
      <w:pPr>
        <w:pStyle w:val="Default"/>
        <w:rPr>
          <w:b/>
          <w:color w:val="FF0000"/>
          <w:sz w:val="22"/>
          <w:szCs w:val="22"/>
        </w:rPr>
      </w:pPr>
    </w:p>
    <w:p w:rsidR="00E96117" w:rsidRPr="00954440" w:rsidRDefault="00E96117" w:rsidP="00954440">
      <w:pPr>
        <w:jc w:val="both"/>
        <w:rPr>
          <w:b/>
          <w:color w:val="7030A0"/>
          <w:sz w:val="22"/>
          <w:szCs w:val="22"/>
        </w:rPr>
      </w:pPr>
      <w:r w:rsidRPr="00954440">
        <w:rPr>
          <w:b/>
          <w:sz w:val="22"/>
          <w:szCs w:val="22"/>
        </w:rPr>
        <w:t>NOTE: Latest Edition of Textbooks May be Used</w:t>
      </w:r>
    </w:p>
    <w:p w:rsidR="00E96117" w:rsidRPr="00954440" w:rsidRDefault="00E96117" w:rsidP="00954440">
      <w:pPr>
        <w:pStyle w:val="Default"/>
        <w:rPr>
          <w:b/>
          <w:color w:val="FF0000"/>
          <w:sz w:val="22"/>
          <w:szCs w:val="22"/>
        </w:rPr>
      </w:pPr>
    </w:p>
    <w:p w:rsidR="00E96117" w:rsidRPr="00954440" w:rsidRDefault="00E96117" w:rsidP="00954440">
      <w:pPr>
        <w:pStyle w:val="Default"/>
        <w:jc w:val="center"/>
        <w:rPr>
          <w:b/>
          <w:color w:val="FF0000"/>
          <w:sz w:val="22"/>
          <w:szCs w:val="22"/>
        </w:rPr>
      </w:pPr>
    </w:p>
    <w:tbl>
      <w:tblPr>
        <w:tblW w:w="5000" w:type="pct"/>
        <w:tblLook w:val="04A0" w:firstRow="1" w:lastRow="0" w:firstColumn="1" w:lastColumn="0" w:noHBand="0" w:noVBand="1"/>
      </w:tblPr>
      <w:tblGrid>
        <w:gridCol w:w="723"/>
        <w:gridCol w:w="78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1</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84" w:history="1">
              <w:r w:rsidR="00E96117" w:rsidRPr="00954440">
                <w:rPr>
                  <w:rStyle w:val="Hyperlink"/>
                  <w:rFonts w:ascii="Times New Roman" w:hAnsi="Times New Roman" w:cs="Times New Roman"/>
                  <w:color w:val="auto"/>
                  <w:lang w:val="en-US"/>
                </w:rPr>
                <w:t>https://www.accountingnotes.net/amalgamation/amalgamation-absorption-and-reconstruction-accounting/126</w:t>
              </w:r>
            </w:hyperlink>
            <w:r w:rsidR="00E96117" w:rsidRPr="00954440">
              <w:rPr>
                <w:rStyle w:val="Hyperlink"/>
                <w:rFonts w:ascii="Times New Roman" w:hAnsi="Times New Roman" w:cs="Times New Roman"/>
                <w:color w:val="auto"/>
                <w:lang w:val="en-US"/>
              </w:rPr>
              <w:t xml:space="preserve"> </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2</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85" w:history="1">
              <w:r w:rsidR="00E96117" w:rsidRPr="00954440">
                <w:rPr>
                  <w:rStyle w:val="Hyperlink"/>
                  <w:rFonts w:ascii="Times New Roman" w:hAnsi="Times New Roman" w:cs="Times New Roman"/>
                  <w:color w:val="auto"/>
                  <w:lang w:val="en-US"/>
                </w:rPr>
                <w:t>https://www.slideshare.net/debchat123/accounts-of-banking-companies</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3</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86" w:history="1">
              <w:r w:rsidR="00E96117" w:rsidRPr="00954440">
                <w:rPr>
                  <w:rStyle w:val="Hyperlink"/>
                  <w:rFonts w:ascii="Times New Roman" w:hAnsi="Times New Roman" w:cs="Times New Roman"/>
                  <w:color w:val="auto"/>
                  <w:lang w:val="en-US"/>
                </w:rPr>
                <w:t>https://www.accountingnotes.net/liquidation/liquidation-of-companies-accounting/12862</w:t>
              </w:r>
            </w:hyperlink>
          </w:p>
        </w:tc>
      </w:tr>
    </w:tbl>
    <w:p w:rsidR="004A568E" w:rsidRDefault="004A568E" w:rsidP="00954440">
      <w:pPr>
        <w:pStyle w:val="NoSpacing"/>
        <w:spacing w:line="360" w:lineRule="auto"/>
        <w:jc w:val="center"/>
        <w:rPr>
          <w:rFonts w:ascii="Times New Roman" w:hAnsi="Times New Roman"/>
          <w:b/>
        </w:rPr>
      </w:pPr>
    </w:p>
    <w:p w:rsidR="004A568E" w:rsidRDefault="004A568E">
      <w:pPr>
        <w:spacing w:after="160" w:line="259" w:lineRule="auto"/>
        <w:rPr>
          <w:rFonts w:eastAsia="Times New Roman"/>
          <w:b/>
          <w:sz w:val="22"/>
          <w:szCs w:val="22"/>
        </w:rPr>
      </w:pPr>
      <w:r>
        <w:rPr>
          <w:b/>
        </w:rPr>
        <w:br w:type="page"/>
      </w:r>
    </w:p>
    <w:p w:rsidR="00E96117" w:rsidRDefault="00E96117" w:rsidP="00954440">
      <w:pPr>
        <w:pStyle w:val="NoSpacing"/>
        <w:spacing w:line="360" w:lineRule="auto"/>
        <w:jc w:val="center"/>
        <w:rPr>
          <w:rFonts w:ascii="Times New Roman" w:hAnsi="Times New Roman"/>
          <w:b/>
        </w:rPr>
      </w:pPr>
    </w:p>
    <w:p w:rsidR="004A568E" w:rsidRPr="00954440" w:rsidRDefault="004A568E" w:rsidP="00954440">
      <w:pPr>
        <w:pStyle w:val="NoSpacing"/>
        <w:spacing w:line="360" w:lineRule="auto"/>
        <w:jc w:val="center"/>
        <w:rPr>
          <w:rFonts w:ascii="Times New Roman" w:hAnsi="Times New Roman"/>
          <w:b/>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NoSpacing"/>
        <w:spacing w:line="360" w:lineRule="auto"/>
        <w:jc w:val="center"/>
        <w:rPr>
          <w:rFonts w:ascii="Times New Roman" w:hAnsi="Times New Roman"/>
          <w:b/>
        </w:rPr>
      </w:pPr>
    </w:p>
    <w:p w:rsidR="004A568E" w:rsidRDefault="004A568E">
      <w:pPr>
        <w:spacing w:after="160" w:line="259" w:lineRule="auto"/>
        <w:rPr>
          <w:rFonts w:eastAsia="Times New Roman"/>
          <w:b/>
          <w:sz w:val="22"/>
          <w:szCs w:val="22"/>
        </w:rPr>
      </w:pPr>
      <w:r>
        <w:rPr>
          <w:b/>
        </w:rPr>
        <w:br w:type="page"/>
      </w:r>
    </w:p>
    <w:p w:rsidR="00E96117" w:rsidRPr="00954440" w:rsidRDefault="00E96117" w:rsidP="00954440">
      <w:pPr>
        <w:pStyle w:val="NoSpacing"/>
        <w:spacing w:line="36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4"/>
        <w:gridCol w:w="4609"/>
        <w:gridCol w:w="611"/>
        <w:gridCol w:w="574"/>
        <w:gridCol w:w="506"/>
        <w:gridCol w:w="579"/>
      </w:tblGrid>
      <w:tr w:rsidR="00E96117" w:rsidRPr="00954440" w:rsidTr="00E96117">
        <w:trPr>
          <w:trHeight w:val="405"/>
        </w:trPr>
        <w:tc>
          <w:tcPr>
            <w:tcW w:w="1644" w:type="dxa"/>
            <w:shd w:val="clear" w:color="auto" w:fill="FFFF99"/>
            <w:vAlign w:val="center"/>
          </w:tcPr>
          <w:p w:rsidR="00E96117" w:rsidRPr="0010727D" w:rsidRDefault="00203642" w:rsidP="00954440">
            <w:pPr>
              <w:tabs>
                <w:tab w:val="center" w:pos="4680"/>
              </w:tabs>
              <w:spacing w:after="60" w:line="300" w:lineRule="auto"/>
              <w:rPr>
                <w:b/>
              </w:rPr>
            </w:pPr>
            <w:r w:rsidRPr="0010727D">
              <w:rPr>
                <w:b/>
                <w:bCs/>
                <w:sz w:val="22"/>
                <w:szCs w:val="22"/>
              </w:rPr>
              <w:t>23UCOSC</w:t>
            </w:r>
            <w:r w:rsidR="00E96117" w:rsidRPr="0010727D">
              <w:rPr>
                <w:b/>
                <w:bCs/>
                <w:sz w:val="22"/>
                <w:szCs w:val="22"/>
              </w:rPr>
              <w:t>44</w:t>
            </w:r>
          </w:p>
        </w:tc>
        <w:tc>
          <w:tcPr>
            <w:tcW w:w="4609" w:type="dxa"/>
            <w:vMerge w:val="restart"/>
            <w:shd w:val="clear" w:color="auto" w:fill="FFFF99"/>
            <w:vAlign w:val="center"/>
          </w:tcPr>
          <w:p w:rsidR="00E96117" w:rsidRPr="00954440" w:rsidRDefault="00E96117" w:rsidP="00954440">
            <w:pPr>
              <w:jc w:val="center"/>
              <w:rPr>
                <w:b/>
              </w:rPr>
            </w:pPr>
            <w:r w:rsidRPr="00954440">
              <w:rPr>
                <w:b/>
                <w:sz w:val="22"/>
                <w:szCs w:val="22"/>
              </w:rPr>
              <w:t>BUSINESS MATHEMATICS &amp; STATISTICS</w:t>
            </w:r>
          </w:p>
        </w:tc>
        <w:tc>
          <w:tcPr>
            <w:tcW w:w="61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4"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7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44"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Semester-4</w:t>
            </w:r>
          </w:p>
        </w:tc>
        <w:tc>
          <w:tcPr>
            <w:tcW w:w="4609" w:type="dxa"/>
            <w:vMerge/>
            <w:shd w:val="clear" w:color="auto" w:fill="FFFF99"/>
            <w:vAlign w:val="center"/>
          </w:tcPr>
          <w:p w:rsidR="00E96117" w:rsidRPr="00954440" w:rsidRDefault="00E96117" w:rsidP="00954440">
            <w:pPr>
              <w:tabs>
                <w:tab w:val="center" w:pos="4680"/>
              </w:tabs>
              <w:spacing w:after="60" w:line="300" w:lineRule="auto"/>
              <w:rPr>
                <w:b/>
              </w:rPr>
            </w:pPr>
          </w:p>
        </w:tc>
        <w:tc>
          <w:tcPr>
            <w:tcW w:w="61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r w:rsidR="00203642" w:rsidRPr="00954440">
              <w:rPr>
                <w:b/>
                <w:sz w:val="22"/>
                <w:szCs w:val="22"/>
              </w:rPr>
              <w:t>/w</w:t>
            </w:r>
          </w:p>
        </w:tc>
        <w:tc>
          <w:tcPr>
            <w:tcW w:w="574"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6"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7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p>
        </w:tc>
      </w:tr>
    </w:tbl>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vAlign w:val="center"/>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lang w:val="en-US"/>
              </w:rPr>
              <w:t>To impart knowledge on the basics of ratio, proportion, indices and proportions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vAlign w:val="center"/>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lang w:val="en-US"/>
              </w:rPr>
              <w:t>To learn about simple and compound interest and arithmetic, geometric and harmonic progressions.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vAlign w:val="center"/>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lang w:val="en-US"/>
              </w:rPr>
              <w:t>To familiarise with the measures of central tendency</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 xml:space="preserve">LO4:  </w:t>
            </w:r>
          </w:p>
        </w:tc>
        <w:tc>
          <w:tcPr>
            <w:tcW w:w="4552" w:type="pct"/>
            <w:shd w:val="clear" w:color="auto" w:fill="CCFFFF"/>
            <w:vAlign w:val="center"/>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lang w:val="en-US"/>
              </w:rPr>
              <w:t>To conceptualise with correlation co-efficient</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vAlign w:val="center"/>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lang w:val="en-US"/>
              </w:rPr>
              <w:t>To gain knowledge on time series analysis</w:t>
            </w:r>
          </w:p>
        </w:tc>
      </w:tr>
    </w:tbl>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 xml:space="preserve">Learn the basics of ratio, proportion, indices and logarithm </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sz w:val="22"/>
                <w:szCs w:val="22"/>
              </w:rPr>
              <w:t>Familiarise with calculations of simple and compound interest and arithmetic, geometric and harmonic progressions.</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sz w:val="22"/>
                <w:szCs w:val="22"/>
              </w:rPr>
              <w:t>Determine the various measures of central tendency</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sz w:val="22"/>
                <w:szCs w:val="22"/>
              </w:rPr>
              <w:t>Calculate the correlation and regression co-efficient.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Assess problems on time series analysis</w:t>
            </w:r>
          </w:p>
        </w:tc>
      </w:tr>
    </w:tbl>
    <w:p w:rsidR="00E96117" w:rsidRPr="00954440" w:rsidRDefault="00E96117" w:rsidP="00954440">
      <w:pPr>
        <w:pStyle w:val="NoSpacing"/>
        <w:spacing w:line="360" w:lineRule="auto"/>
        <w:rPr>
          <w:rFonts w:ascii="Times New Roman" w:hAnsi="Times New Roman"/>
          <w:b/>
        </w:rPr>
      </w:pPr>
    </w:p>
    <w:p w:rsidR="00E96117" w:rsidRPr="00954440" w:rsidRDefault="00E96117" w:rsidP="00954440">
      <w:pPr>
        <w:rPr>
          <w:b/>
          <w:color w:val="000000"/>
          <w:sz w:val="22"/>
          <w:szCs w:val="22"/>
        </w:rPr>
      </w:pPr>
      <w:r w:rsidRPr="00954440">
        <w:rPr>
          <w:b/>
          <w:color w:val="CC00CC"/>
          <w:sz w:val="22"/>
          <w:szCs w:val="22"/>
        </w:rPr>
        <w:t>Unit I:</w:t>
      </w:r>
      <w:r w:rsidRPr="00954440">
        <w:rPr>
          <w:b/>
          <w:sz w:val="22"/>
          <w:szCs w:val="22"/>
        </w:rPr>
        <w:t xml:space="preserve"> </w:t>
      </w:r>
      <w:r w:rsidRPr="00954440">
        <w:rPr>
          <w:b/>
          <w:sz w:val="22"/>
          <w:szCs w:val="22"/>
        </w:rPr>
        <w:tab/>
      </w:r>
      <w:r w:rsidRPr="00954440">
        <w:rPr>
          <w:b/>
          <w:color w:val="000000"/>
          <w:sz w:val="22"/>
          <w:szCs w:val="22"/>
        </w:rPr>
        <w:t>Ratio</w:t>
      </w:r>
    </w:p>
    <w:p w:rsidR="00E96117" w:rsidRPr="00954440" w:rsidRDefault="00E96117" w:rsidP="00954440">
      <w:pPr>
        <w:spacing w:line="300" w:lineRule="auto"/>
        <w:jc w:val="both"/>
        <w:rPr>
          <w:sz w:val="22"/>
          <w:szCs w:val="22"/>
        </w:rPr>
      </w:pPr>
      <w:r w:rsidRPr="00954440">
        <w:rPr>
          <w:color w:val="000000"/>
          <w:sz w:val="22"/>
          <w:szCs w:val="22"/>
        </w:rPr>
        <w:t>Ratio, Proportion and Variations, Indices and Logarithms.</w:t>
      </w:r>
      <w:r w:rsidRPr="00954440">
        <w:rPr>
          <w:b/>
          <w:sz w:val="22"/>
          <w:szCs w:val="22"/>
        </w:rPr>
        <w:tab/>
      </w:r>
    </w:p>
    <w:p w:rsidR="00E96117" w:rsidRPr="00954440" w:rsidRDefault="00E96117" w:rsidP="00954440">
      <w:pPr>
        <w:pStyle w:val="BodyText"/>
        <w:spacing w:line="235" w:lineRule="auto"/>
        <w:ind w:right="251"/>
        <w:rPr>
          <w:b/>
          <w:bCs/>
          <w:color w:val="000000"/>
          <w:sz w:val="22"/>
          <w:szCs w:val="22"/>
        </w:rPr>
      </w:pPr>
      <w:r w:rsidRPr="00954440">
        <w:rPr>
          <w:b/>
          <w:color w:val="CC00CC"/>
          <w:sz w:val="22"/>
          <w:szCs w:val="22"/>
        </w:rPr>
        <w:t>Unit II:</w:t>
      </w:r>
      <w:r w:rsidRPr="00954440">
        <w:rPr>
          <w:b/>
          <w:sz w:val="22"/>
          <w:szCs w:val="22"/>
        </w:rPr>
        <w:t xml:space="preserve"> </w:t>
      </w:r>
      <w:r w:rsidRPr="00954440">
        <w:rPr>
          <w:b/>
          <w:bCs/>
          <w:color w:val="000000"/>
          <w:sz w:val="22"/>
          <w:szCs w:val="22"/>
        </w:rPr>
        <w:t>Interest and Annuity</w:t>
      </w:r>
    </w:p>
    <w:p w:rsidR="00E96117" w:rsidRPr="00954440" w:rsidRDefault="00E96117" w:rsidP="00954440">
      <w:pPr>
        <w:spacing w:line="300" w:lineRule="auto"/>
        <w:jc w:val="both"/>
        <w:rPr>
          <w:sz w:val="22"/>
          <w:szCs w:val="22"/>
        </w:rPr>
      </w:pPr>
      <w:r w:rsidRPr="00954440">
        <w:rPr>
          <w:color w:val="000000"/>
          <w:sz w:val="22"/>
          <w:szCs w:val="22"/>
        </w:rPr>
        <w:t>Banker’s Discount – Simple and Compound Interest - Arithmetic, Geometric and HarmonicProgressions. Annuity - Meaning - Types of Annuity Applications.</w:t>
      </w:r>
      <w:r w:rsidRPr="00954440">
        <w:rPr>
          <w:b/>
          <w:sz w:val="22"/>
          <w:szCs w:val="22"/>
        </w:rPr>
        <w:tab/>
      </w:r>
    </w:p>
    <w:p w:rsidR="00E96117" w:rsidRPr="00954440" w:rsidRDefault="00E96117" w:rsidP="00954440">
      <w:pPr>
        <w:jc w:val="both"/>
        <w:rPr>
          <w:b/>
          <w:sz w:val="22"/>
          <w:szCs w:val="22"/>
        </w:rPr>
      </w:pPr>
      <w:r w:rsidRPr="00954440">
        <w:rPr>
          <w:b/>
          <w:color w:val="CC00CC"/>
          <w:sz w:val="22"/>
          <w:szCs w:val="22"/>
        </w:rPr>
        <w:t>Unit III :</w:t>
      </w:r>
      <w:r w:rsidRPr="00954440">
        <w:rPr>
          <w:b/>
          <w:sz w:val="22"/>
          <w:szCs w:val="22"/>
        </w:rPr>
        <w:t xml:space="preserve"> Business Statistics Measures of Central Tendency </w:t>
      </w:r>
    </w:p>
    <w:p w:rsidR="00E96117" w:rsidRPr="00954440" w:rsidRDefault="00E96117" w:rsidP="00954440">
      <w:pPr>
        <w:spacing w:line="300" w:lineRule="auto"/>
        <w:jc w:val="both"/>
        <w:rPr>
          <w:sz w:val="22"/>
          <w:szCs w:val="22"/>
        </w:rPr>
      </w:pPr>
      <w:r w:rsidRPr="00954440">
        <w:rPr>
          <w:sz w:val="22"/>
          <w:szCs w:val="22"/>
        </w:rPr>
        <w:t>Arithmetic Mean, Geometric Mean - Harmonic Mean - Mode and Median – Quartiles – Deciles - Percentiles. Measures of Variation – Range - Quartile Deviation and Mean Deviation - Variance and Standard Deviation &amp; Co-efficient.</w:t>
      </w:r>
      <w:r w:rsidRPr="00954440">
        <w:rPr>
          <w:b/>
          <w:sz w:val="22"/>
          <w:szCs w:val="22"/>
        </w:rPr>
        <w:tab/>
      </w:r>
      <w:r w:rsidRPr="00954440">
        <w:rPr>
          <w:sz w:val="22"/>
          <w:szCs w:val="22"/>
        </w:rPr>
        <w:tab/>
      </w:r>
      <w:r w:rsidRPr="00954440">
        <w:rPr>
          <w:sz w:val="22"/>
          <w:szCs w:val="22"/>
        </w:rPr>
        <w:tab/>
      </w:r>
    </w:p>
    <w:p w:rsidR="00E96117" w:rsidRPr="00954440" w:rsidRDefault="00E96117" w:rsidP="00954440">
      <w:pPr>
        <w:pStyle w:val="BodyText"/>
        <w:spacing w:line="291" w:lineRule="exact"/>
        <w:rPr>
          <w:b/>
          <w:bCs/>
          <w:color w:val="000000"/>
          <w:sz w:val="22"/>
          <w:szCs w:val="22"/>
        </w:rPr>
      </w:pPr>
      <w:r w:rsidRPr="00954440">
        <w:rPr>
          <w:b/>
          <w:color w:val="CC00CC"/>
          <w:sz w:val="22"/>
          <w:szCs w:val="22"/>
        </w:rPr>
        <w:t>Unit  IV :</w:t>
      </w:r>
      <w:r w:rsidRPr="00954440">
        <w:rPr>
          <w:b/>
          <w:sz w:val="22"/>
          <w:szCs w:val="22"/>
        </w:rPr>
        <w:t xml:space="preserve"> </w:t>
      </w:r>
      <w:r w:rsidRPr="00954440">
        <w:rPr>
          <w:b/>
          <w:bCs/>
          <w:color w:val="000000"/>
          <w:sz w:val="22"/>
          <w:szCs w:val="22"/>
        </w:rPr>
        <w:t>Correlation and Regression</w:t>
      </w:r>
    </w:p>
    <w:p w:rsidR="00E96117" w:rsidRPr="00954440" w:rsidRDefault="00E96117" w:rsidP="00954440">
      <w:pPr>
        <w:spacing w:line="300" w:lineRule="auto"/>
        <w:jc w:val="both"/>
        <w:rPr>
          <w:sz w:val="22"/>
          <w:szCs w:val="22"/>
        </w:rPr>
      </w:pPr>
      <w:r w:rsidRPr="00954440">
        <w:rPr>
          <w:color w:val="000000"/>
          <w:sz w:val="22"/>
          <w:szCs w:val="22"/>
        </w:rPr>
        <w:t>Correlation - Karl Pearson’s Coefficient of Correlation – Spearman’s Rank Correlation – Regression Lines and Coefficients.</w:t>
      </w:r>
      <w:r w:rsidRPr="00954440">
        <w:rPr>
          <w:b/>
          <w:sz w:val="22"/>
          <w:szCs w:val="22"/>
        </w:rPr>
        <w:tab/>
      </w:r>
      <w:r w:rsidRPr="00954440">
        <w:rPr>
          <w:b/>
          <w:sz w:val="22"/>
          <w:szCs w:val="22"/>
        </w:rPr>
        <w:tab/>
      </w:r>
      <w:r w:rsidRPr="00954440">
        <w:rPr>
          <w:b/>
          <w:sz w:val="22"/>
          <w:szCs w:val="22"/>
        </w:rPr>
        <w:tab/>
      </w:r>
    </w:p>
    <w:p w:rsidR="00CC7B60" w:rsidRDefault="00CC7B60" w:rsidP="00954440">
      <w:pPr>
        <w:pStyle w:val="BodyText"/>
        <w:spacing w:line="291" w:lineRule="exact"/>
        <w:rPr>
          <w:b/>
          <w:color w:val="CC00CC"/>
          <w:sz w:val="22"/>
          <w:szCs w:val="22"/>
        </w:rPr>
      </w:pPr>
    </w:p>
    <w:p w:rsidR="00E96117" w:rsidRPr="00954440" w:rsidRDefault="00E96117" w:rsidP="00954440">
      <w:pPr>
        <w:pStyle w:val="BodyText"/>
        <w:spacing w:line="291" w:lineRule="exact"/>
        <w:rPr>
          <w:b/>
          <w:bCs/>
          <w:color w:val="000000"/>
          <w:sz w:val="22"/>
          <w:szCs w:val="22"/>
        </w:rPr>
      </w:pPr>
      <w:r w:rsidRPr="00954440">
        <w:rPr>
          <w:b/>
          <w:color w:val="CC00CC"/>
          <w:sz w:val="22"/>
          <w:szCs w:val="22"/>
        </w:rPr>
        <w:t>Unit V :</w:t>
      </w:r>
      <w:r w:rsidRPr="00954440">
        <w:rPr>
          <w:b/>
          <w:sz w:val="22"/>
          <w:szCs w:val="22"/>
        </w:rPr>
        <w:t xml:space="preserve"> </w:t>
      </w:r>
      <w:r w:rsidRPr="00954440">
        <w:rPr>
          <w:b/>
          <w:bCs/>
          <w:color w:val="000000"/>
          <w:sz w:val="22"/>
          <w:szCs w:val="22"/>
        </w:rPr>
        <w:t>Time Series Analysis and Index Numbers</w:t>
      </w:r>
    </w:p>
    <w:p w:rsidR="00E96117" w:rsidRPr="00954440" w:rsidRDefault="00E96117" w:rsidP="00954440">
      <w:pPr>
        <w:spacing w:line="300" w:lineRule="auto"/>
        <w:jc w:val="both"/>
        <w:rPr>
          <w:sz w:val="22"/>
          <w:szCs w:val="22"/>
        </w:rPr>
      </w:pPr>
      <w:r w:rsidRPr="00954440">
        <w:rPr>
          <w:color w:val="000000"/>
          <w:sz w:val="22"/>
          <w:szCs w:val="22"/>
        </w:rPr>
        <w:t>Time Series Analysis : Secular Trend – Seasonal Variation – Cyclical variations - Index Numbers – Aggregative and Relative Index – Chain and Fixed Index –Wholesale Index – Cost of Living Index</w:t>
      </w:r>
      <w:r w:rsidRPr="00954440">
        <w:rPr>
          <w:b/>
          <w:sz w:val="22"/>
          <w:szCs w:val="22"/>
        </w:rPr>
        <w:tab/>
      </w:r>
      <w:r w:rsidRPr="00954440">
        <w:rPr>
          <w:b/>
          <w:sz w:val="22"/>
          <w:szCs w:val="22"/>
        </w:rPr>
        <w:tab/>
      </w:r>
      <w:r w:rsidRPr="00954440">
        <w:rPr>
          <w:b/>
          <w:sz w:val="22"/>
          <w:szCs w:val="22"/>
        </w:rPr>
        <w:tab/>
      </w:r>
      <w:r w:rsidRPr="00954440">
        <w:rPr>
          <w:b/>
          <w:sz w:val="22"/>
          <w:szCs w:val="22"/>
        </w:rPr>
        <w:tab/>
      </w:r>
      <w:r w:rsidRPr="00954440">
        <w:rPr>
          <w:b/>
          <w:sz w:val="22"/>
          <w:szCs w:val="22"/>
        </w:rPr>
        <w:tab/>
      </w:r>
    </w:p>
    <w:p w:rsidR="00E96117" w:rsidRDefault="00E96117" w:rsidP="00954440">
      <w:pPr>
        <w:spacing w:line="300" w:lineRule="auto"/>
        <w:jc w:val="both"/>
        <w:rPr>
          <w:sz w:val="22"/>
          <w:szCs w:val="22"/>
        </w:rPr>
      </w:pPr>
    </w:p>
    <w:p w:rsidR="00CC7B60" w:rsidRDefault="00CC7B60" w:rsidP="00954440">
      <w:pPr>
        <w:spacing w:line="300" w:lineRule="auto"/>
        <w:jc w:val="both"/>
        <w:rPr>
          <w:sz w:val="22"/>
          <w:szCs w:val="22"/>
        </w:rPr>
      </w:pPr>
    </w:p>
    <w:p w:rsidR="00CC7B60" w:rsidRPr="00954440" w:rsidRDefault="00CC7B60" w:rsidP="00954440">
      <w:pPr>
        <w:spacing w:line="300" w:lineRule="auto"/>
        <w:jc w:val="both"/>
        <w:rPr>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Mathematics &amp; Statistics</w:t>
            </w:r>
          </w:p>
        </w:tc>
      </w:tr>
      <w:tr w:rsidR="00E96117" w:rsidRPr="00954440" w:rsidTr="00E96117">
        <w:tc>
          <w:tcPr>
            <w:tcW w:w="8523" w:type="dxa"/>
          </w:tcPr>
          <w:p w:rsidR="00E96117" w:rsidRPr="00954440" w:rsidRDefault="00E96117" w:rsidP="00954440">
            <w:r w:rsidRPr="00954440">
              <w:rPr>
                <w:sz w:val="22"/>
                <w:szCs w:val="22"/>
              </w:rPr>
              <w:t>Faculty member will impart the knowledge on recent trends in Mathematics &amp; Statistics to the students and these components will not cover in the examination</w:t>
            </w:r>
          </w:p>
        </w:tc>
      </w:tr>
    </w:tbl>
    <w:p w:rsidR="00E96117" w:rsidRPr="00954440" w:rsidRDefault="00E96117" w:rsidP="00954440">
      <w:pP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B.N. Gupta, 2023  Business Mathematics &amp; Statistics, Shashibhawan publishing house, 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rPr>
                <w:lang w:val="en-IN"/>
              </w:rPr>
            </w:pPr>
            <w:r w:rsidRPr="00954440">
              <w:rPr>
                <w:sz w:val="22"/>
                <w:szCs w:val="22"/>
              </w:rPr>
              <w:t>Asim Kumar Manna, 2023 Business Mathematics &amp; Statistics, McGraw hill education, Noida</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rPr>
                <w:lang w:val="en-IN"/>
              </w:rPr>
            </w:pPr>
            <w:r w:rsidRPr="00954440">
              <w:rPr>
                <w:sz w:val="22"/>
                <w:szCs w:val="22"/>
              </w:rPr>
              <w:t>A.V. Rayarikar and Dr. P.G. Dixit, 2023 Business Mathematics &amp; Statistics, Nirali Prakashan Publishing, Pune</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S. Sachdeva, 2023 Business Mathematics &amp; Statistics, Lakshmi NarainAgarwal, Agra</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P.R. Vittal, 2023  Business Mathematics &amp; Statistics, Margham Publications, Chennai</w:t>
            </w:r>
          </w:p>
        </w:tc>
      </w:tr>
    </w:tbl>
    <w:p w:rsidR="00E96117" w:rsidRPr="00954440" w:rsidRDefault="00E96117" w:rsidP="00954440">
      <w:pP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J.K. Sharma, 2023  Fundamentals of Business Statistics, Vikas Publishing, Noida</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Peter Waxman, 2023  Business Mathematics &amp; Statistics, Prentice Hall, New York</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Andre Francis, 2023 Business Mathematics &amp; Statistics, Cengage Learning EMEA, Andover</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Aggarwal B M, 2023  Business Mathematics &amp; Statistics, Ane Book Pvt. Ltd.,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R.S. Bhardwaj, 2023 Business Mathematics &amp; Statistics, Excel Books Publisher, New Delhi</w:t>
            </w:r>
          </w:p>
        </w:tc>
      </w:tr>
    </w:tbl>
    <w:p w:rsidR="00E96117" w:rsidRPr="00954440" w:rsidRDefault="00E96117" w:rsidP="00954440">
      <w:pPr>
        <w:rPr>
          <w:b/>
          <w:sz w:val="22"/>
          <w:szCs w:val="22"/>
        </w:rPr>
      </w:pPr>
    </w:p>
    <w:p w:rsidR="00E96117" w:rsidRPr="00954440" w:rsidRDefault="00E96117" w:rsidP="00954440">
      <w:pPr>
        <w:jc w:val="both"/>
        <w:rPr>
          <w:b/>
          <w:color w:val="7030A0"/>
          <w:sz w:val="22"/>
          <w:szCs w:val="22"/>
        </w:rPr>
      </w:pPr>
      <w:r w:rsidRPr="00954440">
        <w:rPr>
          <w:b/>
          <w:sz w:val="22"/>
          <w:szCs w:val="22"/>
        </w:rPr>
        <w:t>NOTE: Latest Edition of Textbooks May be Used</w:t>
      </w:r>
    </w:p>
    <w:tbl>
      <w:tblPr>
        <w:tblW w:w="5000" w:type="pct"/>
        <w:tblLook w:val="04A0" w:firstRow="1" w:lastRow="0" w:firstColumn="1" w:lastColumn="0" w:noHBand="0" w:noVBand="1"/>
      </w:tblPr>
      <w:tblGrid>
        <w:gridCol w:w="723"/>
        <w:gridCol w:w="78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1</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87" w:history="1">
              <w:r w:rsidR="00E96117" w:rsidRPr="00954440">
                <w:rPr>
                  <w:rStyle w:val="Hyperlink"/>
                  <w:rFonts w:ascii="Times New Roman" w:hAnsi="Times New Roman" w:cs="Times New Roman"/>
                  <w:color w:val="auto"/>
                  <w:lang w:val="en-US"/>
                </w:rPr>
                <w:t>https://www.britannica.com/biography/Henry-Briggs</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2</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88" w:history="1">
              <w:r w:rsidR="00E96117" w:rsidRPr="00954440">
                <w:rPr>
                  <w:rStyle w:val="Hyperlink"/>
                  <w:rFonts w:ascii="Times New Roman" w:hAnsi="Times New Roman" w:cs="Times New Roman"/>
                  <w:lang w:val="en-US"/>
                </w:rPr>
                <w:t>https://corporatefinanceinstitute.com/resources/data-science/central-tendency/</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3</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89" w:history="1">
              <w:r w:rsidR="00E96117" w:rsidRPr="00954440">
                <w:rPr>
                  <w:rStyle w:val="Hyperlink"/>
                  <w:rFonts w:ascii="Times New Roman" w:hAnsi="Times New Roman" w:cs="Times New Roman"/>
                  <w:lang w:val="en-US"/>
                </w:rPr>
                <w:t>https://www.expressanalytics.com/blog/time-series-analysis/</w:t>
              </w:r>
            </w:hyperlink>
          </w:p>
        </w:tc>
      </w:tr>
    </w:tbl>
    <w:p w:rsidR="004A568E" w:rsidRDefault="004A568E" w:rsidP="00954440">
      <w:pPr>
        <w:rPr>
          <w:b/>
          <w:sz w:val="22"/>
          <w:szCs w:val="22"/>
        </w:rPr>
      </w:pPr>
    </w:p>
    <w:p w:rsidR="004A568E" w:rsidRDefault="004A568E">
      <w:pPr>
        <w:spacing w:after="160" w:line="259" w:lineRule="auto"/>
        <w:rPr>
          <w:b/>
          <w:sz w:val="22"/>
          <w:szCs w:val="22"/>
        </w:rPr>
      </w:pPr>
      <w:r>
        <w:rPr>
          <w:b/>
          <w:sz w:val="22"/>
          <w:szCs w:val="22"/>
        </w:rPr>
        <w:br w:type="page"/>
      </w:r>
    </w:p>
    <w:p w:rsidR="00E96117" w:rsidRDefault="00E96117" w:rsidP="00954440">
      <w:pPr>
        <w:rPr>
          <w:b/>
          <w:sz w:val="22"/>
          <w:szCs w:val="22"/>
        </w:rPr>
      </w:pPr>
    </w:p>
    <w:p w:rsidR="004A568E" w:rsidRPr="00954440" w:rsidRDefault="004A568E" w:rsidP="00954440">
      <w:pPr>
        <w:rPr>
          <w:b/>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203642" w:rsidRPr="00954440" w:rsidRDefault="00203642" w:rsidP="00954440">
      <w:pPr>
        <w:pStyle w:val="ListParagraph"/>
        <w:spacing w:before="120"/>
        <w:ind w:left="0"/>
        <w:rPr>
          <w:rFonts w:ascii="Times New Roman" w:hAnsi="Times New Roman" w:cs="Times New Roman"/>
          <w:color w:val="4F81BD"/>
        </w:rPr>
      </w:pPr>
    </w:p>
    <w:p w:rsidR="00203642" w:rsidRPr="00954440" w:rsidRDefault="00203642" w:rsidP="00954440">
      <w:pPr>
        <w:pStyle w:val="ListParagraph"/>
        <w:spacing w:before="120"/>
        <w:ind w:left="0"/>
        <w:rPr>
          <w:rFonts w:ascii="Times New Roman" w:hAnsi="Times New Roman" w:cs="Times New Roman"/>
          <w:color w:val="4F81BD"/>
        </w:rPr>
      </w:pPr>
    </w:p>
    <w:p w:rsidR="004A568E" w:rsidRDefault="004A568E">
      <w:pPr>
        <w:spacing w:after="160" w:line="259" w:lineRule="auto"/>
        <w:rPr>
          <w:rFonts w:eastAsia="Calibri"/>
          <w:color w:val="4F81BD"/>
          <w:kern w:val="2"/>
          <w:sz w:val="22"/>
          <w:szCs w:val="22"/>
          <w:lang w:val="en-IN"/>
        </w:rPr>
      </w:pPr>
      <w:r>
        <w:rPr>
          <w:color w:val="4F81BD"/>
        </w:rPr>
        <w:br w:type="page"/>
      </w:r>
    </w:p>
    <w:p w:rsidR="00203642" w:rsidRPr="00954440" w:rsidRDefault="00203642"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728"/>
        <w:gridCol w:w="4321"/>
        <w:gridCol w:w="604"/>
        <w:gridCol w:w="568"/>
        <w:gridCol w:w="502"/>
        <w:gridCol w:w="574"/>
      </w:tblGrid>
      <w:tr w:rsidR="00E96117" w:rsidRPr="00954440" w:rsidTr="00203642">
        <w:trPr>
          <w:trHeight w:val="405"/>
        </w:trPr>
        <w:tc>
          <w:tcPr>
            <w:tcW w:w="1728" w:type="dxa"/>
            <w:shd w:val="clear" w:color="auto" w:fill="FFFF99"/>
            <w:vAlign w:val="center"/>
          </w:tcPr>
          <w:p w:rsidR="00E96117" w:rsidRPr="00954440" w:rsidRDefault="00E96117" w:rsidP="00954440">
            <w:pPr>
              <w:tabs>
                <w:tab w:val="center" w:pos="4680"/>
              </w:tabs>
              <w:spacing w:after="60" w:line="300" w:lineRule="auto"/>
              <w:jc w:val="center"/>
              <w:rPr>
                <w:b/>
                <w:color w:val="FF66FF"/>
              </w:rPr>
            </w:pPr>
            <w:r w:rsidRPr="00954440">
              <w:rPr>
                <w:b/>
                <w:sz w:val="22"/>
                <w:szCs w:val="22"/>
              </w:rPr>
              <w:t>23</w:t>
            </w:r>
            <w:r w:rsidR="00203642" w:rsidRPr="00954440">
              <w:rPr>
                <w:b/>
                <w:sz w:val="22"/>
                <w:szCs w:val="22"/>
              </w:rPr>
              <w:t>U</w:t>
            </w:r>
            <w:r w:rsidRPr="00954440">
              <w:rPr>
                <w:b/>
                <w:sz w:val="22"/>
                <w:szCs w:val="22"/>
              </w:rPr>
              <w:t>COSE45</w:t>
            </w:r>
            <w:r w:rsidR="00203642" w:rsidRPr="00954440">
              <w:rPr>
                <w:b/>
                <w:sz w:val="22"/>
                <w:szCs w:val="22"/>
              </w:rPr>
              <w:t>-1</w:t>
            </w:r>
          </w:p>
        </w:tc>
        <w:tc>
          <w:tcPr>
            <w:tcW w:w="4321" w:type="dxa"/>
            <w:vMerge w:val="restart"/>
            <w:shd w:val="clear" w:color="auto" w:fill="FFFF99"/>
          </w:tcPr>
          <w:p w:rsidR="00E96117" w:rsidRPr="00954440" w:rsidRDefault="00E96117" w:rsidP="00954440">
            <w:pPr>
              <w:jc w:val="center"/>
              <w:rPr>
                <w:b/>
                <w:bCs/>
              </w:rPr>
            </w:pPr>
            <w:r w:rsidRPr="00954440">
              <w:rPr>
                <w:b/>
                <w:bCs/>
                <w:sz w:val="22"/>
                <w:szCs w:val="22"/>
              </w:rPr>
              <w:t>CORPORATE GOVERNANCE AND BUSINESS ETHICS</w:t>
            </w:r>
          </w:p>
        </w:tc>
        <w:tc>
          <w:tcPr>
            <w:tcW w:w="604"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6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74"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203642">
        <w:trPr>
          <w:trHeight w:val="405"/>
        </w:trPr>
        <w:tc>
          <w:tcPr>
            <w:tcW w:w="1728"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Semester-4</w:t>
            </w:r>
          </w:p>
        </w:tc>
        <w:tc>
          <w:tcPr>
            <w:tcW w:w="4321" w:type="dxa"/>
            <w:vMerge/>
            <w:shd w:val="clear" w:color="auto" w:fill="FFFF99"/>
            <w:vAlign w:val="center"/>
          </w:tcPr>
          <w:p w:rsidR="00E96117" w:rsidRPr="00954440" w:rsidRDefault="00E96117" w:rsidP="00954440">
            <w:pPr>
              <w:tabs>
                <w:tab w:val="center" w:pos="4680"/>
              </w:tabs>
              <w:spacing w:after="60" w:line="300" w:lineRule="auto"/>
              <w:rPr>
                <w:b/>
              </w:rPr>
            </w:pPr>
          </w:p>
        </w:tc>
        <w:tc>
          <w:tcPr>
            <w:tcW w:w="604" w:type="dxa"/>
            <w:shd w:val="clear" w:color="auto" w:fill="FFFF99"/>
            <w:vAlign w:val="center"/>
          </w:tcPr>
          <w:p w:rsidR="00E96117" w:rsidRPr="00954440" w:rsidRDefault="0010727D" w:rsidP="00954440">
            <w:pPr>
              <w:tabs>
                <w:tab w:val="center" w:pos="4680"/>
              </w:tabs>
              <w:spacing w:after="60" w:line="300" w:lineRule="auto"/>
              <w:jc w:val="center"/>
              <w:rPr>
                <w:b/>
              </w:rPr>
            </w:pPr>
            <w:r>
              <w:rPr>
                <w:b/>
                <w:sz w:val="22"/>
                <w:szCs w:val="22"/>
              </w:rPr>
              <w:t>3/</w:t>
            </w:r>
            <w:r w:rsidR="00203642" w:rsidRPr="00954440">
              <w:rPr>
                <w:b/>
                <w:sz w:val="22"/>
                <w:szCs w:val="22"/>
              </w:rPr>
              <w:t>w</w:t>
            </w:r>
          </w:p>
        </w:tc>
        <w:tc>
          <w:tcPr>
            <w:tcW w:w="56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2"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74"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pStyle w:val="NoSpacing"/>
        <w:spacing w:line="360" w:lineRule="auto"/>
        <w:rPr>
          <w:rFonts w:ascii="Times New Roman" w:hAnsi="Times New Roman"/>
          <w:b/>
        </w:rPr>
      </w:pPr>
    </w:p>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vAlign w:val="center"/>
          </w:tcPr>
          <w:p w:rsidR="00E96117" w:rsidRPr="00954440" w:rsidRDefault="00E96117" w:rsidP="00954440">
            <w:pPr>
              <w:widowControl w:val="0"/>
              <w:tabs>
                <w:tab w:val="left" w:pos="1761"/>
              </w:tabs>
              <w:autoSpaceDE w:val="0"/>
              <w:autoSpaceDN w:val="0"/>
              <w:spacing w:before="3" w:after="120" w:line="232" w:lineRule="auto"/>
              <w:ind w:right="1131"/>
            </w:pPr>
            <w:r w:rsidRPr="00954440">
              <w:rPr>
                <w:sz w:val="22"/>
                <w:szCs w:val="22"/>
              </w:rPr>
              <w:t>To</w:t>
            </w:r>
            <w:r w:rsidRPr="00954440">
              <w:rPr>
                <w:spacing w:val="1"/>
                <w:sz w:val="22"/>
                <w:szCs w:val="22"/>
              </w:rPr>
              <w:t xml:space="preserve"> </w:t>
            </w:r>
            <w:r w:rsidRPr="00954440">
              <w:rPr>
                <w:sz w:val="22"/>
                <w:szCs w:val="22"/>
              </w:rPr>
              <w:t>impart</w:t>
            </w:r>
            <w:r w:rsidRPr="00954440">
              <w:rPr>
                <w:spacing w:val="1"/>
                <w:sz w:val="22"/>
                <w:szCs w:val="22"/>
              </w:rPr>
              <w:t xml:space="preserve"> </w:t>
            </w:r>
            <w:r w:rsidRPr="00954440">
              <w:rPr>
                <w:sz w:val="22"/>
                <w:szCs w:val="22"/>
              </w:rPr>
              <w:t>knowledge</w:t>
            </w:r>
            <w:r w:rsidRPr="00954440">
              <w:rPr>
                <w:spacing w:val="1"/>
                <w:sz w:val="22"/>
                <w:szCs w:val="22"/>
              </w:rPr>
              <w:t xml:space="preserve"> </w:t>
            </w:r>
            <w:r w:rsidRPr="00954440">
              <w:rPr>
                <w:sz w:val="22"/>
                <w:szCs w:val="22"/>
              </w:rPr>
              <w:t>on</w:t>
            </w:r>
            <w:r w:rsidRPr="00954440">
              <w:rPr>
                <w:spacing w:val="1"/>
                <w:sz w:val="22"/>
                <w:szCs w:val="22"/>
              </w:rPr>
              <w:t xml:space="preserve"> </w:t>
            </w:r>
            <w:r w:rsidRPr="00954440">
              <w:rPr>
                <w:sz w:val="22"/>
                <w:szCs w:val="22"/>
              </w:rPr>
              <w:t>governance</w:t>
            </w:r>
            <w:r w:rsidRPr="00954440">
              <w:rPr>
                <w:spacing w:val="1"/>
                <w:sz w:val="22"/>
                <w:szCs w:val="22"/>
              </w:rPr>
              <w:t xml:space="preserve"> </w:t>
            </w:r>
            <w:r w:rsidRPr="00954440">
              <w:rPr>
                <w:sz w:val="22"/>
                <w:szCs w:val="22"/>
              </w:rPr>
              <w:t>which</w:t>
            </w:r>
            <w:r w:rsidRPr="00954440">
              <w:rPr>
                <w:spacing w:val="1"/>
                <w:sz w:val="22"/>
                <w:szCs w:val="22"/>
              </w:rPr>
              <w:t xml:space="preserve"> </w:t>
            </w:r>
            <w:r w:rsidRPr="00954440">
              <w:rPr>
                <w:sz w:val="22"/>
                <w:szCs w:val="22"/>
              </w:rPr>
              <w:t>ensure</w:t>
            </w:r>
            <w:r w:rsidRPr="00954440">
              <w:rPr>
                <w:spacing w:val="1"/>
                <w:sz w:val="22"/>
                <w:szCs w:val="22"/>
              </w:rPr>
              <w:t xml:space="preserve"> </w:t>
            </w:r>
            <w:r w:rsidRPr="00954440">
              <w:rPr>
                <w:sz w:val="22"/>
                <w:szCs w:val="22"/>
              </w:rPr>
              <w:t>ethics</w:t>
            </w:r>
            <w:r w:rsidRPr="00954440">
              <w:rPr>
                <w:spacing w:val="1"/>
                <w:sz w:val="22"/>
                <w:szCs w:val="22"/>
              </w:rPr>
              <w:t xml:space="preserve"> </w:t>
            </w:r>
            <w:r w:rsidRPr="00954440">
              <w:rPr>
                <w:sz w:val="22"/>
                <w:szCs w:val="22"/>
              </w:rPr>
              <w:t>in</w:t>
            </w:r>
            <w:r w:rsidRPr="00954440">
              <w:rPr>
                <w:spacing w:val="1"/>
                <w:sz w:val="22"/>
                <w:szCs w:val="22"/>
              </w:rPr>
              <w:t xml:space="preserve"> </w:t>
            </w:r>
            <w:r w:rsidRPr="00954440">
              <w:rPr>
                <w:sz w:val="22"/>
                <w:szCs w:val="22"/>
              </w:rPr>
              <w:t>corporate</w:t>
            </w:r>
            <w:r w:rsidRPr="00954440">
              <w:rPr>
                <w:spacing w:val="1"/>
                <w:sz w:val="22"/>
                <w:szCs w:val="22"/>
              </w:rPr>
              <w:t xml:space="preserve"> </w:t>
            </w:r>
            <w:r w:rsidRPr="00954440">
              <w:rPr>
                <w:sz w:val="22"/>
                <w:szCs w:val="22"/>
              </w:rPr>
              <w:t>management</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corporate health</w:t>
            </w:r>
            <w:r w:rsidRPr="00954440">
              <w:rPr>
                <w:spacing w:val="-4"/>
                <w:sz w:val="22"/>
                <w:szCs w:val="22"/>
              </w:rPr>
              <w:t xml:space="preserve"> </w:t>
            </w:r>
            <w:r w:rsidRPr="00954440">
              <w:rPr>
                <w:sz w:val="22"/>
                <w:szCs w:val="22"/>
              </w:rPr>
              <w:t>in</w:t>
            </w:r>
            <w:r w:rsidRPr="00954440">
              <w:rPr>
                <w:spacing w:val="1"/>
                <w:sz w:val="22"/>
                <w:szCs w:val="22"/>
              </w:rPr>
              <w:t xml:space="preserve"> </w:t>
            </w:r>
            <w:r w:rsidRPr="00954440">
              <w:rPr>
                <w:sz w:val="22"/>
                <w:szCs w:val="22"/>
              </w:rPr>
              <w:t>the</w:t>
            </w:r>
            <w:r w:rsidRPr="00954440">
              <w:rPr>
                <w:spacing w:val="-5"/>
                <w:sz w:val="22"/>
                <w:szCs w:val="22"/>
              </w:rPr>
              <w:t xml:space="preserve"> </w:t>
            </w:r>
            <w:r w:rsidRPr="00954440">
              <w:rPr>
                <w:sz w:val="22"/>
                <w:szCs w:val="22"/>
              </w:rPr>
              <w:t>interest</w:t>
            </w:r>
            <w:r w:rsidRPr="00954440">
              <w:rPr>
                <w:spacing w:val="1"/>
                <w:sz w:val="22"/>
                <w:szCs w:val="22"/>
              </w:rPr>
              <w:t xml:space="preserve"> </w:t>
            </w:r>
            <w:r w:rsidRPr="00954440">
              <w:rPr>
                <w:sz w:val="22"/>
                <w:szCs w:val="22"/>
              </w:rPr>
              <w:t>of</w:t>
            </w:r>
            <w:r w:rsidRPr="00954440">
              <w:rPr>
                <w:spacing w:val="-2"/>
                <w:sz w:val="22"/>
                <w:szCs w:val="22"/>
              </w:rPr>
              <w:t xml:space="preserve"> </w:t>
            </w:r>
            <w:r w:rsidRPr="00954440">
              <w:rPr>
                <w:sz w:val="22"/>
                <w:szCs w:val="22"/>
              </w:rPr>
              <w:t>shareholder</w:t>
            </w:r>
            <w:r w:rsidRPr="00954440">
              <w:rPr>
                <w:spacing w:val="2"/>
                <w:sz w:val="22"/>
                <w:szCs w:val="22"/>
              </w:rPr>
              <w:t xml:space="preserve"> </w:t>
            </w:r>
            <w:r w:rsidRPr="00954440">
              <w:rPr>
                <w:sz w:val="22"/>
                <w:szCs w:val="22"/>
              </w:rPr>
              <w:t>&amp;</w:t>
            </w:r>
            <w:r w:rsidRPr="00954440">
              <w:rPr>
                <w:spacing w:val="1"/>
                <w:sz w:val="22"/>
                <w:szCs w:val="22"/>
              </w:rPr>
              <w:t xml:space="preserve"> </w:t>
            </w:r>
            <w:r w:rsidRPr="00954440">
              <w:rPr>
                <w:sz w:val="22"/>
                <w:szCs w:val="22"/>
              </w:rPr>
              <w:t>public.</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vAlign w:val="center"/>
          </w:tcPr>
          <w:p w:rsidR="00E96117" w:rsidRPr="00954440" w:rsidRDefault="00E96117" w:rsidP="00954440">
            <w:pPr>
              <w:widowControl w:val="0"/>
              <w:tabs>
                <w:tab w:val="left" w:pos="1642"/>
              </w:tabs>
              <w:autoSpaceDE w:val="0"/>
              <w:autoSpaceDN w:val="0"/>
              <w:spacing w:before="60" w:after="120"/>
              <w:ind w:right="1133"/>
              <w:jc w:val="both"/>
            </w:pPr>
            <w:r w:rsidRPr="00954440">
              <w:rPr>
                <w:sz w:val="22"/>
                <w:szCs w:val="22"/>
              </w:rPr>
              <w:t>To</w:t>
            </w:r>
            <w:r w:rsidRPr="00954440">
              <w:rPr>
                <w:spacing w:val="1"/>
                <w:sz w:val="22"/>
                <w:szCs w:val="22"/>
              </w:rPr>
              <w:t xml:space="preserve"> </w:t>
            </w:r>
            <w:r w:rsidRPr="00954440">
              <w:rPr>
                <w:sz w:val="22"/>
                <w:szCs w:val="22"/>
              </w:rPr>
              <w:t>discuss</w:t>
            </w:r>
            <w:r w:rsidRPr="00954440">
              <w:rPr>
                <w:spacing w:val="1"/>
                <w:sz w:val="22"/>
                <w:szCs w:val="22"/>
              </w:rPr>
              <w:t xml:space="preserve"> </w:t>
            </w:r>
            <w:r w:rsidRPr="00954440">
              <w:rPr>
                <w:sz w:val="22"/>
                <w:szCs w:val="22"/>
              </w:rPr>
              <w:t>the</w:t>
            </w:r>
            <w:r w:rsidRPr="00954440">
              <w:rPr>
                <w:spacing w:val="1"/>
                <w:sz w:val="22"/>
                <w:szCs w:val="22"/>
              </w:rPr>
              <w:t xml:space="preserve"> </w:t>
            </w:r>
            <w:r w:rsidRPr="00954440">
              <w:rPr>
                <w:sz w:val="22"/>
                <w:szCs w:val="22"/>
              </w:rPr>
              <w:t>various</w:t>
            </w:r>
            <w:r w:rsidRPr="00954440">
              <w:rPr>
                <w:spacing w:val="1"/>
                <w:sz w:val="22"/>
                <w:szCs w:val="22"/>
              </w:rPr>
              <w:t xml:space="preserve"> </w:t>
            </w:r>
            <w:r w:rsidRPr="00954440">
              <w:rPr>
                <w:sz w:val="22"/>
                <w:szCs w:val="22"/>
              </w:rPr>
              <w:t>corporate</w:t>
            </w:r>
            <w:r w:rsidRPr="00954440">
              <w:rPr>
                <w:spacing w:val="1"/>
                <w:sz w:val="22"/>
                <w:szCs w:val="22"/>
              </w:rPr>
              <w:t xml:space="preserve"> </w:t>
            </w:r>
            <w:r w:rsidRPr="00954440">
              <w:rPr>
                <w:sz w:val="22"/>
                <w:szCs w:val="22"/>
              </w:rPr>
              <w:t>sectors</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their</w:t>
            </w:r>
            <w:r w:rsidRPr="00954440">
              <w:rPr>
                <w:spacing w:val="1"/>
                <w:sz w:val="22"/>
                <w:szCs w:val="22"/>
              </w:rPr>
              <w:t xml:space="preserve"> </w:t>
            </w:r>
            <w:r w:rsidRPr="00954440">
              <w:rPr>
                <w:sz w:val="22"/>
                <w:szCs w:val="22"/>
              </w:rPr>
              <w:t>functions,</w:t>
            </w:r>
            <w:r w:rsidRPr="00954440">
              <w:rPr>
                <w:spacing w:val="1"/>
                <w:sz w:val="22"/>
                <w:szCs w:val="22"/>
              </w:rPr>
              <w:t xml:space="preserve"> </w:t>
            </w:r>
            <w:r w:rsidRPr="00954440">
              <w:rPr>
                <w:sz w:val="22"/>
                <w:szCs w:val="22"/>
              </w:rPr>
              <w:t>elements</w:t>
            </w:r>
            <w:r w:rsidRPr="00954440">
              <w:rPr>
                <w:spacing w:val="1"/>
                <w:sz w:val="22"/>
                <w:szCs w:val="22"/>
              </w:rPr>
              <w:t xml:space="preserve"> </w:t>
            </w:r>
            <w:r w:rsidRPr="00954440">
              <w:rPr>
                <w:sz w:val="22"/>
                <w:szCs w:val="22"/>
              </w:rPr>
              <w:t>of</w:t>
            </w:r>
            <w:r w:rsidRPr="00954440">
              <w:rPr>
                <w:spacing w:val="1"/>
                <w:sz w:val="22"/>
                <w:szCs w:val="22"/>
              </w:rPr>
              <w:t xml:space="preserve"> </w:t>
            </w:r>
            <w:r w:rsidRPr="00954440">
              <w:rPr>
                <w:sz w:val="22"/>
                <w:szCs w:val="22"/>
              </w:rPr>
              <w:t>good</w:t>
            </w:r>
            <w:r w:rsidRPr="00954440">
              <w:rPr>
                <w:spacing w:val="1"/>
                <w:sz w:val="22"/>
                <w:szCs w:val="22"/>
              </w:rPr>
              <w:t xml:space="preserve"> </w:t>
            </w:r>
            <w:r w:rsidRPr="00954440">
              <w:rPr>
                <w:sz w:val="22"/>
                <w:szCs w:val="22"/>
              </w:rPr>
              <w:t>corporate</w:t>
            </w:r>
            <w:r w:rsidRPr="00954440">
              <w:rPr>
                <w:spacing w:val="1"/>
                <w:sz w:val="22"/>
                <w:szCs w:val="22"/>
              </w:rPr>
              <w:t xml:space="preserve"> </w:t>
            </w:r>
            <w:r w:rsidRPr="00954440">
              <w:rPr>
                <w:sz w:val="22"/>
                <w:szCs w:val="22"/>
              </w:rPr>
              <w:t>governance,</w:t>
            </w:r>
            <w:r w:rsidRPr="00954440">
              <w:rPr>
                <w:spacing w:val="1"/>
                <w:sz w:val="22"/>
                <w:szCs w:val="22"/>
              </w:rPr>
              <w:t xml:space="preserve"> </w:t>
            </w:r>
            <w:r w:rsidRPr="00954440">
              <w:rPr>
                <w:sz w:val="22"/>
                <w:szCs w:val="22"/>
              </w:rPr>
              <w:t>governance</w:t>
            </w:r>
            <w:r w:rsidRPr="00954440">
              <w:rPr>
                <w:spacing w:val="1"/>
                <w:sz w:val="22"/>
                <w:szCs w:val="22"/>
              </w:rPr>
              <w:t xml:space="preserve"> </w:t>
            </w:r>
            <w:r w:rsidRPr="00954440">
              <w:rPr>
                <w:sz w:val="22"/>
                <w:szCs w:val="22"/>
              </w:rPr>
              <w:t>manual</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demonstrate</w:t>
            </w:r>
            <w:r w:rsidRPr="00954440">
              <w:rPr>
                <w:spacing w:val="1"/>
                <w:sz w:val="22"/>
                <w:szCs w:val="22"/>
              </w:rPr>
              <w:t xml:space="preserve"> </w:t>
            </w:r>
            <w:r w:rsidRPr="00954440">
              <w:rPr>
                <w:sz w:val="22"/>
                <w:szCs w:val="22"/>
              </w:rPr>
              <w:t>shareholders</w:t>
            </w:r>
            <w:r w:rsidRPr="00954440">
              <w:rPr>
                <w:spacing w:val="1"/>
                <w:sz w:val="22"/>
                <w:szCs w:val="22"/>
              </w:rPr>
              <w:t xml:space="preserve"> </w:t>
            </w:r>
            <w:r w:rsidRPr="00954440">
              <w:rPr>
                <w:sz w:val="22"/>
                <w:szCs w:val="22"/>
              </w:rPr>
              <w:t>Vs</w:t>
            </w:r>
            <w:r w:rsidRPr="00954440">
              <w:rPr>
                <w:spacing w:val="1"/>
                <w:sz w:val="22"/>
                <w:szCs w:val="22"/>
              </w:rPr>
              <w:t xml:space="preserve"> </w:t>
            </w:r>
            <w:r w:rsidRPr="00954440">
              <w:rPr>
                <w:sz w:val="22"/>
                <w:szCs w:val="22"/>
              </w:rPr>
              <w:t>stakeholders’</w:t>
            </w:r>
            <w:r w:rsidRPr="00954440">
              <w:rPr>
                <w:spacing w:val="2"/>
                <w:sz w:val="22"/>
                <w:szCs w:val="22"/>
              </w:rPr>
              <w:t xml:space="preserve"> </w:t>
            </w:r>
            <w:r w:rsidRPr="00954440">
              <w:rPr>
                <w:sz w:val="22"/>
                <w:szCs w:val="22"/>
              </w:rPr>
              <w:t>approach</w:t>
            </w:r>
            <w:r w:rsidRPr="00954440">
              <w:rPr>
                <w:spacing w:val="2"/>
                <w:sz w:val="22"/>
                <w:szCs w:val="22"/>
              </w:rPr>
              <w:t xml:space="preserve"> </w:t>
            </w:r>
            <w:r w:rsidRPr="00954440">
              <w:rPr>
                <w:sz w:val="22"/>
                <w:szCs w:val="22"/>
              </w:rPr>
              <w:t>and</w:t>
            </w:r>
            <w:r w:rsidRPr="00954440">
              <w:rPr>
                <w:spacing w:val="1"/>
                <w:sz w:val="22"/>
                <w:szCs w:val="22"/>
              </w:rPr>
              <w:t xml:space="preserve"> </w:t>
            </w:r>
            <w:r w:rsidRPr="00954440">
              <w:rPr>
                <w:sz w:val="22"/>
                <w:szCs w:val="22"/>
              </w:rPr>
              <w:t>welfare</w:t>
            </w:r>
            <w:r w:rsidRPr="00954440">
              <w:rPr>
                <w:spacing w:val="1"/>
                <w:sz w:val="22"/>
                <w:szCs w:val="22"/>
              </w:rPr>
              <w:t xml:space="preserve"> </w:t>
            </w:r>
            <w:r w:rsidRPr="00954440">
              <w:rPr>
                <w:sz w:val="22"/>
                <w:szCs w:val="22"/>
              </w:rPr>
              <w:t>of</w:t>
            </w:r>
            <w:r w:rsidRPr="00954440">
              <w:rPr>
                <w:spacing w:val="2"/>
                <w:sz w:val="22"/>
                <w:szCs w:val="22"/>
              </w:rPr>
              <w:t xml:space="preserve"> </w:t>
            </w:r>
            <w:r w:rsidRPr="00954440">
              <w:rPr>
                <w:sz w:val="22"/>
                <w:szCs w:val="22"/>
              </w:rPr>
              <w:t>stakeholders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vAlign w:val="center"/>
          </w:tcPr>
          <w:p w:rsidR="00E96117" w:rsidRPr="00954440" w:rsidRDefault="00E96117" w:rsidP="00954440">
            <w:pPr>
              <w:widowControl w:val="0"/>
              <w:tabs>
                <w:tab w:val="left" w:pos="1642"/>
              </w:tabs>
              <w:autoSpaceDE w:val="0"/>
              <w:autoSpaceDN w:val="0"/>
              <w:spacing w:before="5" w:after="120" w:line="237" w:lineRule="auto"/>
              <w:ind w:right="1142"/>
              <w:jc w:val="both"/>
            </w:pPr>
            <w:r w:rsidRPr="00954440">
              <w:rPr>
                <w:sz w:val="22"/>
                <w:szCs w:val="22"/>
              </w:rPr>
              <w:t>To outline the due diligence, functions, advantages, guidelines for issue of initial</w:t>
            </w:r>
            <w:r w:rsidRPr="00954440">
              <w:rPr>
                <w:spacing w:val="1"/>
                <w:sz w:val="22"/>
                <w:szCs w:val="22"/>
              </w:rPr>
              <w:t xml:space="preserve"> </w:t>
            </w:r>
            <w:r w:rsidRPr="00954440">
              <w:rPr>
                <w:sz w:val="22"/>
                <w:szCs w:val="22"/>
              </w:rPr>
              <w:t>public</w:t>
            </w:r>
            <w:r w:rsidRPr="00954440">
              <w:rPr>
                <w:spacing w:val="1"/>
                <w:sz w:val="22"/>
                <w:szCs w:val="22"/>
              </w:rPr>
              <w:t xml:space="preserve"> </w:t>
            </w:r>
            <w:r w:rsidRPr="00954440">
              <w:rPr>
                <w:sz w:val="22"/>
                <w:szCs w:val="22"/>
              </w:rPr>
              <w:t>offerings</w:t>
            </w:r>
            <w:r w:rsidRPr="00954440">
              <w:rPr>
                <w:spacing w:val="1"/>
                <w:sz w:val="22"/>
                <w:szCs w:val="22"/>
              </w:rPr>
              <w:t xml:space="preserve"> </w:t>
            </w:r>
            <w:r w:rsidRPr="00954440">
              <w:rPr>
                <w:sz w:val="22"/>
                <w:szCs w:val="22"/>
              </w:rPr>
              <w:t>(IPO),</w:t>
            </w:r>
            <w:r w:rsidRPr="00954440">
              <w:rPr>
                <w:spacing w:val="1"/>
                <w:sz w:val="22"/>
                <w:szCs w:val="22"/>
              </w:rPr>
              <w:t xml:space="preserve"> </w:t>
            </w:r>
            <w:r w:rsidRPr="00954440">
              <w:rPr>
                <w:sz w:val="22"/>
                <w:szCs w:val="22"/>
              </w:rPr>
              <w:t>sweat</w:t>
            </w:r>
            <w:r w:rsidRPr="00954440">
              <w:rPr>
                <w:spacing w:val="1"/>
                <w:sz w:val="22"/>
                <w:szCs w:val="22"/>
              </w:rPr>
              <w:t xml:space="preserve"> </w:t>
            </w:r>
            <w:r w:rsidRPr="00954440">
              <w:rPr>
                <w:sz w:val="22"/>
                <w:szCs w:val="22"/>
              </w:rPr>
              <w:t>equity</w:t>
            </w:r>
            <w:r w:rsidRPr="00954440">
              <w:rPr>
                <w:spacing w:val="1"/>
                <w:sz w:val="22"/>
                <w:szCs w:val="22"/>
              </w:rPr>
              <w:t xml:space="preserve"> </w:t>
            </w:r>
            <w:r w:rsidRPr="00954440">
              <w:rPr>
                <w:sz w:val="22"/>
                <w:szCs w:val="22"/>
              </w:rPr>
              <w:t>shares</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employee</w:t>
            </w:r>
            <w:r w:rsidRPr="00954440">
              <w:rPr>
                <w:spacing w:val="1"/>
                <w:sz w:val="22"/>
                <w:szCs w:val="22"/>
              </w:rPr>
              <w:t xml:space="preserve"> </w:t>
            </w:r>
            <w:r w:rsidRPr="00954440">
              <w:rPr>
                <w:sz w:val="22"/>
                <w:szCs w:val="22"/>
              </w:rPr>
              <w:t>stock</w:t>
            </w:r>
            <w:r w:rsidRPr="00954440">
              <w:rPr>
                <w:spacing w:val="1"/>
                <w:sz w:val="22"/>
                <w:szCs w:val="22"/>
              </w:rPr>
              <w:t xml:space="preserve"> </w:t>
            </w:r>
            <w:r w:rsidRPr="00954440">
              <w:rPr>
                <w:sz w:val="22"/>
                <w:szCs w:val="22"/>
              </w:rPr>
              <w:t>option</w:t>
            </w:r>
            <w:r w:rsidRPr="00954440">
              <w:rPr>
                <w:spacing w:val="1"/>
                <w:sz w:val="22"/>
                <w:szCs w:val="22"/>
              </w:rPr>
              <w:t xml:space="preserve"> </w:t>
            </w:r>
            <w:r w:rsidRPr="00954440">
              <w:rPr>
                <w:sz w:val="22"/>
                <w:szCs w:val="22"/>
              </w:rPr>
              <w:t>scheme</w:t>
            </w:r>
            <w:r w:rsidRPr="00954440">
              <w:rPr>
                <w:spacing w:val="1"/>
                <w:sz w:val="22"/>
                <w:szCs w:val="22"/>
              </w:rPr>
              <w:t xml:space="preserve"> </w:t>
            </w:r>
            <w:r w:rsidRPr="00954440">
              <w:rPr>
                <w:sz w:val="22"/>
                <w:szCs w:val="22"/>
              </w:rPr>
              <w:t>(ESOS).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 xml:space="preserve">LO4:  </w:t>
            </w:r>
          </w:p>
        </w:tc>
        <w:tc>
          <w:tcPr>
            <w:tcW w:w="4552" w:type="pct"/>
            <w:shd w:val="clear" w:color="auto" w:fill="CCFFFF"/>
            <w:vAlign w:val="center"/>
          </w:tcPr>
          <w:p w:rsidR="00E96117" w:rsidRPr="00954440" w:rsidRDefault="00E96117" w:rsidP="00954440">
            <w:pPr>
              <w:widowControl w:val="0"/>
              <w:tabs>
                <w:tab w:val="left" w:pos="1642"/>
              </w:tabs>
              <w:autoSpaceDE w:val="0"/>
              <w:autoSpaceDN w:val="0"/>
              <w:spacing w:before="11" w:after="120" w:line="237" w:lineRule="auto"/>
              <w:ind w:right="1130"/>
              <w:jc w:val="both"/>
            </w:pPr>
            <w:r w:rsidRPr="00954440">
              <w:rPr>
                <w:sz w:val="22"/>
                <w:szCs w:val="22"/>
              </w:rPr>
              <w:t>To demonstrate various committees and their functions which are prevailing in the</w:t>
            </w:r>
            <w:r w:rsidRPr="00954440">
              <w:rPr>
                <w:spacing w:val="1"/>
                <w:sz w:val="22"/>
                <w:szCs w:val="22"/>
              </w:rPr>
              <w:t xml:space="preserve"> </w:t>
            </w:r>
            <w:r w:rsidRPr="00954440">
              <w:rPr>
                <w:sz w:val="22"/>
                <w:szCs w:val="22"/>
              </w:rPr>
              <w:t>corporate sector</w:t>
            </w:r>
            <w:r w:rsidRPr="00954440">
              <w:rPr>
                <w:spacing w:val="4"/>
                <w:sz w:val="22"/>
                <w:szCs w:val="22"/>
              </w:rPr>
              <w:t xml:space="preserve"> </w:t>
            </w:r>
            <w:r w:rsidRPr="00954440">
              <w:rPr>
                <w:sz w:val="22"/>
                <w:szCs w:val="22"/>
              </w:rPr>
              <w:t>/</w:t>
            </w:r>
            <w:r w:rsidRPr="00954440">
              <w:rPr>
                <w:spacing w:val="-3"/>
                <w:sz w:val="22"/>
                <w:szCs w:val="22"/>
              </w:rPr>
              <w:t xml:space="preserve"> </w:t>
            </w:r>
            <w:r w:rsidRPr="00954440">
              <w:rPr>
                <w:sz w:val="22"/>
                <w:szCs w:val="22"/>
              </w:rPr>
              <w:t>companies’</w:t>
            </w:r>
            <w:r w:rsidRPr="00954440">
              <w:rPr>
                <w:spacing w:val="3"/>
                <w:sz w:val="22"/>
                <w:szCs w:val="22"/>
              </w:rPr>
              <w:t xml:space="preserve"> </w:t>
            </w:r>
            <w:r w:rsidRPr="00954440">
              <w:rPr>
                <w:sz w:val="22"/>
                <w:szCs w:val="22"/>
              </w:rPr>
              <w:t>act</w:t>
            </w:r>
            <w:r w:rsidRPr="00954440">
              <w:rPr>
                <w:spacing w:val="2"/>
                <w:sz w:val="22"/>
                <w:szCs w:val="22"/>
              </w:rPr>
              <w:t xml:space="preserve"> </w:t>
            </w:r>
            <w:r w:rsidRPr="00954440">
              <w:rPr>
                <w:sz w:val="22"/>
                <w:szCs w:val="22"/>
              </w:rPr>
              <w:t>2013.</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vAlign w:val="center"/>
          </w:tcPr>
          <w:p w:rsidR="00E96117" w:rsidRPr="00954440" w:rsidRDefault="00E96117" w:rsidP="00954440">
            <w:pPr>
              <w:widowControl w:val="0"/>
              <w:tabs>
                <w:tab w:val="left" w:pos="1642"/>
              </w:tabs>
              <w:autoSpaceDE w:val="0"/>
              <w:autoSpaceDN w:val="0"/>
              <w:spacing w:before="6" w:after="120" w:line="237" w:lineRule="auto"/>
              <w:ind w:right="1136"/>
              <w:jc w:val="both"/>
            </w:pPr>
            <w:r w:rsidRPr="00954440">
              <w:rPr>
                <w:sz w:val="22"/>
                <w:szCs w:val="22"/>
              </w:rPr>
              <w:t>To</w:t>
            </w:r>
            <w:r w:rsidRPr="00954440">
              <w:rPr>
                <w:spacing w:val="-6"/>
                <w:sz w:val="22"/>
                <w:szCs w:val="22"/>
              </w:rPr>
              <w:t xml:space="preserve"> </w:t>
            </w:r>
            <w:r w:rsidRPr="00954440">
              <w:rPr>
                <w:sz w:val="22"/>
                <w:szCs w:val="22"/>
              </w:rPr>
              <w:t>explain</w:t>
            </w:r>
            <w:r w:rsidRPr="00954440">
              <w:rPr>
                <w:spacing w:val="-6"/>
                <w:sz w:val="22"/>
                <w:szCs w:val="22"/>
              </w:rPr>
              <w:t xml:space="preserve"> </w:t>
            </w:r>
            <w:r w:rsidRPr="00954440">
              <w:rPr>
                <w:sz w:val="22"/>
                <w:szCs w:val="22"/>
              </w:rPr>
              <w:t>the</w:t>
            </w:r>
            <w:r w:rsidRPr="00954440">
              <w:rPr>
                <w:spacing w:val="-11"/>
                <w:sz w:val="22"/>
                <w:szCs w:val="22"/>
              </w:rPr>
              <w:t xml:space="preserve"> </w:t>
            </w:r>
            <w:r w:rsidRPr="00954440">
              <w:rPr>
                <w:sz w:val="22"/>
                <w:szCs w:val="22"/>
              </w:rPr>
              <w:t>various</w:t>
            </w:r>
            <w:r w:rsidRPr="00954440">
              <w:rPr>
                <w:spacing w:val="-8"/>
                <w:sz w:val="22"/>
                <w:szCs w:val="22"/>
              </w:rPr>
              <w:t xml:space="preserve"> </w:t>
            </w:r>
            <w:r w:rsidRPr="00954440">
              <w:rPr>
                <w:sz w:val="22"/>
                <w:szCs w:val="22"/>
              </w:rPr>
              <w:t>corporate</w:t>
            </w:r>
            <w:r w:rsidRPr="00954440">
              <w:rPr>
                <w:spacing w:val="-5"/>
                <w:sz w:val="22"/>
                <w:szCs w:val="22"/>
              </w:rPr>
              <w:t xml:space="preserve"> </w:t>
            </w:r>
            <w:r w:rsidRPr="00954440">
              <w:rPr>
                <w:sz w:val="22"/>
                <w:szCs w:val="22"/>
              </w:rPr>
              <w:t>social</w:t>
            </w:r>
            <w:r w:rsidRPr="00954440">
              <w:rPr>
                <w:spacing w:val="-6"/>
                <w:sz w:val="22"/>
                <w:szCs w:val="22"/>
              </w:rPr>
              <w:t xml:space="preserve"> </w:t>
            </w:r>
            <w:r w:rsidRPr="00954440">
              <w:rPr>
                <w:sz w:val="22"/>
                <w:szCs w:val="22"/>
              </w:rPr>
              <w:t>responsibility</w:t>
            </w:r>
            <w:r w:rsidRPr="00954440">
              <w:rPr>
                <w:spacing w:val="-5"/>
                <w:sz w:val="22"/>
                <w:szCs w:val="22"/>
              </w:rPr>
              <w:t xml:space="preserve"> </w:t>
            </w:r>
            <w:r w:rsidRPr="00954440">
              <w:rPr>
                <w:sz w:val="22"/>
                <w:szCs w:val="22"/>
              </w:rPr>
              <w:t>(CSR)</w:t>
            </w:r>
            <w:r w:rsidRPr="00954440">
              <w:rPr>
                <w:spacing w:val="-4"/>
                <w:sz w:val="22"/>
                <w:szCs w:val="22"/>
              </w:rPr>
              <w:t xml:space="preserve"> </w:t>
            </w:r>
            <w:r w:rsidRPr="00954440">
              <w:rPr>
                <w:sz w:val="22"/>
                <w:szCs w:val="22"/>
              </w:rPr>
              <w:t>practices</w:t>
            </w:r>
            <w:r w:rsidRPr="00954440">
              <w:rPr>
                <w:spacing w:val="-8"/>
                <w:sz w:val="22"/>
                <w:szCs w:val="22"/>
              </w:rPr>
              <w:t xml:space="preserve"> </w:t>
            </w:r>
            <w:r w:rsidRPr="00954440">
              <w:rPr>
                <w:sz w:val="22"/>
                <w:szCs w:val="22"/>
              </w:rPr>
              <w:t>and</w:t>
            </w:r>
            <w:r w:rsidRPr="00954440">
              <w:rPr>
                <w:spacing w:val="-6"/>
                <w:sz w:val="22"/>
                <w:szCs w:val="22"/>
              </w:rPr>
              <w:t xml:space="preserve"> </w:t>
            </w:r>
            <w:r w:rsidRPr="00954440">
              <w:rPr>
                <w:sz w:val="22"/>
                <w:szCs w:val="22"/>
              </w:rPr>
              <w:t>social</w:t>
            </w:r>
            <w:r w:rsidRPr="00954440">
              <w:rPr>
                <w:spacing w:val="-5"/>
                <w:sz w:val="22"/>
                <w:szCs w:val="22"/>
              </w:rPr>
              <w:t xml:space="preserve"> </w:t>
            </w:r>
            <w:r w:rsidRPr="00954440">
              <w:rPr>
                <w:sz w:val="22"/>
                <w:szCs w:val="22"/>
              </w:rPr>
              <w:t>audit</w:t>
            </w:r>
            <w:r w:rsidRPr="00954440">
              <w:rPr>
                <w:spacing w:val="-58"/>
                <w:sz w:val="22"/>
                <w:szCs w:val="22"/>
              </w:rPr>
              <w:t xml:space="preserve"> </w:t>
            </w:r>
            <w:r w:rsidRPr="00954440">
              <w:rPr>
                <w:sz w:val="22"/>
                <w:szCs w:val="22"/>
              </w:rPr>
              <w:t>and explains about business ethics and its factors for ethical and unethical business</w:t>
            </w:r>
            <w:r w:rsidRPr="00954440">
              <w:rPr>
                <w:spacing w:val="1"/>
                <w:sz w:val="22"/>
                <w:szCs w:val="22"/>
              </w:rPr>
              <w:t xml:space="preserve"> </w:t>
            </w:r>
            <w:r w:rsidRPr="00954440">
              <w:rPr>
                <w:sz w:val="22"/>
                <w:szCs w:val="22"/>
              </w:rPr>
              <w:t>decisions</w:t>
            </w:r>
          </w:p>
        </w:tc>
      </w:tr>
    </w:tbl>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6"/>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lang w:val="en-IN"/>
              </w:rPr>
            </w:pPr>
          </w:p>
        </w:tc>
        <w:tc>
          <w:tcPr>
            <w:tcW w:w="4524"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24" w:type="pct"/>
            <w:shd w:val="clear" w:color="auto" w:fill="CCFFFF"/>
          </w:tcPr>
          <w:p w:rsidR="00E96117" w:rsidRPr="00954440" w:rsidRDefault="00E96117" w:rsidP="00954440">
            <w:pPr>
              <w:pStyle w:val="TableParagraph"/>
              <w:spacing w:after="120" w:line="273" w:lineRule="exact"/>
            </w:pPr>
            <w:r w:rsidRPr="00954440">
              <w:t>Understand</w:t>
            </w:r>
            <w:r w:rsidRPr="00954440">
              <w:rPr>
                <w:spacing w:val="-1"/>
              </w:rPr>
              <w:t xml:space="preserve"> </w:t>
            </w:r>
            <w:r w:rsidRPr="00954440">
              <w:t>the</w:t>
            </w:r>
            <w:r w:rsidRPr="00954440">
              <w:rPr>
                <w:spacing w:val="-1"/>
              </w:rPr>
              <w:t xml:space="preserve"> </w:t>
            </w:r>
            <w:r w:rsidRPr="00954440">
              <w:t>various</w:t>
            </w:r>
            <w:r w:rsidRPr="00954440">
              <w:rPr>
                <w:spacing w:val="-2"/>
              </w:rPr>
              <w:t xml:space="preserve"> </w:t>
            </w:r>
            <w:r w:rsidRPr="00954440">
              <w:t>corporate</w:t>
            </w:r>
            <w:r w:rsidRPr="00954440">
              <w:rPr>
                <w:spacing w:val="-5"/>
              </w:rPr>
              <w:t xml:space="preserve"> </w:t>
            </w:r>
            <w:r w:rsidRPr="00954440">
              <w:t>sectors</w:t>
            </w:r>
            <w:r w:rsidRPr="00954440">
              <w:rPr>
                <w:spacing w:val="-2"/>
              </w:rPr>
              <w:t xml:space="preserve"> </w:t>
            </w:r>
            <w:r w:rsidRPr="00954440">
              <w:t>and their</w:t>
            </w:r>
            <w:r w:rsidRPr="00954440">
              <w:rPr>
                <w:spacing w:val="-3"/>
              </w:rPr>
              <w:t xml:space="preserve"> </w:t>
            </w:r>
            <w:r w:rsidRPr="00954440">
              <w:t>functions,</w:t>
            </w:r>
          </w:p>
          <w:p w:rsidR="00E96117" w:rsidRPr="00954440" w:rsidRDefault="00E96117" w:rsidP="00954440">
            <w:pPr>
              <w:spacing w:before="60" w:after="120"/>
              <w:rPr>
                <w:b/>
              </w:rPr>
            </w:pPr>
            <w:r w:rsidRPr="00954440">
              <w:rPr>
                <w:sz w:val="22"/>
                <w:szCs w:val="22"/>
              </w:rPr>
              <w:t>elements</w:t>
            </w:r>
            <w:r w:rsidRPr="00954440">
              <w:rPr>
                <w:spacing w:val="-3"/>
                <w:sz w:val="22"/>
                <w:szCs w:val="22"/>
              </w:rPr>
              <w:t xml:space="preserve"> </w:t>
            </w:r>
            <w:r w:rsidRPr="00954440">
              <w:rPr>
                <w:sz w:val="22"/>
                <w:szCs w:val="22"/>
              </w:rPr>
              <w:t>of</w:t>
            </w:r>
            <w:r w:rsidRPr="00954440">
              <w:rPr>
                <w:spacing w:val="1"/>
                <w:sz w:val="22"/>
                <w:szCs w:val="22"/>
              </w:rPr>
              <w:t xml:space="preserve"> </w:t>
            </w:r>
            <w:r w:rsidRPr="00954440">
              <w:rPr>
                <w:sz w:val="22"/>
                <w:szCs w:val="22"/>
              </w:rPr>
              <w:t>good</w:t>
            </w:r>
            <w:r w:rsidRPr="00954440">
              <w:rPr>
                <w:spacing w:val="-1"/>
                <w:sz w:val="22"/>
                <w:szCs w:val="22"/>
              </w:rPr>
              <w:t xml:space="preserve"> </w:t>
            </w:r>
            <w:r w:rsidRPr="00954440">
              <w:rPr>
                <w:sz w:val="22"/>
                <w:szCs w:val="22"/>
              </w:rPr>
              <w:t>corporate</w:t>
            </w:r>
            <w:r w:rsidRPr="00954440">
              <w:rPr>
                <w:spacing w:val="-1"/>
                <w:sz w:val="22"/>
                <w:szCs w:val="22"/>
              </w:rPr>
              <w:t xml:space="preserve"> </w:t>
            </w:r>
            <w:r w:rsidRPr="00954440">
              <w:rPr>
                <w:sz w:val="22"/>
                <w:szCs w:val="22"/>
              </w:rPr>
              <w:t>governance,</w:t>
            </w:r>
            <w:r w:rsidRPr="00954440">
              <w:rPr>
                <w:spacing w:val="-3"/>
                <w:sz w:val="22"/>
                <w:szCs w:val="22"/>
              </w:rPr>
              <w:t xml:space="preserve"> </w:t>
            </w:r>
            <w:r w:rsidRPr="00954440">
              <w:rPr>
                <w:sz w:val="22"/>
                <w:szCs w:val="22"/>
              </w:rPr>
              <w:t>governance</w:t>
            </w:r>
            <w:r w:rsidRPr="00954440">
              <w:rPr>
                <w:spacing w:val="-2"/>
                <w:sz w:val="22"/>
                <w:szCs w:val="22"/>
              </w:rPr>
              <w:t xml:space="preserve"> </w:t>
            </w:r>
            <w:r w:rsidRPr="00954440">
              <w:rPr>
                <w:sz w:val="22"/>
                <w:szCs w:val="22"/>
              </w:rPr>
              <w:t>manual.</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24" w:type="pct"/>
            <w:shd w:val="clear" w:color="auto" w:fill="EAF1DD"/>
          </w:tcPr>
          <w:p w:rsidR="00E96117" w:rsidRPr="00954440" w:rsidRDefault="00E96117" w:rsidP="00954440">
            <w:pPr>
              <w:pStyle w:val="TableParagraph"/>
              <w:spacing w:after="120" w:line="273" w:lineRule="exact"/>
            </w:pPr>
            <w:r w:rsidRPr="00954440">
              <w:t>Demonstrate</w:t>
            </w:r>
            <w:r w:rsidRPr="00954440">
              <w:rPr>
                <w:spacing w:val="-2"/>
              </w:rPr>
              <w:t xml:space="preserve"> </w:t>
            </w:r>
            <w:r w:rsidRPr="00954440">
              <w:t>shareholders</w:t>
            </w:r>
            <w:r w:rsidRPr="00954440">
              <w:rPr>
                <w:spacing w:val="-5"/>
              </w:rPr>
              <w:t xml:space="preserve"> </w:t>
            </w:r>
            <w:r w:rsidRPr="00954440">
              <w:t>VS</w:t>
            </w:r>
            <w:r w:rsidRPr="00954440">
              <w:rPr>
                <w:spacing w:val="-2"/>
              </w:rPr>
              <w:t xml:space="preserve"> </w:t>
            </w:r>
            <w:r w:rsidRPr="00954440">
              <w:t>stakeholders’ approach</w:t>
            </w:r>
            <w:r w:rsidRPr="00954440">
              <w:rPr>
                <w:spacing w:val="-2"/>
              </w:rPr>
              <w:t xml:space="preserve"> </w:t>
            </w:r>
            <w:r w:rsidRPr="00954440">
              <w:t>and</w:t>
            </w:r>
            <w:r w:rsidRPr="00954440">
              <w:rPr>
                <w:spacing w:val="-2"/>
              </w:rPr>
              <w:t xml:space="preserve"> </w:t>
            </w:r>
            <w:r w:rsidRPr="00954440">
              <w:t>welfare</w:t>
            </w:r>
          </w:p>
          <w:p w:rsidR="00E96117" w:rsidRPr="00954440" w:rsidRDefault="00E96117" w:rsidP="00954440">
            <w:pPr>
              <w:spacing w:before="60" w:after="120"/>
              <w:rPr>
                <w:b/>
                <w:lang w:val="en-IN"/>
              </w:rPr>
            </w:pPr>
            <w:r w:rsidRPr="00954440">
              <w:rPr>
                <w:sz w:val="22"/>
                <w:szCs w:val="22"/>
              </w:rPr>
              <w:t>of</w:t>
            </w:r>
            <w:r w:rsidRPr="00954440">
              <w:rPr>
                <w:spacing w:val="-1"/>
                <w:sz w:val="22"/>
                <w:szCs w:val="22"/>
              </w:rPr>
              <w:t xml:space="preserve"> </w:t>
            </w:r>
            <w:r w:rsidRPr="00954440">
              <w:rPr>
                <w:sz w:val="22"/>
                <w:szCs w:val="22"/>
              </w:rPr>
              <w:t>stakeholders.</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24" w:type="pct"/>
            <w:shd w:val="clear" w:color="auto" w:fill="CCFFFF"/>
          </w:tcPr>
          <w:p w:rsidR="00E96117" w:rsidRPr="00954440" w:rsidRDefault="00E96117" w:rsidP="00954440">
            <w:pPr>
              <w:pStyle w:val="TableParagraph"/>
              <w:spacing w:after="120" w:line="273" w:lineRule="exact"/>
            </w:pPr>
            <w:r w:rsidRPr="00954440">
              <w:t>Outline</w:t>
            </w:r>
            <w:r w:rsidRPr="00954440">
              <w:rPr>
                <w:spacing w:val="-3"/>
              </w:rPr>
              <w:t xml:space="preserve"> </w:t>
            </w:r>
            <w:r w:rsidRPr="00954440">
              <w:t>the</w:t>
            </w:r>
            <w:r w:rsidRPr="00954440">
              <w:rPr>
                <w:spacing w:val="-2"/>
              </w:rPr>
              <w:t xml:space="preserve"> </w:t>
            </w:r>
            <w:r w:rsidRPr="00954440">
              <w:t>due</w:t>
            </w:r>
            <w:r w:rsidRPr="00954440">
              <w:rPr>
                <w:spacing w:val="-2"/>
              </w:rPr>
              <w:t xml:space="preserve"> </w:t>
            </w:r>
            <w:r w:rsidRPr="00954440">
              <w:t>diligence,</w:t>
            </w:r>
            <w:r w:rsidRPr="00954440">
              <w:rPr>
                <w:spacing w:val="1"/>
              </w:rPr>
              <w:t xml:space="preserve"> </w:t>
            </w:r>
            <w:r w:rsidRPr="00954440">
              <w:t>functions,</w:t>
            </w:r>
            <w:r w:rsidRPr="00954440">
              <w:rPr>
                <w:spacing w:val="1"/>
              </w:rPr>
              <w:t xml:space="preserve"> </w:t>
            </w:r>
            <w:r w:rsidRPr="00954440">
              <w:t>advantages, guidelines</w:t>
            </w:r>
            <w:r w:rsidRPr="00954440">
              <w:rPr>
                <w:spacing w:val="-4"/>
              </w:rPr>
              <w:t xml:space="preserve"> </w:t>
            </w:r>
            <w:r w:rsidRPr="00954440">
              <w:t>for</w:t>
            </w:r>
          </w:p>
          <w:p w:rsidR="00E96117" w:rsidRPr="00954440" w:rsidRDefault="00E96117" w:rsidP="00954440">
            <w:pPr>
              <w:spacing w:before="60" w:after="120"/>
              <w:rPr>
                <w:b/>
                <w:lang w:val="en-IN"/>
              </w:rPr>
            </w:pPr>
            <w:r w:rsidRPr="00954440">
              <w:rPr>
                <w:sz w:val="22"/>
                <w:szCs w:val="22"/>
              </w:rPr>
              <w:t>issue</w:t>
            </w:r>
            <w:r w:rsidRPr="00954440">
              <w:rPr>
                <w:spacing w:val="-2"/>
                <w:sz w:val="22"/>
                <w:szCs w:val="22"/>
              </w:rPr>
              <w:t xml:space="preserve"> </w:t>
            </w:r>
            <w:r w:rsidRPr="00954440">
              <w:rPr>
                <w:sz w:val="22"/>
                <w:szCs w:val="22"/>
              </w:rPr>
              <w:t>of initial</w:t>
            </w:r>
            <w:r w:rsidRPr="00954440">
              <w:rPr>
                <w:spacing w:val="-1"/>
                <w:sz w:val="22"/>
                <w:szCs w:val="22"/>
              </w:rPr>
              <w:t xml:space="preserve"> </w:t>
            </w:r>
            <w:r w:rsidRPr="00954440">
              <w:rPr>
                <w:sz w:val="22"/>
                <w:szCs w:val="22"/>
              </w:rPr>
              <w:t>public</w:t>
            </w:r>
            <w:r w:rsidRPr="00954440">
              <w:rPr>
                <w:spacing w:val="-6"/>
                <w:sz w:val="22"/>
                <w:szCs w:val="22"/>
              </w:rPr>
              <w:t xml:space="preserve"> </w:t>
            </w:r>
            <w:r w:rsidRPr="00954440">
              <w:rPr>
                <w:sz w:val="22"/>
                <w:szCs w:val="22"/>
              </w:rPr>
              <w:t>offerings</w:t>
            </w:r>
            <w:r w:rsidRPr="00954440">
              <w:rPr>
                <w:spacing w:val="-3"/>
                <w:sz w:val="22"/>
                <w:szCs w:val="22"/>
              </w:rPr>
              <w:t xml:space="preserve"> </w:t>
            </w:r>
            <w:r w:rsidRPr="00954440">
              <w:rPr>
                <w:sz w:val="22"/>
                <w:szCs w:val="22"/>
              </w:rPr>
              <w:t>(IPO),</w:t>
            </w:r>
            <w:r w:rsidRPr="00954440">
              <w:rPr>
                <w:spacing w:val="-3"/>
                <w:sz w:val="22"/>
                <w:szCs w:val="22"/>
              </w:rPr>
              <w:t xml:space="preserve"> </w:t>
            </w:r>
            <w:r w:rsidRPr="00954440">
              <w:rPr>
                <w:sz w:val="22"/>
                <w:szCs w:val="22"/>
              </w:rPr>
              <w:t>sweat</w:t>
            </w:r>
            <w:r w:rsidRPr="00954440">
              <w:rPr>
                <w:spacing w:val="-1"/>
                <w:sz w:val="22"/>
                <w:szCs w:val="22"/>
              </w:rPr>
              <w:t xml:space="preserve"> </w:t>
            </w:r>
            <w:r w:rsidRPr="00954440">
              <w:rPr>
                <w:sz w:val="22"/>
                <w:szCs w:val="22"/>
              </w:rPr>
              <w:t>equity</w:t>
            </w:r>
            <w:r w:rsidRPr="00954440">
              <w:rPr>
                <w:spacing w:val="-5"/>
                <w:sz w:val="22"/>
                <w:szCs w:val="22"/>
              </w:rPr>
              <w:t xml:space="preserve"> </w:t>
            </w:r>
            <w:r w:rsidRPr="00954440">
              <w:rPr>
                <w:sz w:val="22"/>
                <w:szCs w:val="22"/>
              </w:rPr>
              <w:t>shares</w:t>
            </w:r>
            <w:r w:rsidRPr="00954440">
              <w:rPr>
                <w:spacing w:val="-3"/>
                <w:sz w:val="22"/>
                <w:szCs w:val="22"/>
              </w:rPr>
              <w:t xml:space="preserve"> </w:t>
            </w:r>
            <w:r w:rsidRPr="00954440">
              <w:rPr>
                <w:sz w:val="22"/>
                <w:szCs w:val="22"/>
              </w:rPr>
              <w:t>and</w:t>
            </w:r>
            <w:r w:rsidRPr="00954440">
              <w:rPr>
                <w:spacing w:val="-57"/>
                <w:sz w:val="22"/>
                <w:szCs w:val="22"/>
              </w:rPr>
              <w:t xml:space="preserve"> </w:t>
            </w:r>
            <w:r w:rsidRPr="00954440">
              <w:rPr>
                <w:sz w:val="22"/>
                <w:szCs w:val="22"/>
              </w:rPr>
              <w:t>employee stock</w:t>
            </w:r>
            <w:r w:rsidRPr="00954440">
              <w:rPr>
                <w:spacing w:val="1"/>
                <w:sz w:val="22"/>
                <w:szCs w:val="22"/>
              </w:rPr>
              <w:t xml:space="preserve"> </w:t>
            </w:r>
            <w:r w:rsidRPr="00954440">
              <w:rPr>
                <w:sz w:val="22"/>
                <w:szCs w:val="22"/>
              </w:rPr>
              <w:t>option</w:t>
            </w:r>
            <w:r w:rsidRPr="00954440">
              <w:rPr>
                <w:spacing w:val="1"/>
                <w:sz w:val="22"/>
                <w:szCs w:val="22"/>
              </w:rPr>
              <w:t xml:space="preserve"> </w:t>
            </w:r>
            <w:r w:rsidRPr="00954440">
              <w:rPr>
                <w:sz w:val="22"/>
                <w:szCs w:val="22"/>
              </w:rPr>
              <w:t>scheme</w:t>
            </w:r>
            <w:r w:rsidRPr="00954440">
              <w:rPr>
                <w:spacing w:val="1"/>
                <w:sz w:val="22"/>
                <w:szCs w:val="22"/>
              </w:rPr>
              <w:t xml:space="preserve"> </w:t>
            </w:r>
            <w:r w:rsidRPr="00954440">
              <w:rPr>
                <w:sz w:val="22"/>
                <w:szCs w:val="22"/>
              </w:rPr>
              <w:t>(ESOS).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24" w:type="pct"/>
            <w:shd w:val="clear" w:color="auto" w:fill="EAF1DD"/>
          </w:tcPr>
          <w:p w:rsidR="00E96117" w:rsidRPr="00954440" w:rsidRDefault="00E96117" w:rsidP="00954440">
            <w:pPr>
              <w:pStyle w:val="TableParagraph"/>
              <w:spacing w:after="120" w:line="273" w:lineRule="exact"/>
            </w:pPr>
            <w:r w:rsidRPr="00954440">
              <w:t>Demonstrate</w:t>
            </w:r>
            <w:r w:rsidRPr="00954440">
              <w:rPr>
                <w:spacing w:val="-1"/>
              </w:rPr>
              <w:t xml:space="preserve"> </w:t>
            </w:r>
            <w:r w:rsidRPr="00954440">
              <w:t>various</w:t>
            </w:r>
            <w:r w:rsidRPr="00954440">
              <w:rPr>
                <w:spacing w:val="-2"/>
              </w:rPr>
              <w:t xml:space="preserve"> </w:t>
            </w:r>
            <w:r w:rsidRPr="00954440">
              <w:t>committees</w:t>
            </w:r>
            <w:r w:rsidRPr="00954440">
              <w:rPr>
                <w:spacing w:val="-2"/>
              </w:rPr>
              <w:t xml:space="preserve"> </w:t>
            </w:r>
            <w:r w:rsidRPr="00954440">
              <w:t>and</w:t>
            </w:r>
            <w:r w:rsidRPr="00954440">
              <w:rPr>
                <w:spacing w:val="1"/>
              </w:rPr>
              <w:t xml:space="preserve"> </w:t>
            </w:r>
            <w:r w:rsidRPr="00954440">
              <w:t>their</w:t>
            </w:r>
            <w:r w:rsidRPr="00954440">
              <w:rPr>
                <w:spacing w:val="-3"/>
              </w:rPr>
              <w:t xml:space="preserve"> </w:t>
            </w:r>
            <w:r w:rsidRPr="00954440">
              <w:t>functions</w:t>
            </w:r>
            <w:r w:rsidRPr="00954440">
              <w:rPr>
                <w:spacing w:val="-2"/>
              </w:rPr>
              <w:t xml:space="preserve"> </w:t>
            </w:r>
            <w:r w:rsidRPr="00954440">
              <w:t>which</w:t>
            </w:r>
            <w:r w:rsidRPr="00954440">
              <w:rPr>
                <w:spacing w:val="1"/>
              </w:rPr>
              <w:t xml:space="preserve"> </w:t>
            </w:r>
            <w:r w:rsidRPr="00954440">
              <w:t>are</w:t>
            </w:r>
          </w:p>
          <w:p w:rsidR="00E96117" w:rsidRPr="00954440" w:rsidRDefault="00E96117" w:rsidP="00954440">
            <w:pPr>
              <w:spacing w:before="60" w:after="120"/>
              <w:rPr>
                <w:b/>
              </w:rPr>
            </w:pPr>
            <w:r w:rsidRPr="00954440">
              <w:rPr>
                <w:sz w:val="22"/>
                <w:szCs w:val="22"/>
              </w:rPr>
              <w:t>prevailing in</w:t>
            </w:r>
            <w:r w:rsidRPr="00954440">
              <w:rPr>
                <w:spacing w:val="-3"/>
                <w:sz w:val="22"/>
                <w:szCs w:val="22"/>
              </w:rPr>
              <w:t xml:space="preserve"> </w:t>
            </w:r>
            <w:r w:rsidRPr="00954440">
              <w:rPr>
                <w:sz w:val="22"/>
                <w:szCs w:val="22"/>
              </w:rPr>
              <w:t>the</w:t>
            </w:r>
            <w:r w:rsidRPr="00954440">
              <w:rPr>
                <w:spacing w:val="-1"/>
                <w:sz w:val="22"/>
                <w:szCs w:val="22"/>
              </w:rPr>
              <w:t xml:space="preserve"> </w:t>
            </w:r>
            <w:r w:rsidRPr="00954440">
              <w:rPr>
                <w:sz w:val="22"/>
                <w:szCs w:val="22"/>
              </w:rPr>
              <w:t>corporate</w:t>
            </w:r>
            <w:r w:rsidRPr="00954440">
              <w:rPr>
                <w:spacing w:val="-5"/>
                <w:sz w:val="22"/>
                <w:szCs w:val="22"/>
              </w:rPr>
              <w:t xml:space="preserve"> </w:t>
            </w:r>
            <w:r w:rsidRPr="00954440">
              <w:rPr>
                <w:sz w:val="22"/>
                <w:szCs w:val="22"/>
              </w:rPr>
              <w:t>sector/ companies’</w:t>
            </w:r>
            <w:r w:rsidRPr="00954440">
              <w:rPr>
                <w:spacing w:val="2"/>
                <w:sz w:val="22"/>
                <w:szCs w:val="22"/>
              </w:rPr>
              <w:t xml:space="preserve"> </w:t>
            </w:r>
            <w:r w:rsidRPr="00954440">
              <w:rPr>
                <w:sz w:val="22"/>
                <w:szCs w:val="22"/>
              </w:rPr>
              <w:t>act</w:t>
            </w:r>
            <w:r w:rsidRPr="00954440">
              <w:rPr>
                <w:spacing w:val="-4"/>
                <w:sz w:val="22"/>
                <w:szCs w:val="22"/>
              </w:rPr>
              <w:t xml:space="preserve"> </w:t>
            </w:r>
            <w:r w:rsidRPr="00954440">
              <w:rPr>
                <w:sz w:val="22"/>
                <w:szCs w:val="22"/>
              </w:rPr>
              <w:t>2013.</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24" w:type="pct"/>
            <w:shd w:val="clear" w:color="auto" w:fill="CCFFFF"/>
          </w:tcPr>
          <w:p w:rsidR="00E96117" w:rsidRPr="00954440" w:rsidRDefault="00E96117" w:rsidP="00954440">
            <w:pPr>
              <w:pStyle w:val="TableParagraph"/>
              <w:spacing w:after="120" w:line="273" w:lineRule="exact"/>
            </w:pPr>
            <w:r w:rsidRPr="00954440">
              <w:t>Understand</w:t>
            </w:r>
            <w:r w:rsidRPr="00954440">
              <w:rPr>
                <w:spacing w:val="-2"/>
              </w:rPr>
              <w:t xml:space="preserve"> </w:t>
            </w:r>
            <w:r w:rsidRPr="00954440">
              <w:t>the</w:t>
            </w:r>
            <w:r w:rsidRPr="00954440">
              <w:rPr>
                <w:spacing w:val="-1"/>
              </w:rPr>
              <w:t xml:space="preserve"> </w:t>
            </w:r>
            <w:r w:rsidRPr="00954440">
              <w:t>various</w:t>
            </w:r>
            <w:r w:rsidRPr="00954440">
              <w:rPr>
                <w:spacing w:val="-3"/>
              </w:rPr>
              <w:t xml:space="preserve"> </w:t>
            </w:r>
            <w:r w:rsidRPr="00954440">
              <w:t>corporate</w:t>
            </w:r>
            <w:r w:rsidRPr="00954440">
              <w:rPr>
                <w:spacing w:val="-6"/>
              </w:rPr>
              <w:t xml:space="preserve"> </w:t>
            </w:r>
            <w:r w:rsidRPr="00954440">
              <w:t>social responsibility</w:t>
            </w:r>
            <w:r w:rsidRPr="00954440">
              <w:rPr>
                <w:spacing w:val="-1"/>
              </w:rPr>
              <w:t xml:space="preserve"> </w:t>
            </w:r>
            <w:r w:rsidRPr="00954440">
              <w:t>(CSR)</w:t>
            </w:r>
          </w:p>
          <w:p w:rsidR="00E96117" w:rsidRPr="00954440" w:rsidRDefault="00E96117" w:rsidP="00954440">
            <w:pPr>
              <w:spacing w:before="60" w:after="120"/>
              <w:rPr>
                <w:b/>
              </w:rPr>
            </w:pPr>
            <w:r w:rsidRPr="00954440">
              <w:rPr>
                <w:sz w:val="22"/>
                <w:szCs w:val="22"/>
              </w:rPr>
              <w:t>practices, social audit business ethics and its factors for ethical and</w:t>
            </w:r>
            <w:r w:rsidRPr="00954440">
              <w:rPr>
                <w:spacing w:val="-57"/>
                <w:sz w:val="22"/>
                <w:szCs w:val="22"/>
              </w:rPr>
              <w:t xml:space="preserve"> </w:t>
            </w:r>
            <w:r w:rsidRPr="00954440">
              <w:rPr>
                <w:sz w:val="22"/>
                <w:szCs w:val="22"/>
              </w:rPr>
              <w:t>unethical</w:t>
            </w:r>
            <w:r w:rsidRPr="00954440">
              <w:rPr>
                <w:spacing w:val="1"/>
                <w:sz w:val="22"/>
                <w:szCs w:val="22"/>
              </w:rPr>
              <w:t xml:space="preserve"> </w:t>
            </w:r>
            <w:r w:rsidRPr="00954440">
              <w:rPr>
                <w:sz w:val="22"/>
                <w:szCs w:val="22"/>
              </w:rPr>
              <w:t>business decisions</w:t>
            </w:r>
          </w:p>
        </w:tc>
      </w:tr>
    </w:tbl>
    <w:p w:rsidR="00CC7B60" w:rsidRDefault="00CC7B60" w:rsidP="00954440">
      <w:pPr>
        <w:pStyle w:val="Heading3"/>
        <w:spacing w:line="240" w:lineRule="auto"/>
        <w:rPr>
          <w:rFonts w:ascii="Times New Roman" w:hAnsi="Times New Roman"/>
          <w:b/>
          <w:color w:val="CC00CC"/>
          <w:sz w:val="22"/>
          <w:szCs w:val="22"/>
        </w:rPr>
      </w:pPr>
    </w:p>
    <w:p w:rsidR="00CC7B60" w:rsidRDefault="00CC7B60">
      <w:pPr>
        <w:spacing w:after="160" w:line="259" w:lineRule="auto"/>
        <w:rPr>
          <w:rFonts w:eastAsia="Times New Roman"/>
          <w:b/>
          <w:color w:val="CC00CC"/>
          <w:sz w:val="22"/>
          <w:szCs w:val="22"/>
        </w:rPr>
      </w:pPr>
      <w:r>
        <w:rPr>
          <w:b/>
          <w:color w:val="CC00CC"/>
          <w:sz w:val="22"/>
          <w:szCs w:val="22"/>
        </w:rPr>
        <w:br w:type="page"/>
      </w:r>
    </w:p>
    <w:p w:rsidR="00E96117" w:rsidRPr="00954440" w:rsidRDefault="00E96117" w:rsidP="00954440">
      <w:pPr>
        <w:pStyle w:val="Heading3"/>
        <w:spacing w:line="240" w:lineRule="auto"/>
        <w:rPr>
          <w:rFonts w:ascii="Times New Roman" w:hAnsi="Times New Roman"/>
          <w:sz w:val="22"/>
          <w:szCs w:val="22"/>
        </w:rPr>
      </w:pPr>
      <w:r w:rsidRPr="00954440">
        <w:rPr>
          <w:rFonts w:ascii="Times New Roman" w:hAnsi="Times New Roman"/>
          <w:b/>
          <w:color w:val="CC00CC"/>
          <w:sz w:val="22"/>
          <w:szCs w:val="22"/>
        </w:rPr>
        <w:lastRenderedPageBreak/>
        <w:t>Unit I:</w:t>
      </w:r>
      <w:r w:rsidRPr="00954440">
        <w:rPr>
          <w:rFonts w:ascii="Times New Roman" w:hAnsi="Times New Roman"/>
          <w:b/>
          <w:sz w:val="22"/>
          <w:szCs w:val="22"/>
        </w:rPr>
        <w:t xml:space="preserve"> </w:t>
      </w:r>
      <w:r w:rsidRPr="00954440">
        <w:rPr>
          <w:rFonts w:ascii="Times New Roman" w:hAnsi="Times New Roman"/>
          <w:b/>
          <w:sz w:val="22"/>
          <w:szCs w:val="22"/>
        </w:rPr>
        <w:tab/>
      </w:r>
      <w:r w:rsidRPr="00954440">
        <w:rPr>
          <w:rFonts w:ascii="Times New Roman" w:hAnsi="Times New Roman"/>
          <w:b/>
          <w:bCs/>
          <w:sz w:val="22"/>
          <w:szCs w:val="22"/>
        </w:rPr>
        <w:t>Corporate</w:t>
      </w:r>
      <w:r w:rsidRPr="00954440">
        <w:rPr>
          <w:rFonts w:ascii="Times New Roman" w:hAnsi="Times New Roman"/>
          <w:b/>
          <w:bCs/>
          <w:spacing w:val="-2"/>
          <w:sz w:val="22"/>
          <w:szCs w:val="22"/>
        </w:rPr>
        <w:t xml:space="preserve"> </w:t>
      </w:r>
      <w:r w:rsidRPr="00954440">
        <w:rPr>
          <w:rFonts w:ascii="Times New Roman" w:hAnsi="Times New Roman"/>
          <w:b/>
          <w:bCs/>
          <w:sz w:val="22"/>
          <w:szCs w:val="22"/>
        </w:rPr>
        <w:t>Governance  - An Introduction</w:t>
      </w:r>
    </w:p>
    <w:p w:rsidR="00E96117" w:rsidRPr="00954440" w:rsidRDefault="00E96117" w:rsidP="00954440">
      <w:pPr>
        <w:pStyle w:val="Heading3"/>
        <w:spacing w:line="240" w:lineRule="auto"/>
        <w:rPr>
          <w:rFonts w:ascii="Times New Roman" w:hAnsi="Times New Roman"/>
          <w:sz w:val="22"/>
          <w:szCs w:val="22"/>
        </w:rPr>
      </w:pPr>
      <w:r w:rsidRPr="00954440">
        <w:rPr>
          <w:rFonts w:ascii="Times New Roman" w:hAnsi="Times New Roman"/>
          <w:spacing w:val="-1"/>
          <w:sz w:val="22"/>
          <w:szCs w:val="22"/>
        </w:rPr>
        <w:t>Corporate</w:t>
      </w:r>
      <w:r w:rsidRPr="00954440">
        <w:rPr>
          <w:rFonts w:ascii="Times New Roman" w:hAnsi="Times New Roman"/>
          <w:spacing w:val="88"/>
          <w:sz w:val="22"/>
          <w:szCs w:val="22"/>
        </w:rPr>
        <w:t xml:space="preserve">   </w:t>
      </w:r>
      <w:r w:rsidRPr="00954440">
        <w:rPr>
          <w:rFonts w:ascii="Times New Roman" w:hAnsi="Times New Roman"/>
          <w:sz w:val="22"/>
          <w:szCs w:val="22"/>
        </w:rPr>
        <w:t xml:space="preserve">governance      </w:t>
      </w:r>
      <w:r w:rsidRPr="00954440">
        <w:rPr>
          <w:rFonts w:ascii="Times New Roman" w:hAnsi="Times New Roman"/>
          <w:spacing w:val="30"/>
          <w:sz w:val="22"/>
          <w:szCs w:val="22"/>
        </w:rPr>
        <w:t xml:space="preserve"> </w:t>
      </w:r>
      <w:r w:rsidRPr="00954440">
        <w:rPr>
          <w:rFonts w:ascii="Times New Roman" w:hAnsi="Times New Roman"/>
          <w:sz w:val="22"/>
          <w:szCs w:val="22"/>
        </w:rPr>
        <w:t>-</w:t>
      </w:r>
      <w:r w:rsidRPr="00954440">
        <w:rPr>
          <w:rFonts w:ascii="Times New Roman" w:hAnsi="Times New Roman"/>
          <w:spacing w:val="-11"/>
          <w:sz w:val="22"/>
          <w:szCs w:val="22"/>
        </w:rPr>
        <w:t xml:space="preserve"> </w:t>
      </w:r>
      <w:r w:rsidRPr="00954440">
        <w:rPr>
          <w:rFonts w:ascii="Times New Roman" w:hAnsi="Times New Roman"/>
          <w:sz w:val="22"/>
          <w:szCs w:val="22"/>
        </w:rPr>
        <w:t>H</w:t>
      </w:r>
      <w:r w:rsidRPr="00954440">
        <w:rPr>
          <w:rFonts w:ascii="Times New Roman" w:hAnsi="Times New Roman"/>
          <w:spacing w:val="-8"/>
          <w:sz w:val="22"/>
          <w:szCs w:val="22"/>
        </w:rPr>
        <w:t xml:space="preserve"> </w:t>
      </w:r>
      <w:r w:rsidRPr="00954440">
        <w:rPr>
          <w:rFonts w:ascii="Times New Roman" w:hAnsi="Times New Roman"/>
          <w:sz w:val="22"/>
          <w:szCs w:val="22"/>
        </w:rPr>
        <w:t>i</w:t>
      </w:r>
      <w:r w:rsidRPr="00954440">
        <w:rPr>
          <w:rFonts w:ascii="Times New Roman" w:hAnsi="Times New Roman"/>
          <w:spacing w:val="-7"/>
          <w:sz w:val="22"/>
          <w:szCs w:val="22"/>
        </w:rPr>
        <w:t xml:space="preserve"> </w:t>
      </w:r>
      <w:r w:rsidRPr="00954440">
        <w:rPr>
          <w:rFonts w:ascii="Times New Roman" w:hAnsi="Times New Roman"/>
          <w:sz w:val="22"/>
          <w:szCs w:val="22"/>
        </w:rPr>
        <w:t>s</w:t>
      </w:r>
      <w:r w:rsidRPr="00954440">
        <w:rPr>
          <w:rFonts w:ascii="Times New Roman" w:hAnsi="Times New Roman"/>
          <w:spacing w:val="-10"/>
          <w:sz w:val="22"/>
          <w:szCs w:val="22"/>
        </w:rPr>
        <w:t xml:space="preserve"> </w:t>
      </w:r>
      <w:r w:rsidRPr="00954440">
        <w:rPr>
          <w:rFonts w:ascii="Times New Roman" w:hAnsi="Times New Roman"/>
          <w:sz w:val="22"/>
          <w:szCs w:val="22"/>
        </w:rPr>
        <w:t>t</w:t>
      </w:r>
      <w:r w:rsidRPr="00954440">
        <w:rPr>
          <w:rFonts w:ascii="Times New Roman" w:hAnsi="Times New Roman"/>
          <w:spacing w:val="-7"/>
          <w:sz w:val="22"/>
          <w:szCs w:val="22"/>
        </w:rPr>
        <w:t xml:space="preserve"> </w:t>
      </w:r>
      <w:r w:rsidRPr="00954440">
        <w:rPr>
          <w:rFonts w:ascii="Times New Roman" w:hAnsi="Times New Roman"/>
          <w:sz w:val="22"/>
          <w:szCs w:val="22"/>
        </w:rPr>
        <w:t>o</w:t>
      </w:r>
      <w:r w:rsidRPr="00954440">
        <w:rPr>
          <w:rFonts w:ascii="Times New Roman" w:hAnsi="Times New Roman"/>
          <w:spacing w:val="-8"/>
          <w:sz w:val="22"/>
          <w:szCs w:val="22"/>
        </w:rPr>
        <w:t xml:space="preserve"> </w:t>
      </w:r>
      <w:r w:rsidRPr="00954440">
        <w:rPr>
          <w:rFonts w:ascii="Times New Roman" w:hAnsi="Times New Roman"/>
          <w:sz w:val="22"/>
          <w:szCs w:val="22"/>
        </w:rPr>
        <w:t>r</w:t>
      </w:r>
      <w:r w:rsidRPr="00954440">
        <w:rPr>
          <w:rFonts w:ascii="Times New Roman" w:hAnsi="Times New Roman"/>
          <w:spacing w:val="-5"/>
          <w:sz w:val="22"/>
          <w:szCs w:val="22"/>
        </w:rPr>
        <w:t xml:space="preserve"> </w:t>
      </w:r>
      <w:r w:rsidRPr="00954440">
        <w:rPr>
          <w:rFonts w:ascii="Times New Roman" w:hAnsi="Times New Roman"/>
          <w:sz w:val="22"/>
          <w:szCs w:val="22"/>
        </w:rPr>
        <w:t>y</w:t>
      </w:r>
      <w:r w:rsidRPr="00954440">
        <w:rPr>
          <w:rFonts w:ascii="Times New Roman" w:hAnsi="Times New Roman"/>
          <w:spacing w:val="-6"/>
          <w:sz w:val="22"/>
          <w:szCs w:val="22"/>
        </w:rPr>
        <w:t xml:space="preserve"> </w:t>
      </w:r>
      <w:r w:rsidRPr="00954440">
        <w:rPr>
          <w:rFonts w:ascii="Times New Roman" w:hAnsi="Times New Roman"/>
          <w:sz w:val="22"/>
          <w:szCs w:val="22"/>
        </w:rPr>
        <w:t>-</w:t>
      </w:r>
      <w:r w:rsidRPr="00954440">
        <w:rPr>
          <w:rFonts w:ascii="Times New Roman" w:hAnsi="Times New Roman"/>
          <w:spacing w:val="-11"/>
          <w:sz w:val="22"/>
          <w:szCs w:val="22"/>
        </w:rPr>
        <w:t xml:space="preserve"> </w:t>
      </w:r>
      <w:r w:rsidRPr="00954440">
        <w:rPr>
          <w:rFonts w:ascii="Times New Roman" w:hAnsi="Times New Roman"/>
          <w:sz w:val="22"/>
          <w:szCs w:val="22"/>
        </w:rPr>
        <w:t>meaning–n e e d        f o r         C o r p o r a t e G o v e r n a n c e – D e f i n i t i o n s - I m p o r t a n c e</w:t>
      </w:r>
      <w:r w:rsidRPr="00954440">
        <w:rPr>
          <w:rFonts w:ascii="Times New Roman" w:hAnsi="Times New Roman"/>
          <w:spacing w:val="-11"/>
          <w:sz w:val="22"/>
          <w:szCs w:val="22"/>
        </w:rPr>
        <w:t xml:space="preserve"> </w:t>
      </w:r>
      <w:r w:rsidRPr="00954440">
        <w:rPr>
          <w:rFonts w:ascii="Times New Roman" w:hAnsi="Times New Roman"/>
          <w:sz w:val="22"/>
          <w:szCs w:val="22"/>
        </w:rPr>
        <w:t>–principles–Features</w:t>
      </w:r>
      <w:r w:rsidRPr="00954440">
        <w:rPr>
          <w:rFonts w:ascii="Times New Roman" w:hAnsi="Times New Roman"/>
          <w:spacing w:val="22"/>
          <w:sz w:val="22"/>
          <w:szCs w:val="22"/>
        </w:rPr>
        <w:t xml:space="preserve"> </w:t>
      </w:r>
      <w:r w:rsidRPr="00954440">
        <w:rPr>
          <w:rFonts w:ascii="Times New Roman" w:hAnsi="Times New Roman"/>
          <w:sz w:val="22"/>
          <w:szCs w:val="22"/>
        </w:rPr>
        <w:t>of</w:t>
      </w:r>
      <w:r w:rsidRPr="00954440">
        <w:rPr>
          <w:rFonts w:ascii="Times New Roman" w:hAnsi="Times New Roman"/>
          <w:spacing w:val="26"/>
          <w:sz w:val="22"/>
          <w:szCs w:val="22"/>
        </w:rPr>
        <w:t xml:space="preserve"> </w:t>
      </w:r>
      <w:r w:rsidRPr="00954440">
        <w:rPr>
          <w:rFonts w:ascii="Times New Roman" w:hAnsi="Times New Roman"/>
          <w:sz w:val="22"/>
          <w:szCs w:val="22"/>
        </w:rPr>
        <w:t>Corporate</w:t>
      </w:r>
      <w:r w:rsidRPr="00954440">
        <w:rPr>
          <w:rFonts w:ascii="Times New Roman" w:hAnsi="Times New Roman"/>
          <w:spacing w:val="-58"/>
          <w:sz w:val="22"/>
          <w:szCs w:val="22"/>
        </w:rPr>
        <w:t xml:space="preserve"> </w:t>
      </w:r>
      <w:r w:rsidRPr="00954440">
        <w:rPr>
          <w:rFonts w:ascii="Times New Roman" w:hAnsi="Times New Roman"/>
          <w:sz w:val="22"/>
          <w:szCs w:val="22"/>
        </w:rPr>
        <w:t>Governance-Indian</w:t>
      </w:r>
      <w:r w:rsidRPr="00954440">
        <w:rPr>
          <w:rFonts w:ascii="Times New Roman" w:hAnsi="Times New Roman"/>
          <w:spacing w:val="13"/>
          <w:sz w:val="22"/>
          <w:szCs w:val="22"/>
        </w:rPr>
        <w:t xml:space="preserve"> </w:t>
      </w:r>
      <w:r w:rsidRPr="00954440">
        <w:rPr>
          <w:rFonts w:ascii="Times New Roman" w:hAnsi="Times New Roman"/>
          <w:sz w:val="22"/>
          <w:szCs w:val="22"/>
        </w:rPr>
        <w:t>Committees</w:t>
      </w:r>
      <w:r w:rsidRPr="00954440">
        <w:rPr>
          <w:rFonts w:ascii="Times New Roman" w:hAnsi="Times New Roman"/>
          <w:spacing w:val="6"/>
          <w:sz w:val="22"/>
          <w:szCs w:val="22"/>
        </w:rPr>
        <w:t xml:space="preserve"> </w:t>
      </w:r>
      <w:r w:rsidRPr="00954440">
        <w:rPr>
          <w:rFonts w:ascii="Times New Roman" w:hAnsi="Times New Roman"/>
          <w:sz w:val="22"/>
          <w:szCs w:val="22"/>
        </w:rPr>
        <w:t>on</w:t>
      </w:r>
      <w:r w:rsidRPr="00954440">
        <w:rPr>
          <w:rFonts w:ascii="Times New Roman" w:hAnsi="Times New Roman"/>
          <w:spacing w:val="8"/>
          <w:sz w:val="22"/>
          <w:szCs w:val="22"/>
        </w:rPr>
        <w:t xml:space="preserve"> </w:t>
      </w:r>
      <w:r w:rsidRPr="00954440">
        <w:rPr>
          <w:rFonts w:ascii="Times New Roman" w:hAnsi="Times New Roman"/>
          <w:sz w:val="22"/>
          <w:szCs w:val="22"/>
        </w:rPr>
        <w:t>Corporate</w:t>
      </w:r>
      <w:r w:rsidRPr="00954440">
        <w:rPr>
          <w:rFonts w:ascii="Times New Roman" w:hAnsi="Times New Roman"/>
          <w:spacing w:val="9"/>
          <w:sz w:val="22"/>
          <w:szCs w:val="22"/>
        </w:rPr>
        <w:t xml:space="preserve"> </w:t>
      </w:r>
      <w:r w:rsidRPr="00954440">
        <w:rPr>
          <w:rFonts w:ascii="Times New Roman" w:hAnsi="Times New Roman"/>
          <w:sz w:val="22"/>
          <w:szCs w:val="22"/>
        </w:rPr>
        <w:t>Governance</w:t>
      </w:r>
    </w:p>
    <w:p w:rsidR="00E96117" w:rsidRPr="00954440" w:rsidRDefault="00E96117" w:rsidP="00954440">
      <w:pPr>
        <w:pStyle w:val="Heading3"/>
        <w:rPr>
          <w:rFonts w:ascii="Times New Roman" w:hAnsi="Times New Roman"/>
          <w:sz w:val="22"/>
          <w:szCs w:val="22"/>
        </w:rPr>
      </w:pPr>
      <w:r w:rsidRPr="00954440">
        <w:rPr>
          <w:rFonts w:ascii="Times New Roman" w:hAnsi="Times New Roman"/>
          <w:b/>
          <w:color w:val="CC00CC"/>
          <w:sz w:val="22"/>
          <w:szCs w:val="22"/>
        </w:rPr>
        <w:t>Unit II:</w:t>
      </w:r>
      <w:r w:rsidRPr="00954440">
        <w:rPr>
          <w:rFonts w:ascii="Times New Roman" w:hAnsi="Times New Roman"/>
          <w:b/>
          <w:sz w:val="22"/>
          <w:szCs w:val="22"/>
        </w:rPr>
        <w:t xml:space="preserve"> </w:t>
      </w:r>
      <w:r w:rsidRPr="00954440">
        <w:rPr>
          <w:rFonts w:ascii="Times New Roman" w:hAnsi="Times New Roman"/>
          <w:b/>
          <w:bCs/>
          <w:sz w:val="22"/>
          <w:szCs w:val="22"/>
        </w:rPr>
        <w:t>Corporate</w:t>
      </w:r>
      <w:r w:rsidRPr="00954440">
        <w:rPr>
          <w:rFonts w:ascii="Times New Roman" w:hAnsi="Times New Roman"/>
          <w:b/>
          <w:bCs/>
          <w:spacing w:val="-4"/>
          <w:sz w:val="22"/>
          <w:szCs w:val="22"/>
        </w:rPr>
        <w:t xml:space="preserve"> </w:t>
      </w:r>
      <w:r w:rsidRPr="00954440">
        <w:rPr>
          <w:rFonts w:ascii="Times New Roman" w:hAnsi="Times New Roman"/>
          <w:b/>
          <w:bCs/>
          <w:sz w:val="22"/>
          <w:szCs w:val="22"/>
        </w:rPr>
        <w:t>Governance-Legal</w:t>
      </w:r>
      <w:r w:rsidRPr="00954440">
        <w:rPr>
          <w:rFonts w:ascii="Times New Roman" w:hAnsi="Times New Roman"/>
          <w:b/>
          <w:bCs/>
          <w:spacing w:val="-2"/>
          <w:sz w:val="22"/>
          <w:szCs w:val="22"/>
        </w:rPr>
        <w:t xml:space="preserve"> </w:t>
      </w:r>
      <w:r w:rsidRPr="00954440">
        <w:rPr>
          <w:rFonts w:ascii="Times New Roman" w:hAnsi="Times New Roman"/>
          <w:b/>
          <w:bCs/>
          <w:sz w:val="22"/>
          <w:szCs w:val="22"/>
        </w:rPr>
        <w:t>Framework</w:t>
      </w:r>
      <w:r w:rsidRPr="00954440">
        <w:rPr>
          <w:rFonts w:ascii="Times New Roman" w:hAnsi="Times New Roman"/>
          <w:b/>
          <w:bCs/>
          <w:sz w:val="22"/>
          <w:szCs w:val="22"/>
        </w:rPr>
        <w:tab/>
      </w:r>
      <w:r w:rsidRPr="00954440">
        <w:rPr>
          <w:rFonts w:ascii="Times New Roman" w:hAnsi="Times New Roman"/>
          <w:sz w:val="22"/>
          <w:szCs w:val="22"/>
        </w:rPr>
        <w:tab/>
      </w:r>
    </w:p>
    <w:p w:rsidR="00E96117" w:rsidRPr="00954440" w:rsidRDefault="00E96117" w:rsidP="00954440">
      <w:pPr>
        <w:pStyle w:val="BodyText"/>
        <w:jc w:val="both"/>
        <w:rPr>
          <w:sz w:val="22"/>
          <w:szCs w:val="22"/>
        </w:rPr>
      </w:pPr>
      <w:r w:rsidRPr="00954440">
        <w:rPr>
          <w:sz w:val="22"/>
          <w:szCs w:val="22"/>
        </w:rPr>
        <w:t>India’s</w:t>
      </w:r>
      <w:r w:rsidRPr="00954440">
        <w:rPr>
          <w:spacing w:val="86"/>
          <w:sz w:val="22"/>
          <w:szCs w:val="22"/>
        </w:rPr>
        <w:t xml:space="preserve"> </w:t>
      </w:r>
      <w:r w:rsidRPr="00954440">
        <w:rPr>
          <w:sz w:val="22"/>
          <w:szCs w:val="22"/>
        </w:rPr>
        <w:t xml:space="preserve">Corporate  </w:t>
      </w:r>
      <w:r w:rsidRPr="00954440">
        <w:rPr>
          <w:spacing w:val="27"/>
          <w:sz w:val="22"/>
          <w:szCs w:val="22"/>
        </w:rPr>
        <w:t xml:space="preserve"> </w:t>
      </w:r>
      <w:r w:rsidRPr="00954440">
        <w:rPr>
          <w:sz w:val="22"/>
          <w:szCs w:val="22"/>
        </w:rPr>
        <w:t xml:space="preserve">Governance  </w:t>
      </w:r>
      <w:r w:rsidRPr="00954440">
        <w:rPr>
          <w:spacing w:val="27"/>
          <w:sz w:val="22"/>
          <w:szCs w:val="22"/>
        </w:rPr>
        <w:t xml:space="preserve"> </w:t>
      </w:r>
      <w:r w:rsidRPr="00954440">
        <w:rPr>
          <w:sz w:val="22"/>
          <w:szCs w:val="22"/>
        </w:rPr>
        <w:t xml:space="preserve">Frame  </w:t>
      </w:r>
      <w:r w:rsidRPr="00954440">
        <w:rPr>
          <w:spacing w:val="27"/>
          <w:sz w:val="22"/>
          <w:szCs w:val="22"/>
        </w:rPr>
        <w:t xml:space="preserve"> </w:t>
      </w:r>
      <w:r w:rsidRPr="00954440">
        <w:rPr>
          <w:sz w:val="22"/>
          <w:szCs w:val="22"/>
        </w:rPr>
        <w:t xml:space="preserve">work-Listing  </w:t>
      </w:r>
      <w:r w:rsidRPr="00954440">
        <w:rPr>
          <w:spacing w:val="27"/>
          <w:sz w:val="22"/>
          <w:szCs w:val="22"/>
        </w:rPr>
        <w:t xml:space="preserve"> </w:t>
      </w:r>
      <w:r w:rsidRPr="00954440">
        <w:rPr>
          <w:sz w:val="22"/>
          <w:szCs w:val="22"/>
        </w:rPr>
        <w:t xml:space="preserve">Agreement-Clause  </w:t>
      </w:r>
      <w:r w:rsidRPr="00954440">
        <w:rPr>
          <w:spacing w:val="27"/>
          <w:sz w:val="22"/>
          <w:szCs w:val="22"/>
        </w:rPr>
        <w:t xml:space="preserve"> </w:t>
      </w:r>
      <w:r w:rsidRPr="00954440">
        <w:rPr>
          <w:sz w:val="22"/>
          <w:szCs w:val="22"/>
        </w:rPr>
        <w:t>49A-SEBIGuidelines-Corporate</w:t>
      </w:r>
      <w:r w:rsidRPr="00954440">
        <w:rPr>
          <w:spacing w:val="1"/>
          <w:sz w:val="22"/>
          <w:szCs w:val="22"/>
        </w:rPr>
        <w:t xml:space="preserve"> </w:t>
      </w:r>
      <w:r w:rsidRPr="00954440">
        <w:rPr>
          <w:sz w:val="22"/>
          <w:szCs w:val="22"/>
        </w:rPr>
        <w:t>Governance</w:t>
      </w:r>
      <w:r w:rsidRPr="00954440">
        <w:rPr>
          <w:spacing w:val="1"/>
          <w:sz w:val="22"/>
          <w:szCs w:val="22"/>
        </w:rPr>
        <w:t xml:space="preserve"> </w:t>
      </w:r>
      <w:r w:rsidRPr="00954440">
        <w:rPr>
          <w:sz w:val="22"/>
          <w:szCs w:val="22"/>
        </w:rPr>
        <w:t>Report</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contents-Corporate</w:t>
      </w:r>
      <w:r w:rsidRPr="00954440">
        <w:rPr>
          <w:spacing w:val="1"/>
          <w:sz w:val="22"/>
          <w:szCs w:val="22"/>
        </w:rPr>
        <w:t xml:space="preserve"> </w:t>
      </w:r>
      <w:r w:rsidRPr="00954440">
        <w:rPr>
          <w:sz w:val="22"/>
          <w:szCs w:val="22"/>
        </w:rPr>
        <w:t>Governance</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Shareholders</w:t>
      </w:r>
      <w:r w:rsidRPr="00954440">
        <w:rPr>
          <w:spacing w:val="-6"/>
          <w:sz w:val="22"/>
          <w:szCs w:val="22"/>
        </w:rPr>
        <w:t xml:space="preserve"> </w:t>
      </w:r>
      <w:r w:rsidRPr="00954440">
        <w:rPr>
          <w:sz w:val="22"/>
          <w:szCs w:val="22"/>
        </w:rPr>
        <w:t>rights</w:t>
      </w:r>
    </w:p>
    <w:p w:rsidR="00E96117" w:rsidRPr="00954440" w:rsidRDefault="00E96117" w:rsidP="00954440">
      <w:pPr>
        <w:pStyle w:val="Heading3"/>
        <w:rPr>
          <w:rFonts w:ascii="Times New Roman" w:hAnsi="Times New Roman"/>
          <w:sz w:val="22"/>
          <w:szCs w:val="22"/>
        </w:rPr>
      </w:pPr>
      <w:r w:rsidRPr="00954440">
        <w:rPr>
          <w:rFonts w:ascii="Times New Roman" w:hAnsi="Times New Roman"/>
          <w:b/>
          <w:color w:val="CC00CC"/>
          <w:sz w:val="22"/>
          <w:szCs w:val="22"/>
        </w:rPr>
        <w:t>Unit III :</w:t>
      </w:r>
      <w:r w:rsidRPr="00954440">
        <w:rPr>
          <w:rFonts w:ascii="Times New Roman" w:hAnsi="Times New Roman"/>
          <w:b/>
          <w:sz w:val="22"/>
          <w:szCs w:val="22"/>
        </w:rPr>
        <w:t xml:space="preserve"> </w:t>
      </w:r>
      <w:r w:rsidRPr="00954440">
        <w:rPr>
          <w:rFonts w:ascii="Times New Roman" w:hAnsi="Times New Roman"/>
          <w:b/>
          <w:bCs/>
          <w:sz w:val="22"/>
          <w:szCs w:val="22"/>
        </w:rPr>
        <w:t>Levels</w:t>
      </w:r>
      <w:r w:rsidRPr="00954440">
        <w:rPr>
          <w:rFonts w:ascii="Times New Roman" w:hAnsi="Times New Roman"/>
          <w:b/>
          <w:bCs/>
          <w:spacing w:val="-2"/>
          <w:sz w:val="22"/>
          <w:szCs w:val="22"/>
        </w:rPr>
        <w:t xml:space="preserve"> </w:t>
      </w:r>
      <w:r w:rsidRPr="00954440">
        <w:rPr>
          <w:rFonts w:ascii="Times New Roman" w:hAnsi="Times New Roman"/>
          <w:b/>
          <w:bCs/>
          <w:sz w:val="22"/>
          <w:szCs w:val="22"/>
        </w:rPr>
        <w:t>of Corporate</w:t>
      </w:r>
      <w:r w:rsidRPr="00954440">
        <w:rPr>
          <w:rFonts w:ascii="Times New Roman" w:hAnsi="Times New Roman"/>
          <w:b/>
          <w:bCs/>
          <w:spacing w:val="-1"/>
          <w:sz w:val="22"/>
          <w:szCs w:val="22"/>
        </w:rPr>
        <w:t xml:space="preserve"> </w:t>
      </w:r>
      <w:r w:rsidRPr="00954440">
        <w:rPr>
          <w:rFonts w:ascii="Times New Roman" w:hAnsi="Times New Roman"/>
          <w:b/>
          <w:bCs/>
          <w:sz w:val="22"/>
          <w:szCs w:val="22"/>
        </w:rPr>
        <w:t>Governance</w:t>
      </w:r>
      <w:r w:rsidRPr="00954440">
        <w:rPr>
          <w:rFonts w:ascii="Times New Roman" w:hAnsi="Times New Roman"/>
          <w:b/>
          <w:bCs/>
          <w:spacing w:val="-2"/>
          <w:sz w:val="22"/>
          <w:szCs w:val="22"/>
        </w:rPr>
        <w:t xml:space="preserve"> </w:t>
      </w:r>
      <w:r w:rsidRPr="00954440">
        <w:rPr>
          <w:rFonts w:ascii="Times New Roman" w:hAnsi="Times New Roman"/>
          <w:b/>
          <w:bCs/>
          <w:sz w:val="22"/>
          <w:szCs w:val="22"/>
        </w:rPr>
        <w:t>and Board</w:t>
      </w:r>
      <w:r w:rsidRPr="00954440">
        <w:rPr>
          <w:rFonts w:ascii="Times New Roman" w:hAnsi="Times New Roman"/>
          <w:b/>
          <w:bCs/>
          <w:spacing w:val="-1"/>
          <w:sz w:val="22"/>
          <w:szCs w:val="22"/>
        </w:rPr>
        <w:t xml:space="preserve"> </w:t>
      </w:r>
      <w:r w:rsidRPr="00954440">
        <w:rPr>
          <w:rFonts w:ascii="Times New Roman" w:hAnsi="Times New Roman"/>
          <w:b/>
          <w:bCs/>
          <w:sz w:val="22"/>
          <w:szCs w:val="22"/>
        </w:rPr>
        <w:t>Committees</w:t>
      </w:r>
      <w:r w:rsidRPr="00954440">
        <w:rPr>
          <w:rFonts w:ascii="Times New Roman" w:hAnsi="Times New Roman"/>
          <w:sz w:val="22"/>
          <w:szCs w:val="22"/>
        </w:rPr>
        <w:tab/>
      </w:r>
    </w:p>
    <w:p w:rsidR="00E96117" w:rsidRPr="00954440" w:rsidRDefault="00E96117" w:rsidP="00954440">
      <w:pPr>
        <w:pStyle w:val="BodyText"/>
        <w:spacing w:line="276" w:lineRule="auto"/>
        <w:jc w:val="both"/>
        <w:rPr>
          <w:sz w:val="22"/>
          <w:szCs w:val="22"/>
        </w:rPr>
      </w:pPr>
      <w:r w:rsidRPr="00954440">
        <w:rPr>
          <w:sz w:val="22"/>
          <w:szCs w:val="22"/>
        </w:rPr>
        <w:t>Levels of Corporate Governance - Various Board committees - composition of board</w:t>
      </w:r>
      <w:r w:rsidRPr="00954440">
        <w:rPr>
          <w:spacing w:val="1"/>
          <w:sz w:val="22"/>
          <w:szCs w:val="22"/>
        </w:rPr>
        <w:t xml:space="preserve"> </w:t>
      </w:r>
      <w:r w:rsidRPr="00954440">
        <w:rPr>
          <w:sz w:val="22"/>
          <w:szCs w:val="22"/>
        </w:rPr>
        <w:t>committees</w:t>
      </w:r>
      <w:r w:rsidRPr="00954440">
        <w:rPr>
          <w:spacing w:val="1"/>
          <w:sz w:val="22"/>
          <w:szCs w:val="22"/>
        </w:rPr>
        <w:t xml:space="preserve"> </w:t>
      </w:r>
      <w:r w:rsidRPr="00954440">
        <w:rPr>
          <w:sz w:val="22"/>
          <w:szCs w:val="22"/>
        </w:rPr>
        <w:t>-Roles,</w:t>
      </w:r>
      <w:r w:rsidRPr="00954440">
        <w:rPr>
          <w:spacing w:val="1"/>
          <w:sz w:val="22"/>
          <w:szCs w:val="22"/>
        </w:rPr>
        <w:t xml:space="preserve"> </w:t>
      </w:r>
      <w:r w:rsidRPr="00954440">
        <w:rPr>
          <w:sz w:val="22"/>
          <w:szCs w:val="22"/>
        </w:rPr>
        <w:t>Responsibilities</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powers-Shareholders</w:t>
      </w:r>
      <w:r w:rsidRPr="00954440">
        <w:rPr>
          <w:spacing w:val="1"/>
          <w:sz w:val="22"/>
          <w:szCs w:val="22"/>
        </w:rPr>
        <w:t xml:space="preserve"> </w:t>
      </w:r>
      <w:r w:rsidRPr="00954440">
        <w:rPr>
          <w:sz w:val="22"/>
          <w:szCs w:val="22"/>
        </w:rPr>
        <w:t>grievance</w:t>
      </w:r>
      <w:r w:rsidRPr="00954440">
        <w:rPr>
          <w:spacing w:val="1"/>
          <w:sz w:val="22"/>
          <w:szCs w:val="22"/>
        </w:rPr>
        <w:t xml:space="preserve"> </w:t>
      </w:r>
      <w:r w:rsidRPr="00954440">
        <w:rPr>
          <w:sz w:val="22"/>
          <w:szCs w:val="22"/>
        </w:rPr>
        <w:t>committee-</w:t>
      </w:r>
      <w:r w:rsidRPr="00954440">
        <w:rPr>
          <w:spacing w:val="1"/>
          <w:sz w:val="22"/>
          <w:szCs w:val="22"/>
        </w:rPr>
        <w:t xml:space="preserve"> </w:t>
      </w:r>
      <w:r w:rsidRPr="00954440">
        <w:rPr>
          <w:sz w:val="22"/>
          <w:szCs w:val="22"/>
        </w:rPr>
        <w:t>Remuneration</w:t>
      </w:r>
      <w:r w:rsidRPr="00954440">
        <w:rPr>
          <w:spacing w:val="1"/>
          <w:sz w:val="22"/>
          <w:szCs w:val="22"/>
        </w:rPr>
        <w:t xml:space="preserve"> </w:t>
      </w:r>
      <w:r w:rsidRPr="00954440">
        <w:rPr>
          <w:sz w:val="22"/>
          <w:szCs w:val="22"/>
        </w:rPr>
        <w:t>Committee-Nomination</w:t>
      </w:r>
      <w:r w:rsidRPr="00954440">
        <w:rPr>
          <w:spacing w:val="1"/>
          <w:sz w:val="22"/>
          <w:szCs w:val="22"/>
        </w:rPr>
        <w:t xml:space="preserve"> </w:t>
      </w:r>
      <w:r w:rsidRPr="00954440">
        <w:rPr>
          <w:sz w:val="22"/>
          <w:szCs w:val="22"/>
        </w:rPr>
        <w:t>Committee-Corporate</w:t>
      </w:r>
      <w:r w:rsidRPr="00954440">
        <w:rPr>
          <w:spacing w:val="1"/>
          <w:sz w:val="22"/>
          <w:szCs w:val="22"/>
        </w:rPr>
        <w:t xml:space="preserve"> </w:t>
      </w:r>
      <w:r w:rsidRPr="00954440">
        <w:rPr>
          <w:sz w:val="22"/>
          <w:szCs w:val="22"/>
        </w:rPr>
        <w:t>Governance</w:t>
      </w:r>
      <w:r w:rsidRPr="00954440">
        <w:rPr>
          <w:spacing w:val="1"/>
          <w:sz w:val="22"/>
          <w:szCs w:val="22"/>
        </w:rPr>
        <w:t xml:space="preserve"> </w:t>
      </w:r>
      <w:r w:rsidRPr="00954440">
        <w:rPr>
          <w:sz w:val="22"/>
          <w:szCs w:val="22"/>
        </w:rPr>
        <w:t>Committees-</w:t>
      </w:r>
      <w:r w:rsidRPr="00954440">
        <w:rPr>
          <w:spacing w:val="-57"/>
          <w:sz w:val="22"/>
          <w:szCs w:val="22"/>
        </w:rPr>
        <w:t xml:space="preserve"> </w:t>
      </w:r>
      <w:r w:rsidRPr="00954440">
        <w:rPr>
          <w:sz w:val="22"/>
          <w:szCs w:val="22"/>
        </w:rPr>
        <w:t>Corporate Governance</w:t>
      </w:r>
      <w:r w:rsidRPr="00954440">
        <w:rPr>
          <w:spacing w:val="1"/>
          <w:sz w:val="22"/>
          <w:szCs w:val="22"/>
        </w:rPr>
        <w:t xml:space="preserve"> </w:t>
      </w:r>
      <w:r w:rsidRPr="00954440">
        <w:rPr>
          <w:sz w:val="22"/>
          <w:szCs w:val="22"/>
        </w:rPr>
        <w:t>Compliance</w:t>
      </w:r>
      <w:r w:rsidRPr="00954440">
        <w:rPr>
          <w:spacing w:val="1"/>
          <w:sz w:val="22"/>
          <w:szCs w:val="22"/>
        </w:rPr>
        <w:t xml:space="preserve"> </w:t>
      </w:r>
      <w:r w:rsidRPr="00954440">
        <w:rPr>
          <w:sz w:val="22"/>
          <w:szCs w:val="22"/>
        </w:rPr>
        <w:t>Committee</w:t>
      </w:r>
    </w:p>
    <w:p w:rsidR="00E96117" w:rsidRPr="00954440" w:rsidRDefault="00E96117" w:rsidP="00954440">
      <w:pPr>
        <w:pStyle w:val="Heading3"/>
        <w:rPr>
          <w:rFonts w:ascii="Times New Roman" w:hAnsi="Times New Roman"/>
          <w:sz w:val="22"/>
          <w:szCs w:val="22"/>
        </w:rPr>
      </w:pPr>
      <w:r w:rsidRPr="00954440">
        <w:rPr>
          <w:rFonts w:ascii="Times New Roman" w:hAnsi="Times New Roman"/>
          <w:b/>
          <w:color w:val="CC00CC"/>
          <w:sz w:val="22"/>
          <w:szCs w:val="22"/>
        </w:rPr>
        <w:t>Unit  IV :</w:t>
      </w:r>
      <w:r w:rsidRPr="00954440">
        <w:rPr>
          <w:rFonts w:ascii="Times New Roman" w:hAnsi="Times New Roman"/>
          <w:b/>
          <w:sz w:val="22"/>
          <w:szCs w:val="22"/>
        </w:rPr>
        <w:t xml:space="preserve"> </w:t>
      </w:r>
      <w:r w:rsidRPr="00954440">
        <w:rPr>
          <w:rFonts w:ascii="Times New Roman" w:hAnsi="Times New Roman"/>
          <w:b/>
          <w:bCs/>
          <w:sz w:val="22"/>
          <w:szCs w:val="22"/>
        </w:rPr>
        <w:t>Corporate</w:t>
      </w:r>
      <w:r w:rsidRPr="00954440">
        <w:rPr>
          <w:rFonts w:ascii="Times New Roman" w:hAnsi="Times New Roman"/>
          <w:b/>
          <w:bCs/>
          <w:spacing w:val="-3"/>
          <w:sz w:val="22"/>
          <w:szCs w:val="22"/>
        </w:rPr>
        <w:t xml:space="preserve"> </w:t>
      </w:r>
      <w:r w:rsidRPr="00954440">
        <w:rPr>
          <w:rFonts w:ascii="Times New Roman" w:hAnsi="Times New Roman"/>
          <w:b/>
          <w:bCs/>
          <w:sz w:val="22"/>
          <w:szCs w:val="22"/>
        </w:rPr>
        <w:t>Social</w:t>
      </w:r>
      <w:r w:rsidRPr="00954440">
        <w:rPr>
          <w:rFonts w:ascii="Times New Roman" w:hAnsi="Times New Roman"/>
          <w:b/>
          <w:bCs/>
          <w:spacing w:val="-1"/>
          <w:sz w:val="22"/>
          <w:szCs w:val="22"/>
        </w:rPr>
        <w:t xml:space="preserve"> </w:t>
      </w:r>
      <w:r w:rsidRPr="00954440">
        <w:rPr>
          <w:rFonts w:ascii="Times New Roman" w:hAnsi="Times New Roman"/>
          <w:b/>
          <w:bCs/>
          <w:sz w:val="22"/>
          <w:szCs w:val="22"/>
        </w:rPr>
        <w:t>Responsibility</w:t>
      </w:r>
      <w:r w:rsidRPr="00954440">
        <w:rPr>
          <w:rFonts w:ascii="Times New Roman" w:hAnsi="Times New Roman"/>
          <w:sz w:val="22"/>
          <w:szCs w:val="22"/>
        </w:rPr>
        <w:tab/>
      </w:r>
      <w:r w:rsidRPr="00954440">
        <w:rPr>
          <w:rFonts w:ascii="Times New Roman" w:hAnsi="Times New Roman"/>
          <w:sz w:val="22"/>
          <w:szCs w:val="22"/>
        </w:rPr>
        <w:tab/>
      </w:r>
      <w:r w:rsidRPr="00954440">
        <w:rPr>
          <w:rFonts w:ascii="Times New Roman" w:hAnsi="Times New Roman"/>
          <w:sz w:val="22"/>
          <w:szCs w:val="22"/>
        </w:rPr>
        <w:tab/>
      </w:r>
    </w:p>
    <w:p w:rsidR="00E96117" w:rsidRPr="00954440" w:rsidRDefault="00E96117" w:rsidP="00954440">
      <w:pPr>
        <w:pStyle w:val="BodyText"/>
        <w:spacing w:line="276" w:lineRule="auto"/>
        <w:jc w:val="both"/>
        <w:rPr>
          <w:sz w:val="22"/>
          <w:szCs w:val="22"/>
        </w:rPr>
      </w:pPr>
      <w:r w:rsidRPr="00954440">
        <w:rPr>
          <w:sz w:val="22"/>
          <w:szCs w:val="22"/>
        </w:rPr>
        <w:t>Corporate</w:t>
      </w:r>
      <w:r w:rsidRPr="00954440">
        <w:rPr>
          <w:spacing w:val="1"/>
          <w:sz w:val="22"/>
          <w:szCs w:val="22"/>
        </w:rPr>
        <w:t xml:space="preserve"> </w:t>
      </w:r>
      <w:r w:rsidRPr="00954440">
        <w:rPr>
          <w:sz w:val="22"/>
          <w:szCs w:val="22"/>
        </w:rPr>
        <w:t>Social</w:t>
      </w:r>
      <w:r w:rsidRPr="00954440">
        <w:rPr>
          <w:spacing w:val="1"/>
          <w:sz w:val="22"/>
          <w:szCs w:val="22"/>
        </w:rPr>
        <w:t xml:space="preserve"> </w:t>
      </w:r>
      <w:r w:rsidRPr="00954440">
        <w:rPr>
          <w:sz w:val="22"/>
          <w:szCs w:val="22"/>
        </w:rPr>
        <w:t>Responsibility–Meaning</w:t>
      </w:r>
      <w:r w:rsidRPr="00954440">
        <w:rPr>
          <w:spacing w:val="1"/>
          <w:sz w:val="22"/>
          <w:szCs w:val="22"/>
        </w:rPr>
        <w:t xml:space="preserve"> </w:t>
      </w:r>
      <w:r w:rsidRPr="00954440">
        <w:rPr>
          <w:sz w:val="22"/>
          <w:szCs w:val="22"/>
        </w:rPr>
        <w:t>&amp;definition–principles,</w:t>
      </w:r>
      <w:r w:rsidRPr="00954440">
        <w:rPr>
          <w:spacing w:val="1"/>
          <w:sz w:val="22"/>
          <w:szCs w:val="22"/>
        </w:rPr>
        <w:t xml:space="preserve"> </w:t>
      </w:r>
      <w:r w:rsidRPr="00954440">
        <w:rPr>
          <w:sz w:val="22"/>
          <w:szCs w:val="22"/>
        </w:rPr>
        <w:t>Indian</w:t>
      </w:r>
      <w:r w:rsidRPr="00954440">
        <w:rPr>
          <w:spacing w:val="1"/>
          <w:sz w:val="22"/>
          <w:szCs w:val="22"/>
        </w:rPr>
        <w:t xml:space="preserve"> </w:t>
      </w:r>
      <w:r w:rsidRPr="00954440">
        <w:rPr>
          <w:sz w:val="22"/>
          <w:szCs w:val="22"/>
        </w:rPr>
        <w:t>models</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Corporate</w:t>
      </w:r>
      <w:r w:rsidRPr="00954440">
        <w:rPr>
          <w:spacing w:val="1"/>
          <w:sz w:val="22"/>
          <w:szCs w:val="22"/>
        </w:rPr>
        <w:t xml:space="preserve"> </w:t>
      </w:r>
      <w:r w:rsidRPr="00954440">
        <w:rPr>
          <w:sz w:val="22"/>
          <w:szCs w:val="22"/>
        </w:rPr>
        <w:t>Citizenship-Provision</w:t>
      </w:r>
      <w:r w:rsidRPr="00954440">
        <w:rPr>
          <w:spacing w:val="1"/>
          <w:sz w:val="22"/>
          <w:szCs w:val="22"/>
        </w:rPr>
        <w:t xml:space="preserve"> </w:t>
      </w:r>
      <w:r w:rsidRPr="00954440">
        <w:rPr>
          <w:sz w:val="22"/>
          <w:szCs w:val="22"/>
        </w:rPr>
        <w:t>of</w:t>
      </w:r>
      <w:r w:rsidRPr="00954440">
        <w:rPr>
          <w:spacing w:val="1"/>
          <w:sz w:val="22"/>
          <w:szCs w:val="22"/>
        </w:rPr>
        <w:t xml:space="preserve"> </w:t>
      </w:r>
      <w:r w:rsidRPr="00954440">
        <w:rPr>
          <w:sz w:val="22"/>
          <w:szCs w:val="22"/>
        </w:rPr>
        <w:t>CSR</w:t>
      </w:r>
      <w:r w:rsidRPr="00954440">
        <w:rPr>
          <w:spacing w:val="1"/>
          <w:sz w:val="22"/>
          <w:szCs w:val="22"/>
        </w:rPr>
        <w:t xml:space="preserve"> </w:t>
      </w:r>
      <w:r w:rsidRPr="00954440">
        <w:rPr>
          <w:sz w:val="22"/>
          <w:szCs w:val="22"/>
        </w:rPr>
        <w:t>in</w:t>
      </w:r>
      <w:r w:rsidRPr="00954440">
        <w:rPr>
          <w:spacing w:val="1"/>
          <w:sz w:val="22"/>
          <w:szCs w:val="22"/>
        </w:rPr>
        <w:t xml:space="preserve"> </w:t>
      </w:r>
      <w:r w:rsidRPr="00954440">
        <w:rPr>
          <w:sz w:val="22"/>
          <w:szCs w:val="22"/>
        </w:rPr>
        <w:t>Companies</w:t>
      </w:r>
      <w:r w:rsidRPr="00954440">
        <w:rPr>
          <w:spacing w:val="1"/>
          <w:sz w:val="22"/>
          <w:szCs w:val="22"/>
        </w:rPr>
        <w:t xml:space="preserve"> </w:t>
      </w:r>
      <w:r w:rsidRPr="00954440">
        <w:rPr>
          <w:sz w:val="22"/>
          <w:szCs w:val="22"/>
        </w:rPr>
        <w:t>Act</w:t>
      </w:r>
      <w:r w:rsidRPr="00954440">
        <w:rPr>
          <w:spacing w:val="1"/>
          <w:sz w:val="22"/>
          <w:szCs w:val="22"/>
        </w:rPr>
        <w:t xml:space="preserve"> </w:t>
      </w:r>
      <w:r w:rsidRPr="00954440">
        <w:rPr>
          <w:sz w:val="22"/>
          <w:szCs w:val="22"/>
        </w:rPr>
        <w:t>2013-Section</w:t>
      </w:r>
      <w:r w:rsidRPr="00954440">
        <w:rPr>
          <w:spacing w:val="1"/>
          <w:sz w:val="22"/>
          <w:szCs w:val="22"/>
        </w:rPr>
        <w:t xml:space="preserve"> </w:t>
      </w:r>
      <w:r w:rsidRPr="00954440">
        <w:rPr>
          <w:sz w:val="22"/>
          <w:szCs w:val="22"/>
        </w:rPr>
        <w:t>135</w:t>
      </w:r>
      <w:r w:rsidRPr="00954440">
        <w:rPr>
          <w:spacing w:val="1"/>
          <w:sz w:val="22"/>
          <w:szCs w:val="22"/>
        </w:rPr>
        <w:t xml:space="preserve"> </w:t>
      </w:r>
      <w:r w:rsidRPr="00954440">
        <w:rPr>
          <w:sz w:val="22"/>
          <w:szCs w:val="22"/>
        </w:rPr>
        <w:t>of</w:t>
      </w:r>
      <w:r w:rsidRPr="00954440">
        <w:rPr>
          <w:spacing w:val="1"/>
          <w:sz w:val="22"/>
          <w:szCs w:val="22"/>
        </w:rPr>
        <w:t xml:space="preserve"> </w:t>
      </w:r>
      <w:r w:rsidRPr="00954440">
        <w:rPr>
          <w:sz w:val="22"/>
          <w:szCs w:val="22"/>
        </w:rPr>
        <w:t>Companies</w:t>
      </w:r>
      <w:r w:rsidRPr="00954440">
        <w:rPr>
          <w:spacing w:val="1"/>
          <w:sz w:val="22"/>
          <w:szCs w:val="22"/>
        </w:rPr>
        <w:t xml:space="preserve"> </w:t>
      </w:r>
      <w:r w:rsidRPr="00954440">
        <w:rPr>
          <w:sz w:val="22"/>
          <w:szCs w:val="22"/>
        </w:rPr>
        <w:t>Act</w:t>
      </w:r>
      <w:r w:rsidRPr="00954440">
        <w:rPr>
          <w:spacing w:val="1"/>
          <w:sz w:val="22"/>
          <w:szCs w:val="22"/>
        </w:rPr>
        <w:t xml:space="preserve"> </w:t>
      </w:r>
      <w:r w:rsidRPr="00954440">
        <w:rPr>
          <w:sz w:val="22"/>
          <w:szCs w:val="22"/>
        </w:rPr>
        <w:t>2013-Scope</w:t>
      </w:r>
      <w:r w:rsidRPr="00954440">
        <w:rPr>
          <w:spacing w:val="1"/>
          <w:sz w:val="22"/>
          <w:szCs w:val="22"/>
        </w:rPr>
        <w:t xml:space="preserve"> </w:t>
      </w:r>
      <w:r w:rsidRPr="00954440">
        <w:rPr>
          <w:sz w:val="22"/>
          <w:szCs w:val="22"/>
        </w:rPr>
        <w:t>for</w:t>
      </w:r>
      <w:r w:rsidRPr="00954440">
        <w:rPr>
          <w:spacing w:val="1"/>
          <w:sz w:val="22"/>
          <w:szCs w:val="22"/>
        </w:rPr>
        <w:t xml:space="preserve"> </w:t>
      </w:r>
      <w:r w:rsidRPr="00954440">
        <w:rPr>
          <w:sz w:val="22"/>
          <w:szCs w:val="22"/>
        </w:rPr>
        <w:t>CSR</w:t>
      </w:r>
      <w:r w:rsidRPr="00954440">
        <w:rPr>
          <w:spacing w:val="1"/>
          <w:sz w:val="22"/>
          <w:szCs w:val="22"/>
        </w:rPr>
        <w:t xml:space="preserve"> </w:t>
      </w:r>
      <w:r w:rsidRPr="00954440">
        <w:rPr>
          <w:sz w:val="22"/>
          <w:szCs w:val="22"/>
        </w:rPr>
        <w:t>activities under</w:t>
      </w:r>
      <w:r w:rsidRPr="00954440">
        <w:rPr>
          <w:spacing w:val="1"/>
          <w:sz w:val="22"/>
          <w:szCs w:val="22"/>
        </w:rPr>
        <w:t xml:space="preserve"> </w:t>
      </w:r>
      <w:r w:rsidRPr="00954440">
        <w:rPr>
          <w:sz w:val="22"/>
          <w:szCs w:val="22"/>
        </w:rPr>
        <w:t>Schedule</w:t>
      </w:r>
      <w:r w:rsidRPr="00954440">
        <w:rPr>
          <w:spacing w:val="1"/>
          <w:sz w:val="22"/>
          <w:szCs w:val="22"/>
        </w:rPr>
        <w:t xml:space="preserve"> </w:t>
      </w:r>
      <w:r w:rsidRPr="00954440">
        <w:rPr>
          <w:sz w:val="22"/>
          <w:szCs w:val="22"/>
        </w:rPr>
        <w:t>VII-</w:t>
      </w:r>
      <w:r w:rsidRPr="00954440">
        <w:rPr>
          <w:spacing w:val="1"/>
          <w:sz w:val="22"/>
          <w:szCs w:val="22"/>
        </w:rPr>
        <w:t xml:space="preserve"> </w:t>
      </w:r>
      <w:r w:rsidRPr="00954440">
        <w:rPr>
          <w:sz w:val="22"/>
          <w:szCs w:val="22"/>
        </w:rPr>
        <w:t>Case</w:t>
      </w:r>
      <w:r w:rsidRPr="00954440">
        <w:rPr>
          <w:spacing w:val="1"/>
          <w:sz w:val="22"/>
          <w:szCs w:val="22"/>
        </w:rPr>
        <w:t xml:space="preserve"> </w:t>
      </w:r>
      <w:r w:rsidRPr="00954440">
        <w:rPr>
          <w:sz w:val="22"/>
          <w:szCs w:val="22"/>
        </w:rPr>
        <w:t>Studies</w:t>
      </w:r>
      <w:r w:rsidRPr="00954440">
        <w:rPr>
          <w:spacing w:val="1"/>
          <w:sz w:val="22"/>
          <w:szCs w:val="22"/>
        </w:rPr>
        <w:t xml:space="preserve"> </w:t>
      </w:r>
      <w:r w:rsidRPr="00954440">
        <w:rPr>
          <w:sz w:val="22"/>
          <w:szCs w:val="22"/>
        </w:rPr>
        <w:t>(Practical</w:t>
      </w:r>
      <w:r w:rsidRPr="00954440">
        <w:rPr>
          <w:spacing w:val="1"/>
          <w:sz w:val="22"/>
          <w:szCs w:val="22"/>
        </w:rPr>
        <w:t xml:space="preserve"> </w:t>
      </w:r>
      <w:r w:rsidRPr="00954440">
        <w:rPr>
          <w:sz w:val="22"/>
          <w:szCs w:val="22"/>
        </w:rPr>
        <w:t>Orientation)</w:t>
      </w:r>
    </w:p>
    <w:p w:rsidR="00E96117" w:rsidRPr="00954440" w:rsidRDefault="00E96117" w:rsidP="00954440">
      <w:pPr>
        <w:pStyle w:val="Heading3"/>
        <w:rPr>
          <w:rFonts w:ascii="Times New Roman" w:hAnsi="Times New Roman"/>
          <w:sz w:val="22"/>
          <w:szCs w:val="22"/>
        </w:rPr>
      </w:pPr>
      <w:r w:rsidRPr="00954440">
        <w:rPr>
          <w:rFonts w:ascii="Times New Roman" w:hAnsi="Times New Roman"/>
          <w:b/>
          <w:color w:val="CC00CC"/>
          <w:sz w:val="22"/>
          <w:szCs w:val="22"/>
        </w:rPr>
        <w:t>Unit V :</w:t>
      </w:r>
      <w:r w:rsidRPr="00954440">
        <w:rPr>
          <w:rFonts w:ascii="Times New Roman" w:hAnsi="Times New Roman"/>
          <w:b/>
          <w:sz w:val="22"/>
          <w:szCs w:val="22"/>
        </w:rPr>
        <w:t xml:space="preserve"> </w:t>
      </w:r>
      <w:r w:rsidRPr="00954440">
        <w:rPr>
          <w:rFonts w:ascii="Times New Roman" w:hAnsi="Times New Roman"/>
          <w:b/>
          <w:bCs/>
          <w:sz w:val="22"/>
          <w:szCs w:val="22"/>
        </w:rPr>
        <w:t>Business</w:t>
      </w:r>
      <w:r w:rsidRPr="00954440">
        <w:rPr>
          <w:rFonts w:ascii="Times New Roman" w:hAnsi="Times New Roman"/>
          <w:b/>
          <w:bCs/>
          <w:spacing w:val="-11"/>
          <w:sz w:val="22"/>
          <w:szCs w:val="22"/>
        </w:rPr>
        <w:t xml:space="preserve"> </w:t>
      </w:r>
      <w:r w:rsidRPr="00954440">
        <w:rPr>
          <w:rFonts w:ascii="Times New Roman" w:hAnsi="Times New Roman"/>
          <w:b/>
          <w:bCs/>
          <w:sz w:val="22"/>
          <w:szCs w:val="22"/>
        </w:rPr>
        <w:t>Ethics</w:t>
      </w:r>
      <w:r w:rsidRPr="00954440">
        <w:rPr>
          <w:rFonts w:ascii="Times New Roman" w:hAnsi="Times New Roman"/>
          <w:b/>
          <w:bCs/>
          <w:sz w:val="22"/>
          <w:szCs w:val="22"/>
        </w:rPr>
        <w:tab/>
      </w:r>
      <w:r w:rsidRPr="00954440">
        <w:rPr>
          <w:rFonts w:ascii="Times New Roman" w:hAnsi="Times New Roman"/>
          <w:sz w:val="22"/>
          <w:szCs w:val="22"/>
        </w:rPr>
        <w:tab/>
      </w:r>
      <w:r w:rsidRPr="00954440">
        <w:rPr>
          <w:rFonts w:ascii="Times New Roman" w:hAnsi="Times New Roman"/>
          <w:sz w:val="22"/>
          <w:szCs w:val="22"/>
        </w:rPr>
        <w:tab/>
      </w:r>
      <w:r w:rsidRPr="00954440">
        <w:rPr>
          <w:rFonts w:ascii="Times New Roman" w:hAnsi="Times New Roman"/>
          <w:sz w:val="22"/>
          <w:szCs w:val="22"/>
        </w:rPr>
        <w:tab/>
      </w:r>
      <w:r w:rsidRPr="00954440">
        <w:rPr>
          <w:rFonts w:ascii="Times New Roman" w:hAnsi="Times New Roman"/>
          <w:sz w:val="22"/>
          <w:szCs w:val="22"/>
        </w:rPr>
        <w:tab/>
      </w:r>
      <w:r w:rsidRPr="00954440">
        <w:rPr>
          <w:rFonts w:ascii="Times New Roman" w:hAnsi="Times New Roman"/>
          <w:sz w:val="22"/>
          <w:szCs w:val="22"/>
        </w:rPr>
        <w:tab/>
      </w:r>
    </w:p>
    <w:p w:rsidR="00E96117" w:rsidRPr="00954440" w:rsidRDefault="00E96117" w:rsidP="00954440">
      <w:pPr>
        <w:pStyle w:val="BodyText"/>
        <w:spacing w:line="276" w:lineRule="auto"/>
        <w:jc w:val="both"/>
        <w:rPr>
          <w:sz w:val="22"/>
          <w:szCs w:val="22"/>
        </w:rPr>
      </w:pPr>
      <w:r w:rsidRPr="00954440">
        <w:rPr>
          <w:sz w:val="22"/>
          <w:szCs w:val="22"/>
        </w:rPr>
        <w:t>Business ethics – meaning, significance, scope – factors responsible for ethical and</w:t>
      </w:r>
      <w:r w:rsidRPr="00954440">
        <w:rPr>
          <w:spacing w:val="1"/>
          <w:sz w:val="22"/>
          <w:szCs w:val="22"/>
        </w:rPr>
        <w:t xml:space="preserve"> </w:t>
      </w:r>
      <w:r w:rsidRPr="00954440">
        <w:rPr>
          <w:sz w:val="22"/>
          <w:szCs w:val="22"/>
        </w:rPr>
        <w:t>unethical</w:t>
      </w:r>
      <w:r w:rsidRPr="00954440">
        <w:rPr>
          <w:spacing w:val="6"/>
          <w:sz w:val="22"/>
          <w:szCs w:val="22"/>
        </w:rPr>
        <w:t xml:space="preserve"> </w:t>
      </w:r>
      <w:r w:rsidRPr="00954440">
        <w:rPr>
          <w:sz w:val="22"/>
          <w:szCs w:val="22"/>
        </w:rPr>
        <w:t>business</w:t>
      </w:r>
      <w:r w:rsidRPr="00954440">
        <w:rPr>
          <w:spacing w:val="3"/>
          <w:sz w:val="22"/>
          <w:szCs w:val="22"/>
        </w:rPr>
        <w:t xml:space="preserve"> </w:t>
      </w:r>
      <w:r w:rsidRPr="00954440">
        <w:rPr>
          <w:sz w:val="22"/>
          <w:szCs w:val="22"/>
        </w:rPr>
        <w:t>decision</w:t>
      </w:r>
      <w:r w:rsidRPr="00954440">
        <w:rPr>
          <w:spacing w:val="9"/>
          <w:sz w:val="22"/>
          <w:szCs w:val="22"/>
        </w:rPr>
        <w:t xml:space="preserve"> </w:t>
      </w:r>
      <w:r w:rsidRPr="00954440">
        <w:rPr>
          <w:sz w:val="22"/>
          <w:szCs w:val="22"/>
        </w:rPr>
        <w:t>-</w:t>
      </w:r>
      <w:r w:rsidRPr="00954440">
        <w:rPr>
          <w:spacing w:val="3"/>
          <w:sz w:val="22"/>
          <w:szCs w:val="22"/>
        </w:rPr>
        <w:t xml:space="preserve"> </w:t>
      </w:r>
      <w:r w:rsidRPr="00954440">
        <w:rPr>
          <w:sz w:val="22"/>
          <w:szCs w:val="22"/>
        </w:rPr>
        <w:t>Unethical</w:t>
      </w:r>
      <w:r w:rsidRPr="00954440">
        <w:rPr>
          <w:spacing w:val="6"/>
          <w:sz w:val="22"/>
          <w:szCs w:val="22"/>
        </w:rPr>
        <w:t xml:space="preserve"> </w:t>
      </w:r>
      <w:r w:rsidRPr="00954440">
        <w:rPr>
          <w:sz w:val="22"/>
          <w:szCs w:val="22"/>
        </w:rPr>
        <w:t>practices</w:t>
      </w:r>
      <w:r w:rsidRPr="00954440">
        <w:rPr>
          <w:spacing w:val="3"/>
          <w:sz w:val="22"/>
          <w:szCs w:val="22"/>
        </w:rPr>
        <w:t xml:space="preserve"> </w:t>
      </w:r>
      <w:r w:rsidRPr="00954440">
        <w:rPr>
          <w:sz w:val="22"/>
          <w:szCs w:val="22"/>
        </w:rPr>
        <w:t>in</w:t>
      </w:r>
      <w:r w:rsidRPr="00954440">
        <w:rPr>
          <w:spacing w:val="5"/>
          <w:sz w:val="22"/>
          <w:szCs w:val="22"/>
        </w:rPr>
        <w:t xml:space="preserve"> </w:t>
      </w:r>
      <w:r w:rsidRPr="00954440">
        <w:rPr>
          <w:sz w:val="22"/>
          <w:szCs w:val="22"/>
        </w:rPr>
        <w:t>Business</w:t>
      </w:r>
      <w:r w:rsidRPr="00954440">
        <w:rPr>
          <w:spacing w:val="7"/>
          <w:sz w:val="22"/>
          <w:szCs w:val="22"/>
        </w:rPr>
        <w:t xml:space="preserve"> </w:t>
      </w:r>
      <w:r w:rsidRPr="00954440">
        <w:rPr>
          <w:sz w:val="22"/>
          <w:szCs w:val="22"/>
        </w:rPr>
        <w:t>–</w:t>
      </w:r>
      <w:r w:rsidRPr="00954440">
        <w:rPr>
          <w:spacing w:val="6"/>
          <w:sz w:val="22"/>
          <w:szCs w:val="22"/>
        </w:rPr>
        <w:t xml:space="preserve"> </w:t>
      </w:r>
      <w:r w:rsidRPr="00954440">
        <w:rPr>
          <w:sz w:val="22"/>
          <w:szCs w:val="22"/>
        </w:rPr>
        <w:t>Business</w:t>
      </w:r>
      <w:r w:rsidRPr="00954440">
        <w:rPr>
          <w:spacing w:val="3"/>
          <w:sz w:val="22"/>
          <w:szCs w:val="22"/>
        </w:rPr>
        <w:t xml:space="preserve"> </w:t>
      </w:r>
      <w:r w:rsidRPr="00954440">
        <w:rPr>
          <w:sz w:val="22"/>
          <w:szCs w:val="22"/>
        </w:rPr>
        <w:t>ethics</w:t>
      </w:r>
      <w:r w:rsidRPr="00954440">
        <w:rPr>
          <w:spacing w:val="3"/>
          <w:sz w:val="22"/>
          <w:szCs w:val="22"/>
        </w:rPr>
        <w:t xml:space="preserve"> </w:t>
      </w:r>
      <w:r w:rsidRPr="00954440">
        <w:rPr>
          <w:sz w:val="22"/>
          <w:szCs w:val="22"/>
        </w:rPr>
        <w:t>in</w:t>
      </w:r>
      <w:r w:rsidRPr="00954440">
        <w:rPr>
          <w:spacing w:val="6"/>
          <w:sz w:val="22"/>
          <w:szCs w:val="22"/>
        </w:rPr>
        <w:t xml:space="preserve"> </w:t>
      </w:r>
      <w:r w:rsidRPr="00954440">
        <w:rPr>
          <w:sz w:val="22"/>
          <w:szCs w:val="22"/>
        </w:rPr>
        <w:t>India-Ethics</w:t>
      </w:r>
      <w:r w:rsidRPr="00954440">
        <w:rPr>
          <w:spacing w:val="-3"/>
          <w:sz w:val="22"/>
          <w:szCs w:val="22"/>
        </w:rPr>
        <w:t xml:space="preserve"> </w:t>
      </w:r>
      <w:r w:rsidRPr="00954440">
        <w:rPr>
          <w:sz w:val="22"/>
          <w:szCs w:val="22"/>
        </w:rPr>
        <w:t>training</w:t>
      </w:r>
      <w:r w:rsidRPr="00954440">
        <w:rPr>
          <w:spacing w:val="-2"/>
          <w:sz w:val="22"/>
          <w:szCs w:val="22"/>
        </w:rPr>
        <w:t xml:space="preserve"> </w:t>
      </w:r>
      <w:r w:rsidRPr="00954440">
        <w:rPr>
          <w:sz w:val="22"/>
          <w:szCs w:val="22"/>
        </w:rPr>
        <w:t>programme.</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217"/>
      </w:tblGrid>
      <w:tr w:rsidR="00E96117" w:rsidRPr="00954440" w:rsidTr="00E96117">
        <w:tc>
          <w:tcPr>
            <w:tcW w:w="8217"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Amendments in Corporate Goverance and Business Ethics</w:t>
            </w:r>
          </w:p>
        </w:tc>
      </w:tr>
      <w:tr w:rsidR="00E96117" w:rsidRPr="00954440" w:rsidTr="00E96117">
        <w:tc>
          <w:tcPr>
            <w:tcW w:w="8217" w:type="dxa"/>
          </w:tcPr>
          <w:p w:rsidR="00E96117" w:rsidRPr="00954440" w:rsidRDefault="00E96117" w:rsidP="00954440">
            <w:r w:rsidRPr="00954440">
              <w:rPr>
                <w:sz w:val="22"/>
                <w:szCs w:val="22"/>
              </w:rPr>
              <w:t>Faculty member will impart the knowledge on recent  Amendements in Corporate Goverance and Business Ethics to the students and these components will not cover in the examination</w:t>
            </w:r>
          </w:p>
        </w:tc>
      </w:tr>
    </w:tbl>
    <w:p w:rsidR="00E96117" w:rsidRPr="00954440" w:rsidRDefault="00E96117" w:rsidP="00954440">
      <w:pP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1.</w:t>
            </w:r>
          </w:p>
        </w:tc>
        <w:tc>
          <w:tcPr>
            <w:tcW w:w="4758" w:type="pct"/>
            <w:vAlign w:val="center"/>
          </w:tcPr>
          <w:p w:rsidR="00E96117" w:rsidRPr="00954440" w:rsidRDefault="00E96117" w:rsidP="00954440">
            <w:pPr>
              <w:pStyle w:val="ListParagraph"/>
              <w:spacing w:after="0" w:line="240" w:lineRule="auto"/>
              <w:ind w:left="0"/>
              <w:jc w:val="both"/>
              <w:rPr>
                <w:rFonts w:ascii="Times New Roman" w:hAnsi="Times New Roman" w:cs="Times New Roman"/>
                <w:u w:val="single"/>
              </w:rPr>
            </w:pPr>
            <w:r w:rsidRPr="00954440">
              <w:rPr>
                <w:rFonts w:ascii="Times New Roman" w:hAnsi="Times New Roman" w:cs="Times New Roman"/>
                <w:lang w:val="en-US"/>
              </w:rPr>
              <w:t xml:space="preserve">A.C.Fernando,K.P.Muralidharan&amp;E.K.Satheesh2021 </w:t>
            </w:r>
            <w:r w:rsidRPr="00954440">
              <w:rPr>
                <w:rFonts w:ascii="Times New Roman" w:hAnsi="Times New Roman" w:cs="Times New Roman"/>
                <w:spacing w:val="-1"/>
                <w:lang w:val="en-US"/>
              </w:rPr>
              <w:t>CorporateGovernance,Principles,PoliciesandPractices,PearsonEducation</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2.</w:t>
            </w:r>
          </w:p>
        </w:tc>
        <w:tc>
          <w:tcPr>
            <w:tcW w:w="4758" w:type="pct"/>
            <w:vAlign w:val="center"/>
          </w:tcPr>
          <w:p w:rsidR="00E96117" w:rsidRPr="00954440" w:rsidRDefault="00E96117" w:rsidP="00954440">
            <w:pPr>
              <w:widowControl w:val="0"/>
              <w:tabs>
                <w:tab w:val="left" w:pos="1844"/>
              </w:tabs>
              <w:autoSpaceDE w:val="0"/>
              <w:autoSpaceDN w:val="0"/>
              <w:ind w:right="1454"/>
              <w:jc w:val="both"/>
            </w:pPr>
            <w:r w:rsidRPr="00954440">
              <w:rPr>
                <w:sz w:val="22"/>
                <w:szCs w:val="22"/>
              </w:rPr>
              <w:t>Neeru</w:t>
            </w:r>
            <w:r w:rsidRPr="00954440">
              <w:rPr>
                <w:spacing w:val="23"/>
                <w:sz w:val="22"/>
                <w:szCs w:val="22"/>
              </w:rPr>
              <w:t xml:space="preserve"> </w:t>
            </w:r>
            <w:r w:rsidRPr="00954440">
              <w:rPr>
                <w:sz w:val="22"/>
                <w:szCs w:val="22"/>
              </w:rPr>
              <w:t>Vasishth</w:t>
            </w:r>
            <w:r w:rsidRPr="00954440">
              <w:rPr>
                <w:spacing w:val="28"/>
                <w:sz w:val="22"/>
                <w:szCs w:val="22"/>
              </w:rPr>
              <w:t xml:space="preserve"> </w:t>
            </w:r>
            <w:r w:rsidRPr="00954440">
              <w:rPr>
                <w:sz w:val="22"/>
                <w:szCs w:val="22"/>
              </w:rPr>
              <w:t>and</w:t>
            </w:r>
            <w:r w:rsidRPr="00954440">
              <w:rPr>
                <w:spacing w:val="27"/>
                <w:sz w:val="22"/>
                <w:szCs w:val="22"/>
              </w:rPr>
              <w:t xml:space="preserve"> </w:t>
            </w:r>
            <w:r w:rsidRPr="00954440">
              <w:rPr>
                <w:sz w:val="22"/>
                <w:szCs w:val="22"/>
              </w:rPr>
              <w:t>Dr.Namita</w:t>
            </w:r>
            <w:r w:rsidRPr="00954440">
              <w:rPr>
                <w:spacing w:val="26"/>
                <w:sz w:val="22"/>
                <w:szCs w:val="22"/>
              </w:rPr>
              <w:t xml:space="preserve"> </w:t>
            </w:r>
            <w:r w:rsidRPr="00954440">
              <w:rPr>
                <w:sz w:val="22"/>
                <w:szCs w:val="22"/>
              </w:rPr>
              <w:t>Rajput</w:t>
            </w:r>
            <w:r w:rsidRPr="00954440">
              <w:rPr>
                <w:spacing w:val="29"/>
                <w:sz w:val="22"/>
                <w:szCs w:val="22"/>
              </w:rPr>
              <w:t xml:space="preserve"> 2021</w:t>
            </w:r>
            <w:r w:rsidRPr="00954440">
              <w:rPr>
                <w:spacing w:val="20"/>
                <w:sz w:val="22"/>
                <w:szCs w:val="22"/>
              </w:rPr>
              <w:t xml:space="preserve"> </w:t>
            </w:r>
            <w:r w:rsidRPr="00954440">
              <w:rPr>
                <w:sz w:val="22"/>
                <w:szCs w:val="22"/>
              </w:rPr>
              <w:t>Corporate</w:t>
            </w:r>
            <w:r w:rsidRPr="00954440">
              <w:rPr>
                <w:spacing w:val="27"/>
                <w:sz w:val="22"/>
                <w:szCs w:val="22"/>
              </w:rPr>
              <w:t xml:space="preserve"> </w:t>
            </w:r>
            <w:r w:rsidRPr="00954440">
              <w:rPr>
                <w:sz w:val="22"/>
                <w:szCs w:val="22"/>
              </w:rPr>
              <w:t>Governance</w:t>
            </w:r>
            <w:r w:rsidRPr="00954440">
              <w:rPr>
                <w:spacing w:val="27"/>
                <w:sz w:val="22"/>
                <w:szCs w:val="22"/>
              </w:rPr>
              <w:t xml:space="preserve"> </w:t>
            </w:r>
            <w:r w:rsidRPr="00954440">
              <w:rPr>
                <w:sz w:val="22"/>
                <w:szCs w:val="22"/>
              </w:rPr>
              <w:t>values</w:t>
            </w:r>
            <w:r w:rsidRPr="00954440">
              <w:rPr>
                <w:spacing w:val="20"/>
                <w:sz w:val="22"/>
                <w:szCs w:val="22"/>
              </w:rPr>
              <w:t xml:space="preserve"> </w:t>
            </w:r>
            <w:r w:rsidRPr="00954440">
              <w:rPr>
                <w:sz w:val="22"/>
                <w:szCs w:val="22"/>
              </w:rPr>
              <w:t>and</w:t>
            </w:r>
            <w:r w:rsidRPr="00954440">
              <w:rPr>
                <w:spacing w:val="-57"/>
                <w:sz w:val="22"/>
                <w:szCs w:val="22"/>
              </w:rPr>
              <w:t xml:space="preserve"> </w:t>
            </w:r>
            <w:r w:rsidRPr="00954440">
              <w:rPr>
                <w:sz w:val="22"/>
                <w:szCs w:val="22"/>
              </w:rPr>
              <w:t>ethics,</w:t>
            </w:r>
            <w:r w:rsidRPr="00954440">
              <w:rPr>
                <w:spacing w:val="3"/>
                <w:sz w:val="22"/>
                <w:szCs w:val="22"/>
              </w:rPr>
              <w:t xml:space="preserve"> </w:t>
            </w:r>
            <w:r w:rsidRPr="00954440">
              <w:rPr>
                <w:sz w:val="22"/>
                <w:szCs w:val="22"/>
              </w:rPr>
              <w:t>Taxmann</w:t>
            </w:r>
            <w:r w:rsidRPr="00954440">
              <w:rPr>
                <w:spacing w:val="1"/>
                <w:sz w:val="22"/>
                <w:szCs w:val="22"/>
              </w:rPr>
              <w:t xml:space="preserve"> </w:t>
            </w:r>
            <w:r w:rsidRPr="00954440">
              <w:rPr>
                <w:sz w:val="22"/>
                <w:szCs w:val="22"/>
              </w:rPr>
              <w:t>Publications</w:t>
            </w:r>
            <w:r w:rsidRPr="00954440">
              <w:rPr>
                <w:spacing w:val="-1"/>
                <w:sz w:val="22"/>
                <w:szCs w:val="22"/>
              </w:rPr>
              <w:t xml:space="preserve"> </w:t>
            </w:r>
            <w:r w:rsidRPr="00954440">
              <w:rPr>
                <w:sz w:val="22"/>
                <w:szCs w:val="22"/>
              </w:rPr>
              <w:t>Pvt</w:t>
            </w:r>
            <w:r w:rsidRPr="00954440">
              <w:rPr>
                <w:spacing w:val="2"/>
                <w:sz w:val="22"/>
                <w:szCs w:val="22"/>
              </w:rPr>
              <w:t xml:space="preserve"> </w:t>
            </w:r>
            <w:r w:rsidRPr="00954440">
              <w:rPr>
                <w:sz w:val="22"/>
                <w:szCs w:val="22"/>
              </w:rPr>
              <w:t>Ltd, New Delhi.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3.</w:t>
            </w:r>
          </w:p>
        </w:tc>
        <w:tc>
          <w:tcPr>
            <w:tcW w:w="4758" w:type="pct"/>
            <w:vAlign w:val="center"/>
          </w:tcPr>
          <w:p w:rsidR="00E96117" w:rsidRPr="00954440" w:rsidRDefault="00E96117" w:rsidP="00954440">
            <w:pPr>
              <w:widowControl w:val="0"/>
              <w:tabs>
                <w:tab w:val="left" w:pos="1844"/>
              </w:tabs>
              <w:autoSpaceDE w:val="0"/>
              <w:autoSpaceDN w:val="0"/>
              <w:ind w:right="1137"/>
              <w:jc w:val="both"/>
            </w:pPr>
            <w:r w:rsidRPr="00954440">
              <w:rPr>
                <w:sz w:val="22"/>
                <w:szCs w:val="22"/>
              </w:rPr>
              <w:t>Sanakaran</w:t>
            </w:r>
            <w:r w:rsidRPr="00954440">
              <w:rPr>
                <w:spacing w:val="26"/>
                <w:sz w:val="22"/>
                <w:szCs w:val="22"/>
              </w:rPr>
              <w:t xml:space="preserve"> S 2021 </w:t>
            </w:r>
            <w:r w:rsidRPr="00954440">
              <w:rPr>
                <w:sz w:val="22"/>
                <w:szCs w:val="22"/>
              </w:rPr>
              <w:t>International</w:t>
            </w:r>
            <w:r w:rsidRPr="00954440">
              <w:rPr>
                <w:spacing w:val="25"/>
                <w:sz w:val="22"/>
                <w:szCs w:val="22"/>
              </w:rPr>
              <w:t xml:space="preserve"> </w:t>
            </w:r>
            <w:r w:rsidRPr="00954440">
              <w:rPr>
                <w:sz w:val="22"/>
                <w:szCs w:val="22"/>
              </w:rPr>
              <w:t>Business</w:t>
            </w:r>
            <w:r w:rsidRPr="00954440">
              <w:rPr>
                <w:spacing w:val="22"/>
                <w:sz w:val="22"/>
                <w:szCs w:val="22"/>
              </w:rPr>
              <w:t xml:space="preserve"> </w:t>
            </w:r>
            <w:r w:rsidRPr="00954440">
              <w:rPr>
                <w:sz w:val="22"/>
                <w:szCs w:val="22"/>
              </w:rPr>
              <w:t>&amp;</w:t>
            </w:r>
            <w:r w:rsidRPr="00954440">
              <w:rPr>
                <w:spacing w:val="25"/>
                <w:sz w:val="22"/>
                <w:szCs w:val="22"/>
              </w:rPr>
              <w:t xml:space="preserve"> </w:t>
            </w:r>
            <w:r w:rsidRPr="00954440">
              <w:rPr>
                <w:sz w:val="22"/>
                <w:szCs w:val="22"/>
              </w:rPr>
              <w:t>Environment,</w:t>
            </w:r>
            <w:r w:rsidRPr="00954440">
              <w:rPr>
                <w:spacing w:val="26"/>
                <w:sz w:val="22"/>
                <w:szCs w:val="22"/>
              </w:rPr>
              <w:t xml:space="preserve"> </w:t>
            </w:r>
            <w:r w:rsidRPr="00954440">
              <w:rPr>
                <w:sz w:val="22"/>
                <w:szCs w:val="22"/>
              </w:rPr>
              <w:t>Margham</w:t>
            </w:r>
            <w:r w:rsidRPr="00954440">
              <w:rPr>
                <w:spacing w:val="25"/>
                <w:sz w:val="22"/>
                <w:szCs w:val="22"/>
              </w:rPr>
              <w:t xml:space="preserve"> </w:t>
            </w:r>
            <w:r w:rsidRPr="00954440">
              <w:rPr>
                <w:sz w:val="22"/>
                <w:szCs w:val="22"/>
              </w:rPr>
              <w:t>Publication,</w:t>
            </w:r>
            <w:r w:rsidRPr="00954440">
              <w:rPr>
                <w:spacing w:val="-57"/>
                <w:sz w:val="22"/>
                <w:szCs w:val="22"/>
              </w:rPr>
              <w:t xml:space="preserve"> </w:t>
            </w:r>
            <w:r w:rsidRPr="00954440">
              <w:rPr>
                <w:sz w:val="22"/>
                <w:szCs w:val="22"/>
              </w:rPr>
              <w:t>Chennai.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4.</w:t>
            </w:r>
          </w:p>
        </w:tc>
        <w:tc>
          <w:tcPr>
            <w:tcW w:w="4758" w:type="pct"/>
            <w:vAlign w:val="center"/>
          </w:tcPr>
          <w:p w:rsidR="00E96117" w:rsidRPr="00954440" w:rsidRDefault="00E96117" w:rsidP="00954440">
            <w:pPr>
              <w:pStyle w:val="ListParagraph"/>
              <w:spacing w:after="0" w:line="240" w:lineRule="auto"/>
              <w:ind w:left="0"/>
              <w:jc w:val="both"/>
              <w:rPr>
                <w:rFonts w:ascii="Times New Roman" w:hAnsi="Times New Roman" w:cs="Times New Roman"/>
                <w:u w:val="single"/>
                <w:lang w:val="en-US"/>
              </w:rPr>
            </w:pPr>
            <w:r w:rsidRPr="00954440">
              <w:rPr>
                <w:rFonts w:ascii="Times New Roman" w:hAnsi="Times New Roman" w:cs="Times New Roman"/>
                <w:lang w:val="en-US"/>
              </w:rPr>
              <w:t>S.S.Khanka</w:t>
            </w:r>
            <w:r w:rsidRPr="00954440">
              <w:rPr>
                <w:rFonts w:ascii="Times New Roman" w:hAnsi="Times New Roman" w:cs="Times New Roman"/>
                <w:spacing w:val="-1"/>
                <w:lang w:val="en-US"/>
              </w:rPr>
              <w:t xml:space="preserve">  2022 </w:t>
            </w:r>
            <w:r w:rsidRPr="00954440">
              <w:rPr>
                <w:rFonts w:ascii="Times New Roman" w:hAnsi="Times New Roman" w:cs="Times New Roman"/>
                <w:spacing w:val="-5"/>
                <w:lang w:val="en-US"/>
              </w:rPr>
              <w:t xml:space="preserve"> </w:t>
            </w:r>
            <w:r w:rsidRPr="00954440">
              <w:rPr>
                <w:rFonts w:ascii="Times New Roman" w:hAnsi="Times New Roman" w:cs="Times New Roman"/>
                <w:lang w:val="en-US"/>
              </w:rPr>
              <w:t>Business</w:t>
            </w:r>
            <w:r w:rsidRPr="00954440">
              <w:rPr>
                <w:rFonts w:ascii="Times New Roman" w:hAnsi="Times New Roman" w:cs="Times New Roman"/>
                <w:spacing w:val="-3"/>
                <w:lang w:val="en-US"/>
              </w:rPr>
              <w:t xml:space="preserve"> </w:t>
            </w:r>
            <w:r w:rsidRPr="00954440">
              <w:rPr>
                <w:rFonts w:ascii="Times New Roman" w:hAnsi="Times New Roman" w:cs="Times New Roman"/>
                <w:lang w:val="en-US"/>
              </w:rPr>
              <w:t>Ethics</w:t>
            </w:r>
            <w:r w:rsidRPr="00954440">
              <w:rPr>
                <w:rFonts w:ascii="Times New Roman" w:hAnsi="Times New Roman" w:cs="Times New Roman"/>
                <w:spacing w:val="-3"/>
                <w:lang w:val="en-US"/>
              </w:rPr>
              <w:t xml:space="preserve"> </w:t>
            </w:r>
            <w:r w:rsidRPr="00954440">
              <w:rPr>
                <w:rFonts w:ascii="Times New Roman" w:hAnsi="Times New Roman" w:cs="Times New Roman"/>
                <w:lang w:val="en-US"/>
              </w:rPr>
              <w:t>and</w:t>
            </w:r>
            <w:r w:rsidRPr="00954440">
              <w:rPr>
                <w:rFonts w:ascii="Times New Roman" w:hAnsi="Times New Roman" w:cs="Times New Roman"/>
                <w:spacing w:val="-2"/>
                <w:lang w:val="en-US"/>
              </w:rPr>
              <w:t xml:space="preserve"> </w:t>
            </w:r>
            <w:r w:rsidRPr="00954440">
              <w:rPr>
                <w:rFonts w:ascii="Times New Roman" w:hAnsi="Times New Roman" w:cs="Times New Roman"/>
                <w:lang w:val="en-US"/>
              </w:rPr>
              <w:t>Corporate</w:t>
            </w:r>
            <w:r w:rsidRPr="00954440">
              <w:rPr>
                <w:rFonts w:ascii="Times New Roman" w:hAnsi="Times New Roman" w:cs="Times New Roman"/>
                <w:spacing w:val="-2"/>
                <w:lang w:val="en-US"/>
              </w:rPr>
              <w:t xml:space="preserve"> </w:t>
            </w:r>
            <w:r w:rsidRPr="00954440">
              <w:rPr>
                <w:rFonts w:ascii="Times New Roman" w:hAnsi="Times New Roman" w:cs="Times New Roman"/>
                <w:lang w:val="en-US"/>
              </w:rPr>
              <w:t>Governance,</w:t>
            </w:r>
            <w:r w:rsidRPr="00954440">
              <w:rPr>
                <w:rFonts w:ascii="Times New Roman" w:hAnsi="Times New Roman" w:cs="Times New Roman"/>
                <w:spacing w:val="1"/>
                <w:lang w:val="en-US"/>
              </w:rPr>
              <w:t xml:space="preserve"> </w:t>
            </w:r>
            <w:r w:rsidRPr="00954440">
              <w:rPr>
                <w:rFonts w:ascii="Times New Roman" w:hAnsi="Times New Roman" w:cs="Times New Roman"/>
                <w:lang w:val="en-US"/>
              </w:rPr>
              <w:t>S.Chand</w:t>
            </w:r>
            <w:r w:rsidRPr="00954440">
              <w:rPr>
                <w:rFonts w:ascii="Times New Roman" w:hAnsi="Times New Roman" w:cs="Times New Roman"/>
                <w:spacing w:val="-1"/>
                <w:lang w:val="en-US"/>
              </w:rPr>
              <w:t xml:space="preserve"> </w:t>
            </w:r>
            <w:r w:rsidRPr="00954440">
              <w:rPr>
                <w:rFonts w:ascii="Times New Roman" w:hAnsi="Times New Roman" w:cs="Times New Roman"/>
                <w:lang w:val="en-US"/>
              </w:rPr>
              <w:t>Publication New Delhi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5.</w:t>
            </w:r>
          </w:p>
        </w:tc>
        <w:tc>
          <w:tcPr>
            <w:tcW w:w="4758" w:type="pct"/>
            <w:vAlign w:val="center"/>
          </w:tcPr>
          <w:p w:rsidR="00E96117" w:rsidRPr="00954440" w:rsidRDefault="00E96117" w:rsidP="00954440">
            <w:pPr>
              <w:widowControl w:val="0"/>
              <w:tabs>
                <w:tab w:val="left" w:pos="1844"/>
              </w:tabs>
              <w:autoSpaceDE w:val="0"/>
              <w:autoSpaceDN w:val="0"/>
              <w:jc w:val="both"/>
            </w:pPr>
            <w:r w:rsidRPr="00954440">
              <w:rPr>
                <w:sz w:val="22"/>
                <w:szCs w:val="22"/>
              </w:rPr>
              <w:t>Sundar.K,2021 Business</w:t>
            </w:r>
            <w:r w:rsidRPr="00954440">
              <w:rPr>
                <w:spacing w:val="-4"/>
                <w:sz w:val="22"/>
                <w:szCs w:val="22"/>
              </w:rPr>
              <w:t xml:space="preserve"> </w:t>
            </w:r>
            <w:r w:rsidRPr="00954440">
              <w:rPr>
                <w:sz w:val="22"/>
                <w:szCs w:val="22"/>
              </w:rPr>
              <w:t>Ethics</w:t>
            </w:r>
            <w:r w:rsidRPr="00954440">
              <w:rPr>
                <w:spacing w:val="-3"/>
                <w:sz w:val="22"/>
                <w:szCs w:val="22"/>
              </w:rPr>
              <w:t xml:space="preserve"> </w:t>
            </w:r>
            <w:r w:rsidRPr="00954440">
              <w:rPr>
                <w:sz w:val="22"/>
                <w:szCs w:val="22"/>
              </w:rPr>
              <w:t>and</w:t>
            </w:r>
            <w:r w:rsidRPr="00954440">
              <w:rPr>
                <w:spacing w:val="-1"/>
                <w:sz w:val="22"/>
                <w:szCs w:val="22"/>
              </w:rPr>
              <w:t xml:space="preserve"> </w:t>
            </w:r>
            <w:r w:rsidRPr="00954440">
              <w:rPr>
                <w:sz w:val="22"/>
                <w:szCs w:val="22"/>
              </w:rPr>
              <w:t>Value,</w:t>
            </w:r>
            <w:r w:rsidRPr="00954440">
              <w:rPr>
                <w:spacing w:val="-1"/>
                <w:sz w:val="22"/>
                <w:szCs w:val="22"/>
              </w:rPr>
              <w:t xml:space="preserve"> </w:t>
            </w:r>
            <w:r w:rsidRPr="00954440">
              <w:rPr>
                <w:sz w:val="22"/>
                <w:szCs w:val="22"/>
              </w:rPr>
              <w:t>Vijay</w:t>
            </w:r>
            <w:r w:rsidRPr="00954440">
              <w:rPr>
                <w:spacing w:val="-1"/>
                <w:sz w:val="22"/>
                <w:szCs w:val="22"/>
              </w:rPr>
              <w:t xml:space="preserve"> </w:t>
            </w:r>
            <w:r w:rsidRPr="00954440">
              <w:rPr>
                <w:sz w:val="22"/>
                <w:szCs w:val="22"/>
              </w:rPr>
              <w:t>Nichole</w:t>
            </w:r>
            <w:r w:rsidRPr="00954440">
              <w:rPr>
                <w:spacing w:val="-2"/>
                <w:sz w:val="22"/>
                <w:szCs w:val="22"/>
              </w:rPr>
              <w:t xml:space="preserve"> </w:t>
            </w:r>
            <w:r w:rsidRPr="00954440">
              <w:rPr>
                <w:sz w:val="22"/>
                <w:szCs w:val="22"/>
              </w:rPr>
              <w:t>Prints,</w:t>
            </w:r>
            <w:r w:rsidRPr="00954440">
              <w:rPr>
                <w:spacing w:val="-5"/>
                <w:sz w:val="22"/>
                <w:szCs w:val="22"/>
              </w:rPr>
              <w:t xml:space="preserve"> </w:t>
            </w:r>
            <w:r w:rsidRPr="00954440">
              <w:rPr>
                <w:sz w:val="22"/>
                <w:szCs w:val="22"/>
              </w:rPr>
              <w:t>Chennai.</w:t>
            </w:r>
          </w:p>
        </w:tc>
      </w:tr>
    </w:tbl>
    <w:p w:rsidR="00E96117" w:rsidRPr="00954440" w:rsidRDefault="00E96117" w:rsidP="00954440">
      <w:pPr>
        <w:rPr>
          <w:b/>
          <w:sz w:val="22"/>
          <w:szCs w:val="22"/>
          <w:u w:val="single"/>
        </w:rPr>
      </w:pPr>
    </w:p>
    <w:tbl>
      <w:tblPr>
        <w:tblW w:w="4967" w:type="pct"/>
        <w:tblLook w:val="04A0" w:firstRow="1" w:lastRow="0" w:firstColumn="1" w:lastColumn="0" w:noHBand="0" w:noVBand="1"/>
      </w:tblPr>
      <w:tblGrid>
        <w:gridCol w:w="410"/>
        <w:gridCol w:w="8062"/>
      </w:tblGrid>
      <w:tr w:rsidR="00E96117" w:rsidRPr="00954440" w:rsidTr="00E96117">
        <w:trPr>
          <w:trHeight w:val="280"/>
        </w:trPr>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rPr>
          <w:trHeight w:val="444"/>
        </w:trPr>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Style w:val="a-size-large"/>
                <w:rFonts w:ascii="Times New Roman" w:hAnsi="Times New Roman" w:cs="Times New Roman"/>
                <w:bCs/>
                <w:color w:val="111111"/>
                <w:lang w:val="en-US"/>
              </w:rPr>
              <w:t>Sanjay K. Agarwal 2021, Corporate Social Responsibility in India  Sage Publications New Delhi.</w:t>
            </w:r>
          </w:p>
        </w:tc>
      </w:tr>
      <w:tr w:rsidR="00E96117" w:rsidRPr="00954440" w:rsidTr="00E96117">
        <w:trPr>
          <w:trHeight w:val="510"/>
        </w:trPr>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tcPr>
          <w:p w:rsidR="00E96117" w:rsidRPr="00954440" w:rsidRDefault="00E96117" w:rsidP="00954440">
            <w:pPr>
              <w:pStyle w:val="ListParagraph"/>
              <w:ind w:left="0"/>
              <w:jc w:val="both"/>
              <w:rPr>
                <w:rFonts w:ascii="Times New Roman" w:hAnsi="Times New Roman" w:cs="Times New Roman"/>
              </w:rPr>
            </w:pPr>
            <w:r w:rsidRPr="00954440">
              <w:rPr>
                <w:rStyle w:val="a-size-large"/>
                <w:rFonts w:ascii="Times New Roman" w:hAnsi="Times New Roman" w:cs="Times New Roman"/>
                <w:bCs/>
                <w:color w:val="111111"/>
                <w:lang w:val="en-US"/>
              </w:rPr>
              <w:t>Nancy Lee and Philip Kotler 2020, Corporate social Responsibility: Doing  the most Good for your company, John Wiley and Sons, USA</w:t>
            </w:r>
          </w:p>
        </w:tc>
      </w:tr>
      <w:tr w:rsidR="00E96117" w:rsidRPr="00954440" w:rsidTr="00E96117">
        <w:trPr>
          <w:trHeight w:val="444"/>
        </w:trPr>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jc w:val="both"/>
              <w:rPr>
                <w:bCs/>
                <w:color w:val="111111"/>
              </w:rPr>
            </w:pPr>
            <w:r w:rsidRPr="00954440">
              <w:rPr>
                <w:rStyle w:val="a-size-large"/>
                <w:bCs/>
                <w:color w:val="111111"/>
                <w:sz w:val="22"/>
                <w:szCs w:val="22"/>
              </w:rPr>
              <w:t>Wayne Visser 2021,CSR 2.0 Transforming Corporate Sustainability and Responsibility, Springer Science and Business Media, USA</w:t>
            </w:r>
          </w:p>
        </w:tc>
      </w:tr>
      <w:tr w:rsidR="00E96117" w:rsidRPr="00954440" w:rsidTr="00E96117">
        <w:trPr>
          <w:trHeight w:val="492"/>
        </w:trPr>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tcPr>
          <w:p w:rsidR="00E96117" w:rsidRPr="00954440" w:rsidRDefault="00E96117" w:rsidP="00954440">
            <w:pPr>
              <w:pStyle w:val="ListParagraph"/>
              <w:ind w:left="0"/>
              <w:jc w:val="both"/>
              <w:rPr>
                <w:rFonts w:ascii="Times New Roman" w:hAnsi="Times New Roman" w:cs="Times New Roman"/>
                <w:lang w:val="en-US"/>
              </w:rPr>
            </w:pPr>
            <w:r w:rsidRPr="00954440">
              <w:rPr>
                <w:rStyle w:val="a-size-large"/>
                <w:rFonts w:ascii="Times New Roman" w:hAnsi="Times New Roman" w:cs="Times New Roman"/>
                <w:bCs/>
                <w:color w:val="111111"/>
                <w:lang w:val="en-US"/>
              </w:rPr>
              <w:t>Christoper 2021 ,Sustainable Value: How the world’s leading companies doing well by doing good Stanford University Press, USA</w:t>
            </w:r>
          </w:p>
        </w:tc>
      </w:tr>
      <w:tr w:rsidR="00E96117" w:rsidRPr="00954440" w:rsidTr="00E96117">
        <w:trPr>
          <w:trHeight w:val="740"/>
        </w:trPr>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tcPr>
          <w:p w:rsidR="00E96117" w:rsidRPr="00954440" w:rsidRDefault="00E96117" w:rsidP="00954440">
            <w:pPr>
              <w:jc w:val="both"/>
            </w:pPr>
            <w:r w:rsidRPr="00954440">
              <w:rPr>
                <w:bCs/>
                <w:sz w:val="22"/>
                <w:szCs w:val="22"/>
              </w:rPr>
              <w:t>Ilangovan D and R.Durga doss 2021 ,</w:t>
            </w:r>
            <w:r w:rsidRPr="00954440">
              <w:rPr>
                <w:sz w:val="22"/>
                <w:szCs w:val="22"/>
              </w:rPr>
              <w:t xml:space="preserve"> Corporate Governance – An Insight, The United Publishers, Mangalore</w:t>
            </w:r>
          </w:p>
          <w:p w:rsidR="00E96117" w:rsidRPr="00954440" w:rsidRDefault="00E96117" w:rsidP="00954440">
            <w:pPr>
              <w:pStyle w:val="ListParagraph"/>
              <w:ind w:left="0"/>
              <w:jc w:val="both"/>
              <w:rPr>
                <w:rFonts w:ascii="Times New Roman" w:hAnsi="Times New Roman" w:cs="Times New Roman"/>
                <w:lang w:val="en-US"/>
              </w:rPr>
            </w:pPr>
          </w:p>
        </w:tc>
      </w:tr>
    </w:tbl>
    <w:p w:rsidR="00E96117" w:rsidRPr="00954440" w:rsidRDefault="00E96117" w:rsidP="00954440">
      <w:pPr>
        <w:jc w:val="both"/>
        <w:rPr>
          <w:b/>
          <w:color w:val="7030A0"/>
          <w:sz w:val="22"/>
          <w:szCs w:val="22"/>
        </w:rPr>
      </w:pPr>
      <w:r w:rsidRPr="00954440">
        <w:rPr>
          <w:b/>
          <w:sz w:val="22"/>
          <w:szCs w:val="22"/>
        </w:rPr>
        <w:lastRenderedPageBreak/>
        <w:t>NOTE: Latest Edition of Textbooks May be Used</w:t>
      </w:r>
    </w:p>
    <w:p w:rsidR="00CC7B60" w:rsidRDefault="00CC7B60">
      <w:pPr>
        <w:spacing w:after="160" w:line="259" w:lineRule="auto"/>
        <w:rPr>
          <w:b/>
          <w:color w:val="7030A0"/>
          <w:sz w:val="22"/>
          <w:szCs w:val="22"/>
        </w:rPr>
      </w:pPr>
    </w:p>
    <w:p w:rsidR="00CC7B60" w:rsidRDefault="00CC7B60" w:rsidP="00954440">
      <w:pPr>
        <w:rPr>
          <w:b/>
          <w:color w:val="7030A0"/>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203642" w:rsidRPr="00954440" w:rsidRDefault="00203642" w:rsidP="00954440">
      <w:pPr>
        <w:pStyle w:val="ListParagraph"/>
        <w:spacing w:before="120"/>
        <w:ind w:left="0"/>
        <w:rPr>
          <w:rFonts w:ascii="Times New Roman" w:hAnsi="Times New Roman" w:cs="Times New Roman"/>
          <w:color w:val="4F81BD"/>
        </w:rPr>
      </w:pPr>
    </w:p>
    <w:p w:rsidR="00CC7B60" w:rsidRDefault="00CC7B60">
      <w:pPr>
        <w:spacing w:after="160" w:line="259" w:lineRule="auto"/>
        <w:rPr>
          <w:rFonts w:eastAsia="Calibri"/>
          <w:color w:val="4F81BD"/>
          <w:kern w:val="2"/>
          <w:sz w:val="22"/>
          <w:szCs w:val="22"/>
          <w:lang w:val="en-IN"/>
        </w:rPr>
      </w:pPr>
      <w:r>
        <w:rPr>
          <w:color w:val="4F81BD"/>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728"/>
        <w:gridCol w:w="4513"/>
        <w:gridCol w:w="615"/>
        <w:gridCol w:w="577"/>
        <w:gridCol w:w="508"/>
        <w:gridCol w:w="582"/>
      </w:tblGrid>
      <w:tr w:rsidR="00E96117" w:rsidRPr="00954440" w:rsidTr="00203642">
        <w:trPr>
          <w:trHeight w:val="405"/>
        </w:trPr>
        <w:tc>
          <w:tcPr>
            <w:tcW w:w="1728" w:type="dxa"/>
            <w:shd w:val="clear" w:color="auto" w:fill="FFFF99"/>
            <w:vAlign w:val="center"/>
          </w:tcPr>
          <w:p w:rsidR="00E96117" w:rsidRPr="00954440" w:rsidRDefault="00E96117" w:rsidP="00954440">
            <w:pPr>
              <w:tabs>
                <w:tab w:val="center" w:pos="4680"/>
              </w:tabs>
              <w:spacing w:after="60" w:line="300" w:lineRule="auto"/>
              <w:jc w:val="center"/>
              <w:rPr>
                <w:b/>
                <w:color w:val="FF66FF"/>
              </w:rPr>
            </w:pPr>
            <w:r w:rsidRPr="00954440">
              <w:rPr>
                <w:b/>
                <w:sz w:val="22"/>
                <w:szCs w:val="22"/>
              </w:rPr>
              <w:lastRenderedPageBreak/>
              <w:t>23</w:t>
            </w:r>
            <w:r w:rsidR="00203642" w:rsidRPr="00954440">
              <w:rPr>
                <w:b/>
                <w:sz w:val="22"/>
                <w:szCs w:val="22"/>
              </w:rPr>
              <w:t>U</w:t>
            </w:r>
            <w:r w:rsidRPr="00954440">
              <w:rPr>
                <w:b/>
                <w:sz w:val="22"/>
                <w:szCs w:val="22"/>
              </w:rPr>
              <w:t>COSE4</w:t>
            </w:r>
            <w:r w:rsidR="00203642" w:rsidRPr="00954440">
              <w:rPr>
                <w:b/>
                <w:sz w:val="22"/>
                <w:szCs w:val="22"/>
              </w:rPr>
              <w:t>5-2</w:t>
            </w:r>
          </w:p>
        </w:tc>
        <w:tc>
          <w:tcPr>
            <w:tcW w:w="4513" w:type="dxa"/>
            <w:vMerge w:val="restart"/>
            <w:shd w:val="clear" w:color="auto" w:fill="FFFF99"/>
            <w:vAlign w:val="center"/>
          </w:tcPr>
          <w:p w:rsidR="00E96117" w:rsidRPr="00954440" w:rsidRDefault="00E96117" w:rsidP="00954440">
            <w:pPr>
              <w:jc w:val="center"/>
              <w:rPr>
                <w:b/>
                <w:bCs/>
              </w:rPr>
            </w:pPr>
            <w:r w:rsidRPr="00954440">
              <w:rPr>
                <w:b/>
                <w:bCs/>
                <w:sz w:val="22"/>
                <w:szCs w:val="22"/>
              </w:rPr>
              <w:t>INDUSTRIAL LAWS</w:t>
            </w:r>
          </w:p>
        </w:tc>
        <w:tc>
          <w:tcPr>
            <w:tcW w:w="61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8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203642">
        <w:trPr>
          <w:trHeight w:val="405"/>
        </w:trPr>
        <w:tc>
          <w:tcPr>
            <w:tcW w:w="1728"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Semester-4</w:t>
            </w:r>
          </w:p>
        </w:tc>
        <w:tc>
          <w:tcPr>
            <w:tcW w:w="4513" w:type="dxa"/>
            <w:vMerge/>
            <w:shd w:val="clear" w:color="auto" w:fill="FFFF99"/>
            <w:vAlign w:val="center"/>
          </w:tcPr>
          <w:p w:rsidR="00E96117" w:rsidRPr="00954440" w:rsidRDefault="00E96117" w:rsidP="00954440">
            <w:pPr>
              <w:tabs>
                <w:tab w:val="center" w:pos="4680"/>
              </w:tabs>
              <w:spacing w:after="60" w:line="300" w:lineRule="auto"/>
              <w:rPr>
                <w:b/>
              </w:rPr>
            </w:pPr>
          </w:p>
        </w:tc>
        <w:tc>
          <w:tcPr>
            <w:tcW w:w="615" w:type="dxa"/>
            <w:shd w:val="clear" w:color="auto" w:fill="FFFF99"/>
            <w:vAlign w:val="center"/>
          </w:tcPr>
          <w:p w:rsidR="00E96117" w:rsidRPr="00954440" w:rsidRDefault="0010727D" w:rsidP="00954440">
            <w:pPr>
              <w:tabs>
                <w:tab w:val="center" w:pos="4680"/>
              </w:tabs>
              <w:spacing w:after="60" w:line="300" w:lineRule="auto"/>
              <w:jc w:val="center"/>
              <w:rPr>
                <w:b/>
              </w:rPr>
            </w:pPr>
            <w:r>
              <w:rPr>
                <w:b/>
                <w:sz w:val="22"/>
                <w:szCs w:val="22"/>
              </w:rPr>
              <w:t>3</w:t>
            </w:r>
            <w:r w:rsidR="00203642" w:rsidRPr="00954440">
              <w:rPr>
                <w:b/>
                <w:sz w:val="22"/>
                <w:szCs w:val="22"/>
              </w:rPr>
              <w:t>/w</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8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vAlign w:val="center"/>
          </w:tcPr>
          <w:p w:rsidR="00E96117" w:rsidRPr="00954440" w:rsidRDefault="00E96117" w:rsidP="00954440">
            <w:pPr>
              <w:widowControl w:val="0"/>
              <w:tabs>
                <w:tab w:val="left" w:pos="1901"/>
              </w:tabs>
              <w:autoSpaceDE w:val="0"/>
              <w:autoSpaceDN w:val="0"/>
              <w:spacing w:before="3" w:after="120"/>
            </w:pPr>
            <w:r w:rsidRPr="00954440">
              <w:rPr>
                <w:sz w:val="22"/>
                <w:szCs w:val="22"/>
              </w:rPr>
              <w:t>To</w:t>
            </w:r>
            <w:r w:rsidRPr="00954440">
              <w:rPr>
                <w:spacing w:val="1"/>
                <w:sz w:val="22"/>
                <w:szCs w:val="22"/>
              </w:rPr>
              <w:t xml:space="preserve"> </w:t>
            </w:r>
            <w:r w:rsidRPr="00954440">
              <w:rPr>
                <w:sz w:val="22"/>
                <w:szCs w:val="22"/>
              </w:rPr>
              <w:t>acquire knowledge</w:t>
            </w:r>
            <w:r w:rsidRPr="00954440">
              <w:rPr>
                <w:spacing w:val="-4"/>
                <w:sz w:val="22"/>
                <w:szCs w:val="22"/>
              </w:rPr>
              <w:t xml:space="preserve"> </w:t>
            </w:r>
            <w:r w:rsidRPr="00954440">
              <w:rPr>
                <w:sz w:val="22"/>
                <w:szCs w:val="22"/>
              </w:rPr>
              <w:t>on</w:t>
            </w:r>
            <w:r w:rsidRPr="00954440">
              <w:rPr>
                <w:spacing w:val="1"/>
                <w:sz w:val="22"/>
                <w:szCs w:val="22"/>
              </w:rPr>
              <w:t xml:space="preserve"> </w:t>
            </w:r>
            <w:r w:rsidRPr="00954440">
              <w:rPr>
                <w:sz w:val="22"/>
                <w:szCs w:val="22"/>
              </w:rPr>
              <w:t>Factories</w:t>
            </w:r>
            <w:r w:rsidRPr="00954440">
              <w:rPr>
                <w:spacing w:val="-1"/>
                <w:sz w:val="22"/>
                <w:szCs w:val="22"/>
              </w:rPr>
              <w:t xml:space="preserve"> </w:t>
            </w:r>
            <w:r w:rsidRPr="00954440">
              <w:rPr>
                <w:sz w:val="22"/>
                <w:szCs w:val="22"/>
              </w:rPr>
              <w:t>Act</w:t>
            </w:r>
            <w:r w:rsidRPr="00954440">
              <w:rPr>
                <w:spacing w:val="-4"/>
                <w:sz w:val="22"/>
                <w:szCs w:val="22"/>
              </w:rPr>
              <w:t xml:space="preserve"> </w:t>
            </w:r>
            <w:r w:rsidRPr="00954440">
              <w:rPr>
                <w:sz w:val="22"/>
                <w:szCs w:val="22"/>
              </w:rPr>
              <w:t>1948</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vAlign w:val="center"/>
          </w:tcPr>
          <w:p w:rsidR="00E96117" w:rsidRPr="00954440" w:rsidRDefault="00E96117" w:rsidP="00954440">
            <w:pPr>
              <w:widowControl w:val="0"/>
              <w:tabs>
                <w:tab w:val="left" w:pos="1901"/>
              </w:tabs>
              <w:autoSpaceDE w:val="0"/>
              <w:autoSpaceDN w:val="0"/>
              <w:spacing w:before="41" w:after="120"/>
            </w:pPr>
            <w:r w:rsidRPr="00954440">
              <w:rPr>
                <w:sz w:val="22"/>
                <w:szCs w:val="22"/>
              </w:rPr>
              <w:t>To Learn the provisions</w:t>
            </w:r>
            <w:r w:rsidRPr="00954440">
              <w:rPr>
                <w:spacing w:val="-2"/>
                <w:sz w:val="22"/>
                <w:szCs w:val="22"/>
              </w:rPr>
              <w:t xml:space="preserve"> </w:t>
            </w:r>
            <w:r w:rsidRPr="00954440">
              <w:rPr>
                <w:sz w:val="22"/>
                <w:szCs w:val="22"/>
              </w:rPr>
              <w:t>of</w:t>
            </w:r>
            <w:r w:rsidRPr="00954440">
              <w:rPr>
                <w:spacing w:val="-3"/>
                <w:sz w:val="22"/>
                <w:szCs w:val="22"/>
              </w:rPr>
              <w:t xml:space="preserve"> </w:t>
            </w:r>
            <w:r w:rsidRPr="00954440">
              <w:rPr>
                <w:sz w:val="22"/>
                <w:szCs w:val="22"/>
              </w:rPr>
              <w:t>Industrial</w:t>
            </w:r>
            <w:r w:rsidRPr="00954440">
              <w:rPr>
                <w:spacing w:val="5"/>
                <w:sz w:val="22"/>
                <w:szCs w:val="22"/>
              </w:rPr>
              <w:t xml:space="preserve"> </w:t>
            </w:r>
            <w:r w:rsidRPr="00954440">
              <w:rPr>
                <w:sz w:val="22"/>
                <w:szCs w:val="22"/>
              </w:rPr>
              <w:t>Disputes</w:t>
            </w:r>
            <w:r w:rsidRPr="00954440">
              <w:rPr>
                <w:spacing w:val="-3"/>
                <w:sz w:val="22"/>
                <w:szCs w:val="22"/>
              </w:rPr>
              <w:t xml:space="preserve"> </w:t>
            </w:r>
            <w:r w:rsidRPr="00954440">
              <w:rPr>
                <w:sz w:val="22"/>
                <w:szCs w:val="22"/>
              </w:rPr>
              <w:t>Act</w:t>
            </w:r>
            <w:r w:rsidRPr="00954440">
              <w:rPr>
                <w:spacing w:val="-4"/>
                <w:sz w:val="22"/>
                <w:szCs w:val="22"/>
              </w:rPr>
              <w:t xml:space="preserve"> </w:t>
            </w:r>
            <w:r w:rsidRPr="00954440">
              <w:rPr>
                <w:sz w:val="22"/>
                <w:szCs w:val="22"/>
              </w:rPr>
              <w:t>1947</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vAlign w:val="center"/>
          </w:tcPr>
          <w:p w:rsidR="00E96117" w:rsidRPr="00954440" w:rsidRDefault="00E96117" w:rsidP="00954440">
            <w:pPr>
              <w:widowControl w:val="0"/>
              <w:tabs>
                <w:tab w:val="left" w:pos="1901"/>
              </w:tabs>
              <w:autoSpaceDE w:val="0"/>
              <w:autoSpaceDN w:val="0"/>
              <w:spacing w:before="41" w:after="120"/>
            </w:pPr>
            <w:r w:rsidRPr="00954440">
              <w:rPr>
                <w:sz w:val="22"/>
                <w:szCs w:val="22"/>
              </w:rPr>
              <w:t>To</w:t>
            </w:r>
            <w:r w:rsidRPr="00954440">
              <w:rPr>
                <w:spacing w:val="-1"/>
                <w:sz w:val="22"/>
                <w:szCs w:val="22"/>
              </w:rPr>
              <w:t xml:space="preserve"> </w:t>
            </w:r>
            <w:r w:rsidRPr="00954440">
              <w:rPr>
                <w:sz w:val="22"/>
                <w:szCs w:val="22"/>
              </w:rPr>
              <w:t>understand</w:t>
            </w:r>
            <w:r w:rsidRPr="00954440">
              <w:rPr>
                <w:spacing w:val="-1"/>
                <w:sz w:val="22"/>
                <w:szCs w:val="22"/>
              </w:rPr>
              <w:t xml:space="preserve"> </w:t>
            </w:r>
            <w:r w:rsidRPr="00954440">
              <w:rPr>
                <w:sz w:val="22"/>
                <w:szCs w:val="22"/>
              </w:rPr>
              <w:t>the</w:t>
            </w:r>
            <w:r w:rsidRPr="00954440">
              <w:rPr>
                <w:spacing w:val="-6"/>
                <w:sz w:val="22"/>
                <w:szCs w:val="22"/>
              </w:rPr>
              <w:t xml:space="preserve"> </w:t>
            </w:r>
            <w:r w:rsidRPr="00954440">
              <w:rPr>
                <w:sz w:val="22"/>
                <w:szCs w:val="22"/>
              </w:rPr>
              <w:t>Workmen</w:t>
            </w:r>
            <w:r w:rsidRPr="00954440">
              <w:rPr>
                <w:spacing w:val="-1"/>
                <w:sz w:val="22"/>
                <w:szCs w:val="22"/>
              </w:rPr>
              <w:t xml:space="preserve"> </w:t>
            </w:r>
            <w:r w:rsidRPr="00954440">
              <w:rPr>
                <w:sz w:val="22"/>
                <w:szCs w:val="22"/>
              </w:rPr>
              <w:t>Compensation Act 1923</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 xml:space="preserve">LO4:  </w:t>
            </w:r>
          </w:p>
        </w:tc>
        <w:tc>
          <w:tcPr>
            <w:tcW w:w="4552" w:type="pct"/>
            <w:shd w:val="clear" w:color="auto" w:fill="CCFFFF"/>
            <w:vAlign w:val="center"/>
          </w:tcPr>
          <w:p w:rsidR="00E96117" w:rsidRPr="00954440" w:rsidRDefault="00E96117" w:rsidP="00954440">
            <w:pPr>
              <w:widowControl w:val="0"/>
              <w:tabs>
                <w:tab w:val="left" w:pos="1901"/>
              </w:tabs>
              <w:autoSpaceDE w:val="0"/>
              <w:autoSpaceDN w:val="0"/>
              <w:spacing w:before="41" w:after="120"/>
            </w:pPr>
            <w:r w:rsidRPr="00954440">
              <w:rPr>
                <w:sz w:val="22"/>
                <w:szCs w:val="22"/>
              </w:rPr>
              <w:t>To</w:t>
            </w:r>
            <w:r w:rsidRPr="00954440">
              <w:rPr>
                <w:spacing w:val="1"/>
                <w:sz w:val="22"/>
                <w:szCs w:val="22"/>
              </w:rPr>
              <w:t xml:space="preserve"> </w:t>
            </w:r>
            <w:r w:rsidRPr="00954440">
              <w:rPr>
                <w:sz w:val="22"/>
                <w:szCs w:val="22"/>
              </w:rPr>
              <w:t>gain</w:t>
            </w:r>
            <w:r w:rsidRPr="00954440">
              <w:rPr>
                <w:spacing w:val="1"/>
                <w:sz w:val="22"/>
                <w:szCs w:val="22"/>
              </w:rPr>
              <w:t xml:space="preserve"> </w:t>
            </w:r>
            <w:r w:rsidRPr="00954440">
              <w:rPr>
                <w:sz w:val="22"/>
                <w:szCs w:val="22"/>
              </w:rPr>
              <w:t>knowledge</w:t>
            </w:r>
            <w:r w:rsidRPr="00954440">
              <w:rPr>
                <w:spacing w:val="-4"/>
                <w:sz w:val="22"/>
                <w:szCs w:val="22"/>
              </w:rPr>
              <w:t xml:space="preserve"> </w:t>
            </w:r>
            <w:r w:rsidRPr="00954440">
              <w:rPr>
                <w:sz w:val="22"/>
                <w:szCs w:val="22"/>
              </w:rPr>
              <w:t>on</w:t>
            </w:r>
            <w:r w:rsidRPr="00954440">
              <w:rPr>
                <w:spacing w:val="-4"/>
                <w:sz w:val="22"/>
                <w:szCs w:val="22"/>
              </w:rPr>
              <w:t xml:space="preserve"> </w:t>
            </w:r>
            <w:r w:rsidRPr="00954440">
              <w:rPr>
                <w:sz w:val="22"/>
                <w:szCs w:val="22"/>
              </w:rPr>
              <w:t>Employee State</w:t>
            </w:r>
            <w:r w:rsidRPr="00954440">
              <w:rPr>
                <w:spacing w:val="-4"/>
                <w:sz w:val="22"/>
                <w:szCs w:val="22"/>
              </w:rPr>
              <w:t xml:space="preserve"> </w:t>
            </w:r>
            <w:r w:rsidRPr="00954440">
              <w:rPr>
                <w:sz w:val="22"/>
                <w:szCs w:val="22"/>
              </w:rPr>
              <w:t>Insurance</w:t>
            </w:r>
            <w:r w:rsidRPr="00954440">
              <w:rPr>
                <w:spacing w:val="-5"/>
                <w:sz w:val="22"/>
                <w:szCs w:val="22"/>
              </w:rPr>
              <w:t xml:space="preserve"> </w:t>
            </w:r>
            <w:r w:rsidRPr="00954440">
              <w:rPr>
                <w:sz w:val="22"/>
                <w:szCs w:val="22"/>
              </w:rPr>
              <w:t>Act</w:t>
            </w:r>
            <w:r w:rsidRPr="00954440">
              <w:rPr>
                <w:spacing w:val="1"/>
                <w:sz w:val="22"/>
                <w:szCs w:val="22"/>
              </w:rPr>
              <w:t xml:space="preserve"> </w:t>
            </w:r>
            <w:r w:rsidRPr="00954440">
              <w:rPr>
                <w:sz w:val="22"/>
                <w:szCs w:val="22"/>
              </w:rPr>
              <w:t>1948</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vAlign w:val="center"/>
          </w:tcPr>
          <w:p w:rsidR="00E96117" w:rsidRPr="00954440" w:rsidRDefault="00E96117" w:rsidP="00954440">
            <w:pPr>
              <w:pStyle w:val="Normal1"/>
              <w:spacing w:before="60" w:after="120"/>
              <w:jc w:val="both"/>
              <w:rPr>
                <w:rFonts w:ascii="Times New Roman" w:hAnsi="Times New Roman" w:cs="Times New Roman"/>
                <w:b/>
                <w:color w:val="CC00CC"/>
              </w:rPr>
            </w:pPr>
            <w:r w:rsidRPr="00954440">
              <w:rPr>
                <w:rFonts w:ascii="Times New Roman" w:hAnsi="Times New Roman" w:cs="Times New Roman"/>
              </w:rPr>
              <w:t>To gain fundamental knowledge of Employee Provident fund Act</w:t>
            </w:r>
          </w:p>
        </w:tc>
      </w:tr>
    </w:tbl>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6"/>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lang w:val="en-IN"/>
              </w:rPr>
            </w:pPr>
          </w:p>
        </w:tc>
        <w:tc>
          <w:tcPr>
            <w:tcW w:w="4524"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24" w:type="pct"/>
            <w:shd w:val="clear" w:color="auto" w:fill="CCFFFF"/>
          </w:tcPr>
          <w:p w:rsidR="00E96117" w:rsidRPr="00954440" w:rsidRDefault="00E96117" w:rsidP="00954440">
            <w:pPr>
              <w:spacing w:before="60" w:after="120"/>
              <w:rPr>
                <w:b/>
              </w:rPr>
            </w:pPr>
            <w:r w:rsidRPr="00954440">
              <w:rPr>
                <w:sz w:val="22"/>
                <w:szCs w:val="22"/>
              </w:rPr>
              <w:t>Apply</w:t>
            </w:r>
            <w:r w:rsidRPr="00954440">
              <w:rPr>
                <w:spacing w:val="1"/>
                <w:sz w:val="22"/>
                <w:szCs w:val="22"/>
              </w:rPr>
              <w:t xml:space="preserve"> </w:t>
            </w:r>
            <w:r w:rsidRPr="00954440">
              <w:rPr>
                <w:sz w:val="22"/>
                <w:szCs w:val="22"/>
              </w:rPr>
              <w:t>the provisions</w:t>
            </w:r>
            <w:r w:rsidRPr="00954440">
              <w:rPr>
                <w:spacing w:val="-1"/>
                <w:sz w:val="22"/>
                <w:szCs w:val="22"/>
              </w:rPr>
              <w:t xml:space="preserve"> </w:t>
            </w:r>
            <w:r w:rsidRPr="00954440">
              <w:rPr>
                <w:sz w:val="22"/>
                <w:szCs w:val="22"/>
              </w:rPr>
              <w:t>of</w:t>
            </w:r>
            <w:r w:rsidRPr="00954440">
              <w:rPr>
                <w:spacing w:val="-2"/>
                <w:sz w:val="22"/>
                <w:szCs w:val="22"/>
              </w:rPr>
              <w:t xml:space="preserve"> </w:t>
            </w:r>
            <w:r w:rsidRPr="00954440">
              <w:rPr>
                <w:sz w:val="22"/>
                <w:szCs w:val="22"/>
              </w:rPr>
              <w:t>Factories</w:t>
            </w:r>
            <w:r w:rsidRPr="00954440">
              <w:rPr>
                <w:spacing w:val="-2"/>
                <w:sz w:val="22"/>
                <w:szCs w:val="22"/>
              </w:rPr>
              <w:t xml:space="preserve"> </w:t>
            </w:r>
            <w:r w:rsidRPr="00954440">
              <w:rPr>
                <w:sz w:val="22"/>
                <w:szCs w:val="22"/>
              </w:rPr>
              <w:t>Act</w:t>
            </w:r>
            <w:r w:rsidRPr="00954440">
              <w:rPr>
                <w:spacing w:val="-4"/>
                <w:sz w:val="22"/>
                <w:szCs w:val="22"/>
              </w:rPr>
              <w:t xml:space="preserve"> </w:t>
            </w:r>
            <w:r w:rsidRPr="00954440">
              <w:rPr>
                <w:sz w:val="22"/>
                <w:szCs w:val="22"/>
              </w:rPr>
              <w:t>learned</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24" w:type="pct"/>
            <w:shd w:val="clear" w:color="auto" w:fill="EAF1DD"/>
          </w:tcPr>
          <w:p w:rsidR="00E96117" w:rsidRPr="00954440" w:rsidRDefault="00E96117" w:rsidP="00954440">
            <w:pPr>
              <w:pStyle w:val="TableParagraph"/>
              <w:spacing w:after="120" w:line="273" w:lineRule="exact"/>
            </w:pPr>
            <w:r w:rsidRPr="00954440">
              <w:t>Identify the</w:t>
            </w:r>
            <w:r w:rsidRPr="00954440">
              <w:rPr>
                <w:spacing w:val="-6"/>
              </w:rPr>
              <w:t xml:space="preserve"> </w:t>
            </w:r>
            <w:r w:rsidRPr="00954440">
              <w:t>industrial</w:t>
            </w:r>
            <w:r w:rsidRPr="00954440">
              <w:rPr>
                <w:spacing w:val="1"/>
              </w:rPr>
              <w:t xml:space="preserve"> </w:t>
            </w:r>
            <w:r w:rsidRPr="00954440">
              <w:t>Disputes</w:t>
            </w:r>
            <w:r w:rsidRPr="00954440">
              <w:rPr>
                <w:spacing w:val="-3"/>
              </w:rPr>
              <w:t xml:space="preserve"> </w:t>
            </w:r>
            <w:r w:rsidRPr="00954440">
              <w:t>based on</w:t>
            </w:r>
            <w:r w:rsidRPr="00954440">
              <w:rPr>
                <w:spacing w:val="1"/>
              </w:rPr>
              <w:t xml:space="preserve"> </w:t>
            </w:r>
            <w:r w:rsidRPr="00954440">
              <w:t>the</w:t>
            </w:r>
            <w:r w:rsidRPr="00954440">
              <w:rPr>
                <w:spacing w:val="-1"/>
              </w:rPr>
              <w:t xml:space="preserve"> </w:t>
            </w:r>
            <w:r w:rsidRPr="00954440">
              <w:t>Act</w:t>
            </w:r>
            <w:r w:rsidRPr="00954440">
              <w:rPr>
                <w:spacing w:val="-4"/>
              </w:rPr>
              <w:t xml:space="preserve"> </w:t>
            </w:r>
            <w:r w:rsidRPr="00954440">
              <w:t>and find solutions</w:t>
            </w:r>
          </w:p>
          <w:p w:rsidR="00E96117" w:rsidRPr="00954440" w:rsidRDefault="00E96117" w:rsidP="00954440">
            <w:pPr>
              <w:spacing w:before="60" w:after="120"/>
              <w:rPr>
                <w:b/>
                <w:lang w:val="en-IN"/>
              </w:rPr>
            </w:pPr>
            <w:r w:rsidRPr="00954440">
              <w:rPr>
                <w:sz w:val="22"/>
                <w:szCs w:val="22"/>
              </w:rPr>
              <w:t>and plan</w:t>
            </w:r>
            <w:r w:rsidRPr="00954440">
              <w:rPr>
                <w:spacing w:val="-1"/>
                <w:sz w:val="22"/>
                <w:szCs w:val="22"/>
              </w:rPr>
              <w:t xml:space="preserve"> </w:t>
            </w:r>
            <w:r w:rsidRPr="00954440">
              <w:rPr>
                <w:sz w:val="22"/>
                <w:szCs w:val="22"/>
              </w:rPr>
              <w:t>strategically</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24" w:type="pct"/>
            <w:shd w:val="clear" w:color="auto" w:fill="CCFFFF"/>
          </w:tcPr>
          <w:p w:rsidR="00E96117" w:rsidRPr="00954440" w:rsidRDefault="00E96117" w:rsidP="00954440">
            <w:pPr>
              <w:spacing w:before="60" w:after="120"/>
              <w:rPr>
                <w:b/>
                <w:lang w:val="en-IN"/>
              </w:rPr>
            </w:pPr>
            <w:r w:rsidRPr="00954440">
              <w:rPr>
                <w:sz w:val="22"/>
                <w:szCs w:val="22"/>
              </w:rPr>
              <w:t>Exhibit</w:t>
            </w:r>
            <w:r w:rsidRPr="00954440">
              <w:rPr>
                <w:spacing w:val="1"/>
                <w:sz w:val="22"/>
                <w:szCs w:val="22"/>
              </w:rPr>
              <w:t xml:space="preserve"> </w:t>
            </w:r>
            <w:r w:rsidRPr="00954440">
              <w:rPr>
                <w:sz w:val="22"/>
                <w:szCs w:val="22"/>
              </w:rPr>
              <w:t>the</w:t>
            </w:r>
            <w:r w:rsidRPr="00954440">
              <w:rPr>
                <w:spacing w:val="-5"/>
                <w:sz w:val="22"/>
                <w:szCs w:val="22"/>
              </w:rPr>
              <w:t xml:space="preserve"> </w:t>
            </w:r>
            <w:r w:rsidRPr="00954440">
              <w:rPr>
                <w:sz w:val="22"/>
                <w:szCs w:val="22"/>
              </w:rPr>
              <w:t>knowledge on</w:t>
            </w:r>
            <w:r w:rsidRPr="00954440">
              <w:rPr>
                <w:spacing w:val="2"/>
                <w:sz w:val="22"/>
                <w:szCs w:val="22"/>
              </w:rPr>
              <w:t xml:space="preserve"> </w:t>
            </w:r>
            <w:r w:rsidRPr="00954440">
              <w:rPr>
                <w:sz w:val="22"/>
                <w:szCs w:val="22"/>
              </w:rPr>
              <w:t>compensation</w:t>
            </w:r>
            <w:r w:rsidRPr="00954440">
              <w:rPr>
                <w:spacing w:val="-4"/>
                <w:sz w:val="22"/>
                <w:szCs w:val="22"/>
              </w:rPr>
              <w:t xml:space="preserve"> </w:t>
            </w:r>
            <w:r w:rsidRPr="00954440">
              <w:rPr>
                <w:sz w:val="22"/>
                <w:szCs w:val="22"/>
              </w:rPr>
              <w:t>related</w:t>
            </w:r>
            <w:r w:rsidRPr="00954440">
              <w:rPr>
                <w:spacing w:val="1"/>
                <w:sz w:val="22"/>
                <w:szCs w:val="22"/>
              </w:rPr>
              <w:t xml:space="preserve"> </w:t>
            </w:r>
            <w:r w:rsidRPr="00954440">
              <w:rPr>
                <w:sz w:val="22"/>
                <w:szCs w:val="22"/>
              </w:rPr>
              <w:t>to</w:t>
            </w:r>
            <w:r w:rsidRPr="00954440">
              <w:rPr>
                <w:spacing w:val="1"/>
                <w:sz w:val="22"/>
                <w:szCs w:val="22"/>
              </w:rPr>
              <w:t xml:space="preserve"> </w:t>
            </w:r>
            <w:r w:rsidRPr="00954440">
              <w:rPr>
                <w:sz w:val="22"/>
                <w:szCs w:val="22"/>
              </w:rPr>
              <w:t>workmen</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24" w:type="pct"/>
            <w:shd w:val="clear" w:color="auto" w:fill="EAF1DD"/>
          </w:tcPr>
          <w:p w:rsidR="00E96117" w:rsidRPr="00954440" w:rsidRDefault="00E96117" w:rsidP="00954440">
            <w:pPr>
              <w:spacing w:before="60" w:after="120"/>
              <w:rPr>
                <w:b/>
              </w:rPr>
            </w:pPr>
            <w:r w:rsidRPr="00954440">
              <w:rPr>
                <w:sz w:val="22"/>
                <w:szCs w:val="22"/>
              </w:rPr>
              <w:t>Application of</w:t>
            </w:r>
            <w:r w:rsidRPr="00954440">
              <w:rPr>
                <w:spacing w:val="-1"/>
                <w:sz w:val="22"/>
                <w:szCs w:val="22"/>
              </w:rPr>
              <w:t xml:space="preserve"> </w:t>
            </w:r>
            <w:r w:rsidRPr="00954440">
              <w:rPr>
                <w:sz w:val="22"/>
                <w:szCs w:val="22"/>
              </w:rPr>
              <w:t>Employee State</w:t>
            </w:r>
            <w:r w:rsidRPr="00954440">
              <w:rPr>
                <w:spacing w:val="-5"/>
                <w:sz w:val="22"/>
                <w:szCs w:val="22"/>
              </w:rPr>
              <w:t xml:space="preserve"> </w:t>
            </w:r>
            <w:r w:rsidRPr="00954440">
              <w:rPr>
                <w:sz w:val="22"/>
                <w:szCs w:val="22"/>
              </w:rPr>
              <w:t>Insurance Act</w:t>
            </w:r>
            <w:r w:rsidRPr="00954440">
              <w:rPr>
                <w:spacing w:val="1"/>
                <w:sz w:val="22"/>
                <w:szCs w:val="22"/>
              </w:rPr>
              <w:t xml:space="preserve"> </w:t>
            </w:r>
            <w:r w:rsidRPr="00954440">
              <w:rPr>
                <w:sz w:val="22"/>
                <w:szCs w:val="22"/>
              </w:rPr>
              <w:t>1948</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24" w:type="pct"/>
            <w:shd w:val="clear" w:color="auto" w:fill="CCFFFF"/>
          </w:tcPr>
          <w:p w:rsidR="00E96117" w:rsidRPr="00954440" w:rsidRDefault="00E96117" w:rsidP="00954440">
            <w:pPr>
              <w:spacing w:before="60" w:after="120"/>
              <w:rPr>
                <w:b/>
              </w:rPr>
            </w:pPr>
            <w:r w:rsidRPr="00954440">
              <w:rPr>
                <w:sz w:val="22"/>
                <w:szCs w:val="22"/>
              </w:rPr>
              <w:t>Calculation of</w:t>
            </w:r>
            <w:r w:rsidRPr="00954440">
              <w:rPr>
                <w:spacing w:val="1"/>
                <w:sz w:val="22"/>
                <w:szCs w:val="22"/>
              </w:rPr>
              <w:t xml:space="preserve"> </w:t>
            </w:r>
            <w:r w:rsidRPr="00954440">
              <w:rPr>
                <w:sz w:val="22"/>
                <w:szCs w:val="22"/>
              </w:rPr>
              <w:t>PF</w:t>
            </w:r>
            <w:r w:rsidRPr="00954440">
              <w:rPr>
                <w:spacing w:val="-3"/>
                <w:sz w:val="22"/>
                <w:szCs w:val="22"/>
              </w:rPr>
              <w:t xml:space="preserve"> </w:t>
            </w:r>
            <w:r w:rsidRPr="00954440">
              <w:rPr>
                <w:sz w:val="22"/>
                <w:szCs w:val="22"/>
              </w:rPr>
              <w:t>using the</w:t>
            </w:r>
            <w:r w:rsidRPr="00954440">
              <w:rPr>
                <w:spacing w:val="-1"/>
                <w:sz w:val="22"/>
                <w:szCs w:val="22"/>
              </w:rPr>
              <w:t xml:space="preserve"> </w:t>
            </w:r>
            <w:r w:rsidRPr="00954440">
              <w:rPr>
                <w:sz w:val="22"/>
                <w:szCs w:val="22"/>
              </w:rPr>
              <w:t>provisions</w:t>
            </w:r>
            <w:r w:rsidRPr="00954440">
              <w:rPr>
                <w:spacing w:val="-1"/>
                <w:sz w:val="22"/>
                <w:szCs w:val="22"/>
              </w:rPr>
              <w:t xml:space="preserve"> </w:t>
            </w:r>
            <w:r w:rsidRPr="00954440">
              <w:rPr>
                <w:sz w:val="22"/>
                <w:szCs w:val="22"/>
              </w:rPr>
              <w:t>of</w:t>
            </w:r>
            <w:r w:rsidRPr="00954440">
              <w:rPr>
                <w:spacing w:val="-3"/>
                <w:sz w:val="22"/>
                <w:szCs w:val="22"/>
              </w:rPr>
              <w:t xml:space="preserve"> </w:t>
            </w:r>
            <w:r w:rsidRPr="00954440">
              <w:rPr>
                <w:sz w:val="22"/>
                <w:szCs w:val="22"/>
              </w:rPr>
              <w:t>the Act</w:t>
            </w:r>
          </w:p>
        </w:tc>
      </w:tr>
    </w:tbl>
    <w:p w:rsidR="00E96117" w:rsidRPr="00954440" w:rsidRDefault="00E96117" w:rsidP="00954440">
      <w:pPr>
        <w:pStyle w:val="Heading3"/>
        <w:rPr>
          <w:rFonts w:ascii="Times New Roman" w:hAnsi="Times New Roman"/>
          <w:sz w:val="22"/>
          <w:szCs w:val="22"/>
        </w:rPr>
      </w:pPr>
      <w:r w:rsidRPr="00954440">
        <w:rPr>
          <w:rFonts w:ascii="Times New Roman" w:hAnsi="Times New Roman"/>
          <w:b/>
          <w:color w:val="CC00CC"/>
          <w:sz w:val="22"/>
          <w:szCs w:val="22"/>
        </w:rPr>
        <w:t>Unit I:</w:t>
      </w:r>
      <w:r w:rsidRPr="00954440">
        <w:rPr>
          <w:rFonts w:ascii="Times New Roman" w:hAnsi="Times New Roman"/>
          <w:b/>
          <w:sz w:val="22"/>
          <w:szCs w:val="22"/>
        </w:rPr>
        <w:t xml:space="preserve"> </w:t>
      </w:r>
      <w:r w:rsidRPr="00954440">
        <w:rPr>
          <w:rFonts w:ascii="Times New Roman" w:hAnsi="Times New Roman"/>
          <w:b/>
          <w:bCs/>
          <w:sz w:val="22"/>
          <w:szCs w:val="22"/>
        </w:rPr>
        <w:t>Factories</w:t>
      </w:r>
      <w:r w:rsidRPr="00954440">
        <w:rPr>
          <w:rFonts w:ascii="Times New Roman" w:hAnsi="Times New Roman"/>
          <w:b/>
          <w:bCs/>
          <w:spacing w:val="-1"/>
          <w:sz w:val="22"/>
          <w:szCs w:val="22"/>
        </w:rPr>
        <w:t xml:space="preserve"> </w:t>
      </w:r>
      <w:r w:rsidRPr="00954440">
        <w:rPr>
          <w:rFonts w:ascii="Times New Roman" w:hAnsi="Times New Roman"/>
          <w:b/>
          <w:bCs/>
          <w:sz w:val="22"/>
          <w:szCs w:val="22"/>
        </w:rPr>
        <w:t>act</w:t>
      </w:r>
      <w:r w:rsidRPr="00954440">
        <w:rPr>
          <w:rFonts w:ascii="Times New Roman" w:hAnsi="Times New Roman"/>
          <w:b/>
          <w:bCs/>
          <w:spacing w:val="-2"/>
          <w:sz w:val="22"/>
          <w:szCs w:val="22"/>
        </w:rPr>
        <w:t xml:space="preserve"> </w:t>
      </w:r>
      <w:r w:rsidRPr="00954440">
        <w:rPr>
          <w:rFonts w:ascii="Times New Roman" w:hAnsi="Times New Roman"/>
          <w:b/>
          <w:bCs/>
          <w:sz w:val="22"/>
          <w:szCs w:val="22"/>
        </w:rPr>
        <w:t>1948</w:t>
      </w:r>
      <w:r w:rsidRPr="00954440">
        <w:rPr>
          <w:rFonts w:ascii="Times New Roman" w:hAnsi="Times New Roman"/>
          <w:b/>
          <w:bCs/>
          <w:sz w:val="22"/>
          <w:szCs w:val="22"/>
        </w:rPr>
        <w:tab/>
      </w:r>
      <w:r w:rsidRPr="00954440">
        <w:rPr>
          <w:rFonts w:ascii="Times New Roman" w:hAnsi="Times New Roman"/>
          <w:b/>
          <w:bCs/>
          <w:sz w:val="22"/>
          <w:szCs w:val="22"/>
        </w:rPr>
        <w:tab/>
      </w:r>
      <w:r w:rsidRPr="00954440">
        <w:rPr>
          <w:rFonts w:ascii="Times New Roman" w:hAnsi="Times New Roman"/>
          <w:sz w:val="22"/>
          <w:szCs w:val="22"/>
        </w:rPr>
        <w:tab/>
      </w:r>
    </w:p>
    <w:p w:rsidR="00E96117" w:rsidRPr="00954440" w:rsidRDefault="00E96117" w:rsidP="00954440">
      <w:pPr>
        <w:pStyle w:val="BodyText"/>
        <w:spacing w:line="242" w:lineRule="auto"/>
        <w:jc w:val="both"/>
        <w:rPr>
          <w:sz w:val="22"/>
          <w:szCs w:val="22"/>
        </w:rPr>
      </w:pPr>
      <w:r w:rsidRPr="00954440">
        <w:rPr>
          <w:sz w:val="22"/>
          <w:szCs w:val="22"/>
        </w:rPr>
        <w:t>Definitions – Health – Safety – Welfare – Working Hours of Adults – Employment of</w:t>
      </w:r>
      <w:r w:rsidRPr="00954440">
        <w:rPr>
          <w:spacing w:val="1"/>
          <w:sz w:val="22"/>
          <w:szCs w:val="22"/>
        </w:rPr>
        <w:t xml:space="preserve"> </w:t>
      </w:r>
      <w:r w:rsidRPr="00954440">
        <w:rPr>
          <w:sz w:val="22"/>
          <w:szCs w:val="22"/>
        </w:rPr>
        <w:t>Women</w:t>
      </w:r>
      <w:r w:rsidRPr="00954440">
        <w:rPr>
          <w:spacing w:val="1"/>
          <w:sz w:val="22"/>
          <w:szCs w:val="22"/>
        </w:rPr>
        <w:t xml:space="preserve"> </w:t>
      </w:r>
      <w:r w:rsidRPr="00954440">
        <w:rPr>
          <w:sz w:val="22"/>
          <w:szCs w:val="22"/>
        </w:rPr>
        <w:t>–</w:t>
      </w:r>
      <w:r w:rsidRPr="00954440">
        <w:rPr>
          <w:spacing w:val="2"/>
          <w:sz w:val="22"/>
          <w:szCs w:val="22"/>
        </w:rPr>
        <w:t xml:space="preserve"> </w:t>
      </w:r>
      <w:r w:rsidRPr="00954440">
        <w:rPr>
          <w:sz w:val="22"/>
          <w:szCs w:val="22"/>
        </w:rPr>
        <w:t>Employment</w:t>
      </w:r>
      <w:r w:rsidRPr="00954440">
        <w:rPr>
          <w:spacing w:val="3"/>
          <w:sz w:val="22"/>
          <w:szCs w:val="22"/>
        </w:rPr>
        <w:t xml:space="preserve"> </w:t>
      </w:r>
      <w:r w:rsidRPr="00954440">
        <w:rPr>
          <w:sz w:val="22"/>
          <w:szCs w:val="22"/>
        </w:rPr>
        <w:t>of</w:t>
      </w:r>
      <w:r w:rsidRPr="00954440">
        <w:rPr>
          <w:spacing w:val="-7"/>
          <w:sz w:val="22"/>
          <w:szCs w:val="22"/>
        </w:rPr>
        <w:t xml:space="preserve"> </w:t>
      </w:r>
      <w:r w:rsidRPr="00954440">
        <w:rPr>
          <w:sz w:val="22"/>
          <w:szCs w:val="22"/>
        </w:rPr>
        <w:t>Young</w:t>
      </w:r>
      <w:r w:rsidRPr="00954440">
        <w:rPr>
          <w:spacing w:val="2"/>
          <w:sz w:val="22"/>
          <w:szCs w:val="22"/>
        </w:rPr>
        <w:t xml:space="preserve"> </w:t>
      </w:r>
      <w:r w:rsidRPr="00954440">
        <w:rPr>
          <w:sz w:val="22"/>
          <w:szCs w:val="22"/>
        </w:rPr>
        <w:t>Persons</w:t>
      </w:r>
      <w:r w:rsidRPr="00954440">
        <w:rPr>
          <w:spacing w:val="5"/>
          <w:sz w:val="22"/>
          <w:szCs w:val="22"/>
        </w:rPr>
        <w:t xml:space="preserve"> </w:t>
      </w:r>
      <w:r w:rsidRPr="00954440">
        <w:rPr>
          <w:sz w:val="22"/>
          <w:szCs w:val="22"/>
        </w:rPr>
        <w:t>–</w:t>
      </w:r>
      <w:r w:rsidRPr="00954440">
        <w:rPr>
          <w:spacing w:val="1"/>
          <w:sz w:val="22"/>
          <w:szCs w:val="22"/>
        </w:rPr>
        <w:t xml:space="preserve"> </w:t>
      </w:r>
      <w:r w:rsidRPr="00954440">
        <w:rPr>
          <w:sz w:val="22"/>
          <w:szCs w:val="22"/>
        </w:rPr>
        <w:t>Leave</w:t>
      </w:r>
      <w:r w:rsidRPr="00954440">
        <w:rPr>
          <w:spacing w:val="1"/>
          <w:sz w:val="22"/>
          <w:szCs w:val="22"/>
        </w:rPr>
        <w:t xml:space="preserve"> </w:t>
      </w:r>
      <w:r w:rsidRPr="00954440">
        <w:rPr>
          <w:sz w:val="22"/>
          <w:szCs w:val="22"/>
        </w:rPr>
        <w:t>with</w:t>
      </w:r>
      <w:r w:rsidRPr="00954440">
        <w:rPr>
          <w:spacing w:val="3"/>
          <w:sz w:val="22"/>
          <w:szCs w:val="22"/>
        </w:rPr>
        <w:t xml:space="preserve"> </w:t>
      </w:r>
      <w:r w:rsidRPr="00954440">
        <w:rPr>
          <w:sz w:val="22"/>
          <w:szCs w:val="22"/>
        </w:rPr>
        <w:t>Wages.</w:t>
      </w:r>
    </w:p>
    <w:p w:rsidR="00E96117" w:rsidRPr="00954440" w:rsidRDefault="00E96117" w:rsidP="00954440">
      <w:pPr>
        <w:pStyle w:val="Heading3"/>
        <w:rPr>
          <w:rFonts w:ascii="Times New Roman" w:hAnsi="Times New Roman"/>
          <w:sz w:val="22"/>
          <w:szCs w:val="22"/>
        </w:rPr>
      </w:pPr>
      <w:r w:rsidRPr="00954440">
        <w:rPr>
          <w:rFonts w:ascii="Times New Roman" w:hAnsi="Times New Roman"/>
          <w:b/>
          <w:color w:val="CC00CC"/>
          <w:sz w:val="22"/>
          <w:szCs w:val="22"/>
        </w:rPr>
        <w:t>Unit II:</w:t>
      </w:r>
      <w:r w:rsidRPr="00954440">
        <w:rPr>
          <w:rFonts w:ascii="Times New Roman" w:hAnsi="Times New Roman"/>
          <w:b/>
          <w:sz w:val="22"/>
          <w:szCs w:val="22"/>
        </w:rPr>
        <w:t xml:space="preserve"> </w:t>
      </w:r>
      <w:r w:rsidRPr="00954440">
        <w:rPr>
          <w:rFonts w:ascii="Times New Roman" w:hAnsi="Times New Roman"/>
          <w:b/>
          <w:bCs/>
          <w:sz w:val="22"/>
          <w:szCs w:val="22"/>
        </w:rPr>
        <w:t>Industrial</w:t>
      </w:r>
      <w:r w:rsidRPr="00954440">
        <w:rPr>
          <w:rFonts w:ascii="Times New Roman" w:hAnsi="Times New Roman"/>
          <w:b/>
          <w:bCs/>
          <w:spacing w:val="-3"/>
          <w:sz w:val="22"/>
          <w:szCs w:val="22"/>
        </w:rPr>
        <w:t xml:space="preserve"> </w:t>
      </w:r>
      <w:r w:rsidRPr="00954440">
        <w:rPr>
          <w:rFonts w:ascii="Times New Roman" w:hAnsi="Times New Roman"/>
          <w:b/>
          <w:bCs/>
          <w:sz w:val="22"/>
          <w:szCs w:val="22"/>
        </w:rPr>
        <w:t>Disputes</w:t>
      </w:r>
      <w:r w:rsidRPr="00954440">
        <w:rPr>
          <w:rFonts w:ascii="Times New Roman" w:hAnsi="Times New Roman"/>
          <w:b/>
          <w:bCs/>
          <w:spacing w:val="-2"/>
          <w:sz w:val="22"/>
          <w:szCs w:val="22"/>
        </w:rPr>
        <w:t xml:space="preserve"> </w:t>
      </w:r>
      <w:r w:rsidRPr="00954440">
        <w:rPr>
          <w:rFonts w:ascii="Times New Roman" w:hAnsi="Times New Roman"/>
          <w:b/>
          <w:bCs/>
          <w:sz w:val="22"/>
          <w:szCs w:val="22"/>
        </w:rPr>
        <w:t>Act</w:t>
      </w:r>
      <w:r w:rsidRPr="00954440">
        <w:rPr>
          <w:rFonts w:ascii="Times New Roman" w:hAnsi="Times New Roman"/>
          <w:b/>
          <w:bCs/>
          <w:spacing w:val="-3"/>
          <w:sz w:val="22"/>
          <w:szCs w:val="22"/>
        </w:rPr>
        <w:t xml:space="preserve"> </w:t>
      </w:r>
      <w:r w:rsidRPr="00954440">
        <w:rPr>
          <w:rFonts w:ascii="Times New Roman" w:hAnsi="Times New Roman"/>
          <w:b/>
          <w:bCs/>
          <w:sz w:val="22"/>
          <w:szCs w:val="22"/>
        </w:rPr>
        <w:t>1947</w:t>
      </w:r>
      <w:r w:rsidRPr="00954440">
        <w:rPr>
          <w:rFonts w:ascii="Times New Roman" w:hAnsi="Times New Roman"/>
          <w:b/>
          <w:bCs/>
          <w:sz w:val="22"/>
          <w:szCs w:val="22"/>
        </w:rPr>
        <w:tab/>
      </w:r>
      <w:r w:rsidRPr="00954440">
        <w:rPr>
          <w:rFonts w:ascii="Times New Roman" w:hAnsi="Times New Roman"/>
          <w:sz w:val="22"/>
          <w:szCs w:val="22"/>
        </w:rPr>
        <w:tab/>
      </w:r>
      <w:r w:rsidRPr="00954440">
        <w:rPr>
          <w:rFonts w:ascii="Times New Roman" w:hAnsi="Times New Roman"/>
          <w:sz w:val="22"/>
          <w:szCs w:val="22"/>
        </w:rPr>
        <w:tab/>
      </w:r>
    </w:p>
    <w:p w:rsidR="00E96117" w:rsidRPr="00954440" w:rsidRDefault="00E96117" w:rsidP="00954440">
      <w:pPr>
        <w:pStyle w:val="BodyText"/>
        <w:jc w:val="both"/>
        <w:rPr>
          <w:sz w:val="22"/>
          <w:szCs w:val="22"/>
        </w:rPr>
      </w:pPr>
      <w:r w:rsidRPr="00954440">
        <w:rPr>
          <w:sz w:val="22"/>
          <w:szCs w:val="22"/>
        </w:rPr>
        <w:t>Definitions – Authorities under the Act – Reference of Disputes – Procedures and</w:t>
      </w:r>
      <w:r w:rsidRPr="00954440">
        <w:rPr>
          <w:spacing w:val="1"/>
          <w:sz w:val="22"/>
          <w:szCs w:val="22"/>
        </w:rPr>
        <w:t xml:space="preserve"> </w:t>
      </w:r>
      <w:r w:rsidRPr="00954440">
        <w:rPr>
          <w:sz w:val="22"/>
          <w:szCs w:val="22"/>
        </w:rPr>
        <w:t>Powers of Authorities – Strikes and Lock-outs – Lay-off &amp; Retrenchment – Special</w:t>
      </w:r>
      <w:r w:rsidRPr="00954440">
        <w:rPr>
          <w:spacing w:val="1"/>
          <w:sz w:val="22"/>
          <w:szCs w:val="22"/>
        </w:rPr>
        <w:t xml:space="preserve"> </w:t>
      </w:r>
      <w:r w:rsidRPr="00954440">
        <w:rPr>
          <w:sz w:val="22"/>
          <w:szCs w:val="22"/>
        </w:rPr>
        <w:t>Provisions</w:t>
      </w:r>
      <w:r w:rsidRPr="00954440">
        <w:rPr>
          <w:spacing w:val="-1"/>
          <w:sz w:val="22"/>
          <w:szCs w:val="22"/>
        </w:rPr>
        <w:t xml:space="preserve"> </w:t>
      </w:r>
      <w:r w:rsidRPr="00954440">
        <w:rPr>
          <w:sz w:val="22"/>
          <w:szCs w:val="22"/>
        </w:rPr>
        <w:t>relating</w:t>
      </w:r>
      <w:r w:rsidRPr="00954440">
        <w:rPr>
          <w:spacing w:val="2"/>
          <w:sz w:val="22"/>
          <w:szCs w:val="22"/>
        </w:rPr>
        <w:t xml:space="preserve"> </w:t>
      </w:r>
      <w:r w:rsidRPr="00954440">
        <w:rPr>
          <w:sz w:val="22"/>
          <w:szCs w:val="22"/>
        </w:rPr>
        <w:t>to</w:t>
      </w:r>
      <w:r w:rsidRPr="00954440">
        <w:rPr>
          <w:spacing w:val="-1"/>
          <w:sz w:val="22"/>
          <w:szCs w:val="22"/>
        </w:rPr>
        <w:t xml:space="preserve"> </w:t>
      </w:r>
      <w:r w:rsidRPr="00954440">
        <w:rPr>
          <w:sz w:val="22"/>
          <w:szCs w:val="22"/>
        </w:rPr>
        <w:t>Lay-off,</w:t>
      </w:r>
      <w:r w:rsidRPr="00954440">
        <w:rPr>
          <w:spacing w:val="10"/>
          <w:sz w:val="22"/>
          <w:szCs w:val="22"/>
        </w:rPr>
        <w:t xml:space="preserve"> </w:t>
      </w:r>
      <w:r w:rsidRPr="00954440">
        <w:rPr>
          <w:sz w:val="22"/>
          <w:szCs w:val="22"/>
        </w:rPr>
        <w:t>Retrenchment</w:t>
      </w:r>
      <w:r w:rsidRPr="00954440">
        <w:rPr>
          <w:spacing w:val="7"/>
          <w:sz w:val="22"/>
          <w:szCs w:val="22"/>
        </w:rPr>
        <w:t xml:space="preserve"> </w:t>
      </w:r>
      <w:r w:rsidRPr="00954440">
        <w:rPr>
          <w:sz w:val="22"/>
          <w:szCs w:val="22"/>
        </w:rPr>
        <w:t>&amp;</w:t>
      </w:r>
      <w:r w:rsidRPr="00954440">
        <w:rPr>
          <w:spacing w:val="-2"/>
          <w:sz w:val="22"/>
          <w:szCs w:val="22"/>
        </w:rPr>
        <w:t xml:space="preserve"> </w:t>
      </w:r>
      <w:r w:rsidRPr="00954440">
        <w:rPr>
          <w:sz w:val="22"/>
          <w:szCs w:val="22"/>
        </w:rPr>
        <w:t>Lock-outs</w:t>
      </w:r>
    </w:p>
    <w:p w:rsidR="00E96117" w:rsidRPr="00954440" w:rsidRDefault="00E96117" w:rsidP="00954440">
      <w:pPr>
        <w:pStyle w:val="Heading3"/>
        <w:rPr>
          <w:rFonts w:ascii="Times New Roman" w:hAnsi="Times New Roman"/>
          <w:sz w:val="22"/>
          <w:szCs w:val="22"/>
        </w:rPr>
      </w:pPr>
      <w:r w:rsidRPr="00954440">
        <w:rPr>
          <w:rFonts w:ascii="Times New Roman" w:hAnsi="Times New Roman"/>
          <w:b/>
          <w:color w:val="CC00CC"/>
          <w:sz w:val="22"/>
          <w:szCs w:val="22"/>
        </w:rPr>
        <w:t>Unit III :</w:t>
      </w:r>
      <w:r w:rsidRPr="00954440">
        <w:rPr>
          <w:rFonts w:ascii="Times New Roman" w:hAnsi="Times New Roman"/>
          <w:b/>
          <w:sz w:val="22"/>
          <w:szCs w:val="22"/>
        </w:rPr>
        <w:t xml:space="preserve"> </w:t>
      </w:r>
      <w:r w:rsidRPr="00954440">
        <w:rPr>
          <w:rFonts w:ascii="Times New Roman" w:hAnsi="Times New Roman"/>
          <w:b/>
          <w:bCs/>
          <w:sz w:val="22"/>
          <w:szCs w:val="22"/>
        </w:rPr>
        <w:t>The</w:t>
      </w:r>
      <w:r w:rsidRPr="00954440">
        <w:rPr>
          <w:rFonts w:ascii="Times New Roman" w:hAnsi="Times New Roman"/>
          <w:b/>
          <w:bCs/>
          <w:spacing w:val="-7"/>
          <w:sz w:val="22"/>
          <w:szCs w:val="22"/>
        </w:rPr>
        <w:t xml:space="preserve"> </w:t>
      </w:r>
      <w:r w:rsidRPr="00954440">
        <w:rPr>
          <w:rFonts w:ascii="Times New Roman" w:hAnsi="Times New Roman"/>
          <w:b/>
          <w:bCs/>
          <w:sz w:val="22"/>
          <w:szCs w:val="22"/>
        </w:rPr>
        <w:t>Workmen</w:t>
      </w:r>
      <w:r w:rsidRPr="00954440">
        <w:rPr>
          <w:rFonts w:ascii="Times New Roman" w:hAnsi="Times New Roman"/>
          <w:b/>
          <w:bCs/>
          <w:spacing w:val="1"/>
          <w:sz w:val="22"/>
          <w:szCs w:val="22"/>
        </w:rPr>
        <w:t xml:space="preserve"> </w:t>
      </w:r>
      <w:r w:rsidRPr="00954440">
        <w:rPr>
          <w:rFonts w:ascii="Times New Roman" w:hAnsi="Times New Roman"/>
          <w:b/>
          <w:bCs/>
          <w:sz w:val="22"/>
          <w:szCs w:val="22"/>
        </w:rPr>
        <w:t>Compensation</w:t>
      </w:r>
      <w:r w:rsidRPr="00954440">
        <w:rPr>
          <w:rFonts w:ascii="Times New Roman" w:hAnsi="Times New Roman"/>
          <w:b/>
          <w:bCs/>
          <w:spacing w:val="-4"/>
          <w:sz w:val="22"/>
          <w:szCs w:val="22"/>
        </w:rPr>
        <w:t xml:space="preserve"> </w:t>
      </w:r>
      <w:r w:rsidRPr="00954440">
        <w:rPr>
          <w:rFonts w:ascii="Times New Roman" w:hAnsi="Times New Roman"/>
          <w:b/>
          <w:bCs/>
          <w:sz w:val="22"/>
          <w:szCs w:val="22"/>
        </w:rPr>
        <w:t>Act</w:t>
      </w:r>
      <w:r w:rsidRPr="00954440">
        <w:rPr>
          <w:rFonts w:ascii="Times New Roman" w:hAnsi="Times New Roman"/>
          <w:b/>
          <w:bCs/>
          <w:spacing w:val="3"/>
          <w:sz w:val="22"/>
          <w:szCs w:val="22"/>
        </w:rPr>
        <w:t xml:space="preserve"> </w:t>
      </w:r>
      <w:r w:rsidRPr="00954440">
        <w:rPr>
          <w:rFonts w:ascii="Times New Roman" w:hAnsi="Times New Roman"/>
          <w:b/>
          <w:bCs/>
          <w:sz w:val="22"/>
          <w:szCs w:val="22"/>
        </w:rPr>
        <w:t>1923</w:t>
      </w:r>
      <w:r w:rsidRPr="00954440">
        <w:rPr>
          <w:rFonts w:ascii="Times New Roman" w:hAnsi="Times New Roman"/>
          <w:b/>
          <w:bCs/>
          <w:sz w:val="22"/>
          <w:szCs w:val="22"/>
        </w:rPr>
        <w:tab/>
      </w:r>
      <w:r w:rsidRPr="00954440">
        <w:rPr>
          <w:rFonts w:ascii="Times New Roman" w:hAnsi="Times New Roman"/>
          <w:sz w:val="22"/>
          <w:szCs w:val="22"/>
        </w:rPr>
        <w:tab/>
      </w:r>
      <w:r w:rsidRPr="00954440">
        <w:rPr>
          <w:rFonts w:ascii="Times New Roman" w:hAnsi="Times New Roman"/>
          <w:sz w:val="22"/>
          <w:szCs w:val="22"/>
        </w:rPr>
        <w:tab/>
      </w:r>
    </w:p>
    <w:p w:rsidR="00E96117" w:rsidRPr="00954440" w:rsidRDefault="00E96117" w:rsidP="00954440">
      <w:pPr>
        <w:pStyle w:val="BodyText"/>
        <w:jc w:val="both"/>
        <w:rPr>
          <w:sz w:val="22"/>
          <w:szCs w:val="22"/>
        </w:rPr>
      </w:pPr>
      <w:r w:rsidRPr="00954440">
        <w:rPr>
          <w:sz w:val="22"/>
          <w:szCs w:val="22"/>
        </w:rPr>
        <w:t>Need</w:t>
      </w:r>
      <w:r w:rsidRPr="00954440">
        <w:rPr>
          <w:spacing w:val="-5"/>
          <w:sz w:val="22"/>
          <w:szCs w:val="22"/>
        </w:rPr>
        <w:t xml:space="preserve"> </w:t>
      </w:r>
      <w:r w:rsidRPr="00954440">
        <w:rPr>
          <w:sz w:val="22"/>
          <w:szCs w:val="22"/>
        </w:rPr>
        <w:t>for</w:t>
      </w:r>
      <w:r w:rsidRPr="00954440">
        <w:rPr>
          <w:spacing w:val="-8"/>
          <w:sz w:val="22"/>
          <w:szCs w:val="22"/>
        </w:rPr>
        <w:t xml:space="preserve"> </w:t>
      </w:r>
      <w:r w:rsidRPr="00954440">
        <w:rPr>
          <w:sz w:val="22"/>
          <w:szCs w:val="22"/>
        </w:rPr>
        <w:t>the</w:t>
      </w:r>
      <w:r w:rsidRPr="00954440">
        <w:rPr>
          <w:spacing w:val="-5"/>
          <w:sz w:val="22"/>
          <w:szCs w:val="22"/>
        </w:rPr>
        <w:t xml:space="preserve"> </w:t>
      </w:r>
      <w:r w:rsidRPr="00954440">
        <w:rPr>
          <w:sz w:val="22"/>
          <w:szCs w:val="22"/>
        </w:rPr>
        <w:t>Act</w:t>
      </w:r>
      <w:r w:rsidRPr="00954440">
        <w:rPr>
          <w:spacing w:val="-8"/>
          <w:sz w:val="22"/>
          <w:szCs w:val="22"/>
        </w:rPr>
        <w:t xml:space="preserve"> </w:t>
      </w:r>
      <w:r w:rsidRPr="00954440">
        <w:rPr>
          <w:sz w:val="22"/>
          <w:szCs w:val="22"/>
        </w:rPr>
        <w:t>–</w:t>
      </w:r>
      <w:r w:rsidRPr="00954440">
        <w:rPr>
          <w:spacing w:val="-9"/>
          <w:sz w:val="22"/>
          <w:szCs w:val="22"/>
        </w:rPr>
        <w:t xml:space="preserve"> </w:t>
      </w:r>
      <w:r w:rsidRPr="00954440">
        <w:rPr>
          <w:sz w:val="22"/>
          <w:szCs w:val="22"/>
        </w:rPr>
        <w:t>Scope</w:t>
      </w:r>
      <w:r w:rsidRPr="00954440">
        <w:rPr>
          <w:spacing w:val="-6"/>
          <w:sz w:val="22"/>
          <w:szCs w:val="22"/>
        </w:rPr>
        <w:t xml:space="preserve"> </w:t>
      </w:r>
      <w:r w:rsidRPr="00954440">
        <w:rPr>
          <w:sz w:val="22"/>
          <w:szCs w:val="22"/>
        </w:rPr>
        <w:t>&amp;</w:t>
      </w:r>
      <w:r w:rsidRPr="00954440">
        <w:rPr>
          <w:spacing w:val="-9"/>
          <w:sz w:val="22"/>
          <w:szCs w:val="22"/>
        </w:rPr>
        <w:t xml:space="preserve"> </w:t>
      </w:r>
      <w:r w:rsidRPr="00954440">
        <w:rPr>
          <w:sz w:val="22"/>
          <w:szCs w:val="22"/>
        </w:rPr>
        <w:t>Coverage</w:t>
      </w:r>
      <w:r w:rsidRPr="00954440">
        <w:rPr>
          <w:spacing w:val="-6"/>
          <w:sz w:val="22"/>
          <w:szCs w:val="22"/>
        </w:rPr>
        <w:t xml:space="preserve"> </w:t>
      </w:r>
      <w:r w:rsidRPr="00954440">
        <w:rPr>
          <w:sz w:val="22"/>
          <w:szCs w:val="22"/>
        </w:rPr>
        <w:t>of</w:t>
      </w:r>
      <w:r w:rsidRPr="00954440">
        <w:rPr>
          <w:spacing w:val="-7"/>
          <w:sz w:val="22"/>
          <w:szCs w:val="22"/>
        </w:rPr>
        <w:t xml:space="preserve"> </w:t>
      </w:r>
      <w:r w:rsidRPr="00954440">
        <w:rPr>
          <w:sz w:val="22"/>
          <w:szCs w:val="22"/>
        </w:rPr>
        <w:t>the</w:t>
      </w:r>
      <w:r w:rsidRPr="00954440">
        <w:rPr>
          <w:spacing w:val="-5"/>
          <w:sz w:val="22"/>
          <w:szCs w:val="22"/>
        </w:rPr>
        <w:t xml:space="preserve"> </w:t>
      </w:r>
      <w:r w:rsidRPr="00954440">
        <w:rPr>
          <w:sz w:val="22"/>
          <w:szCs w:val="22"/>
        </w:rPr>
        <w:t>Act</w:t>
      </w:r>
      <w:r w:rsidRPr="00954440">
        <w:rPr>
          <w:spacing w:val="-7"/>
          <w:sz w:val="22"/>
          <w:szCs w:val="22"/>
        </w:rPr>
        <w:t xml:space="preserve"> </w:t>
      </w:r>
      <w:r w:rsidRPr="00954440">
        <w:rPr>
          <w:sz w:val="22"/>
          <w:szCs w:val="22"/>
        </w:rPr>
        <w:t>–</w:t>
      </w:r>
      <w:r w:rsidRPr="00954440">
        <w:rPr>
          <w:spacing w:val="-10"/>
          <w:sz w:val="22"/>
          <w:szCs w:val="22"/>
        </w:rPr>
        <w:t xml:space="preserve"> </w:t>
      </w:r>
      <w:r w:rsidRPr="00954440">
        <w:rPr>
          <w:sz w:val="22"/>
          <w:szCs w:val="22"/>
        </w:rPr>
        <w:t>Definitions</w:t>
      </w:r>
      <w:r w:rsidRPr="00954440">
        <w:rPr>
          <w:spacing w:val="-6"/>
          <w:sz w:val="22"/>
          <w:szCs w:val="22"/>
        </w:rPr>
        <w:t xml:space="preserve"> </w:t>
      </w:r>
      <w:r w:rsidRPr="00954440">
        <w:rPr>
          <w:sz w:val="22"/>
          <w:szCs w:val="22"/>
        </w:rPr>
        <w:t>–</w:t>
      </w:r>
      <w:r w:rsidRPr="00954440">
        <w:rPr>
          <w:spacing w:val="-9"/>
          <w:sz w:val="22"/>
          <w:szCs w:val="22"/>
        </w:rPr>
        <w:t xml:space="preserve"> </w:t>
      </w:r>
      <w:r w:rsidRPr="00954440">
        <w:rPr>
          <w:sz w:val="22"/>
          <w:szCs w:val="22"/>
        </w:rPr>
        <w:t>Employer’s</w:t>
      </w:r>
      <w:r w:rsidRPr="00954440">
        <w:rPr>
          <w:spacing w:val="-7"/>
          <w:sz w:val="22"/>
          <w:szCs w:val="22"/>
        </w:rPr>
        <w:t xml:space="preserve"> </w:t>
      </w:r>
      <w:r w:rsidRPr="00954440">
        <w:rPr>
          <w:sz w:val="22"/>
          <w:szCs w:val="22"/>
        </w:rPr>
        <w:t>liability</w:t>
      </w:r>
      <w:r w:rsidRPr="00954440">
        <w:rPr>
          <w:spacing w:val="-9"/>
          <w:sz w:val="22"/>
          <w:szCs w:val="22"/>
        </w:rPr>
        <w:t xml:space="preserve"> </w:t>
      </w:r>
      <w:r w:rsidRPr="00954440">
        <w:rPr>
          <w:sz w:val="22"/>
          <w:szCs w:val="22"/>
        </w:rPr>
        <w:t>for</w:t>
      </w:r>
      <w:r w:rsidRPr="00954440">
        <w:rPr>
          <w:spacing w:val="-57"/>
          <w:sz w:val="22"/>
          <w:szCs w:val="22"/>
        </w:rPr>
        <w:t xml:space="preserve"> </w:t>
      </w:r>
      <w:r w:rsidRPr="00954440">
        <w:rPr>
          <w:sz w:val="22"/>
          <w:szCs w:val="22"/>
        </w:rPr>
        <w:t>Compensation (Section 3) including Theory of Notional Extension &amp; Occupational</w:t>
      </w:r>
      <w:r w:rsidRPr="00954440">
        <w:rPr>
          <w:spacing w:val="1"/>
          <w:sz w:val="22"/>
          <w:szCs w:val="22"/>
        </w:rPr>
        <w:t xml:space="preserve"> </w:t>
      </w:r>
      <w:r w:rsidRPr="00954440">
        <w:rPr>
          <w:sz w:val="22"/>
          <w:szCs w:val="22"/>
        </w:rPr>
        <w:t>Diseases</w:t>
      </w:r>
      <w:r w:rsidRPr="00954440">
        <w:rPr>
          <w:spacing w:val="2"/>
          <w:sz w:val="22"/>
          <w:szCs w:val="22"/>
        </w:rPr>
        <w:t xml:space="preserve"> </w:t>
      </w:r>
      <w:r w:rsidRPr="00954440">
        <w:rPr>
          <w:sz w:val="22"/>
          <w:szCs w:val="22"/>
        </w:rPr>
        <w:t>–</w:t>
      </w:r>
      <w:r w:rsidRPr="00954440">
        <w:rPr>
          <w:spacing w:val="5"/>
          <w:sz w:val="22"/>
          <w:szCs w:val="22"/>
        </w:rPr>
        <w:t xml:space="preserve"> </w:t>
      </w:r>
      <w:r w:rsidRPr="00954440">
        <w:rPr>
          <w:sz w:val="22"/>
          <w:szCs w:val="22"/>
        </w:rPr>
        <w:t>Defences</w:t>
      </w:r>
      <w:r w:rsidRPr="00954440">
        <w:rPr>
          <w:spacing w:val="2"/>
          <w:sz w:val="22"/>
          <w:szCs w:val="22"/>
        </w:rPr>
        <w:t xml:space="preserve"> </w:t>
      </w:r>
      <w:r w:rsidRPr="00954440">
        <w:rPr>
          <w:sz w:val="22"/>
          <w:szCs w:val="22"/>
        </w:rPr>
        <w:t>available</w:t>
      </w:r>
      <w:r w:rsidRPr="00954440">
        <w:rPr>
          <w:spacing w:val="4"/>
          <w:sz w:val="22"/>
          <w:szCs w:val="22"/>
        </w:rPr>
        <w:t xml:space="preserve"> </w:t>
      </w:r>
      <w:r w:rsidRPr="00954440">
        <w:rPr>
          <w:sz w:val="22"/>
          <w:szCs w:val="22"/>
        </w:rPr>
        <w:t>to</w:t>
      </w:r>
      <w:r w:rsidRPr="00954440">
        <w:rPr>
          <w:spacing w:val="4"/>
          <w:sz w:val="22"/>
          <w:szCs w:val="22"/>
        </w:rPr>
        <w:t xml:space="preserve"> </w:t>
      </w:r>
      <w:r w:rsidRPr="00954440">
        <w:rPr>
          <w:sz w:val="22"/>
          <w:szCs w:val="22"/>
        </w:rPr>
        <w:t>Employer</w:t>
      </w:r>
      <w:r w:rsidRPr="00954440">
        <w:rPr>
          <w:spacing w:val="10"/>
          <w:sz w:val="22"/>
          <w:szCs w:val="22"/>
        </w:rPr>
        <w:t xml:space="preserve"> </w:t>
      </w:r>
      <w:r w:rsidRPr="00954440">
        <w:rPr>
          <w:sz w:val="22"/>
          <w:szCs w:val="22"/>
        </w:rPr>
        <w:t>– Amount</w:t>
      </w:r>
      <w:r w:rsidRPr="00954440">
        <w:rPr>
          <w:spacing w:val="5"/>
          <w:sz w:val="22"/>
          <w:szCs w:val="22"/>
        </w:rPr>
        <w:t xml:space="preserve"> </w:t>
      </w:r>
      <w:r w:rsidRPr="00954440">
        <w:rPr>
          <w:sz w:val="22"/>
          <w:szCs w:val="22"/>
        </w:rPr>
        <w:t>&amp;</w:t>
      </w:r>
      <w:r w:rsidRPr="00954440">
        <w:rPr>
          <w:spacing w:val="4"/>
          <w:sz w:val="22"/>
          <w:szCs w:val="22"/>
        </w:rPr>
        <w:t xml:space="preserve"> </w:t>
      </w:r>
      <w:r w:rsidRPr="00954440">
        <w:rPr>
          <w:sz w:val="22"/>
          <w:szCs w:val="22"/>
        </w:rPr>
        <w:t>Distribution of</w:t>
      </w:r>
      <w:r w:rsidRPr="00954440">
        <w:rPr>
          <w:spacing w:val="1"/>
          <w:sz w:val="22"/>
          <w:szCs w:val="22"/>
        </w:rPr>
        <w:t xml:space="preserve"> </w:t>
      </w:r>
      <w:r w:rsidRPr="00954440">
        <w:rPr>
          <w:sz w:val="22"/>
          <w:szCs w:val="22"/>
        </w:rPr>
        <w:t>Compensation</w:t>
      </w:r>
    </w:p>
    <w:p w:rsidR="00E96117" w:rsidRPr="00954440" w:rsidRDefault="00E96117" w:rsidP="00954440">
      <w:pPr>
        <w:widowControl w:val="0"/>
        <w:tabs>
          <w:tab w:val="left" w:pos="1349"/>
        </w:tabs>
        <w:autoSpaceDE w:val="0"/>
        <w:autoSpaceDN w:val="0"/>
        <w:spacing w:line="237" w:lineRule="auto"/>
        <w:jc w:val="both"/>
        <w:rPr>
          <w:sz w:val="22"/>
          <w:szCs w:val="22"/>
        </w:rPr>
      </w:pPr>
      <w:r w:rsidRPr="00954440">
        <w:rPr>
          <w:sz w:val="22"/>
          <w:szCs w:val="22"/>
        </w:rPr>
        <w:t>Notice</w:t>
      </w:r>
      <w:r w:rsidRPr="00954440">
        <w:rPr>
          <w:spacing w:val="1"/>
          <w:sz w:val="22"/>
          <w:szCs w:val="22"/>
        </w:rPr>
        <w:t xml:space="preserve"> </w:t>
      </w:r>
      <w:r w:rsidRPr="00954440">
        <w:rPr>
          <w:sz w:val="22"/>
          <w:szCs w:val="22"/>
        </w:rPr>
        <w:t>&amp;</w:t>
      </w:r>
      <w:r w:rsidRPr="00954440">
        <w:rPr>
          <w:spacing w:val="1"/>
          <w:sz w:val="22"/>
          <w:szCs w:val="22"/>
        </w:rPr>
        <w:t xml:space="preserve"> </w:t>
      </w:r>
      <w:r w:rsidRPr="00954440">
        <w:rPr>
          <w:sz w:val="22"/>
          <w:szCs w:val="22"/>
        </w:rPr>
        <w:t>Claim</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Medical Examination</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Obligations</w:t>
      </w:r>
      <w:r w:rsidRPr="00954440">
        <w:rPr>
          <w:spacing w:val="1"/>
          <w:sz w:val="22"/>
          <w:szCs w:val="22"/>
        </w:rPr>
        <w:t xml:space="preserve"> </w:t>
      </w:r>
      <w:r w:rsidRPr="00954440">
        <w:rPr>
          <w:sz w:val="22"/>
          <w:szCs w:val="22"/>
        </w:rPr>
        <w:t>&amp; Rights of Employers</w:t>
      </w:r>
      <w:r w:rsidRPr="00954440">
        <w:rPr>
          <w:spacing w:val="1"/>
          <w:sz w:val="22"/>
          <w:szCs w:val="22"/>
        </w:rPr>
        <w:t xml:space="preserve"> </w:t>
      </w:r>
      <w:r w:rsidRPr="00954440">
        <w:rPr>
          <w:sz w:val="22"/>
          <w:szCs w:val="22"/>
        </w:rPr>
        <w:t>&amp;</w:t>
      </w:r>
      <w:r w:rsidRPr="00954440">
        <w:rPr>
          <w:spacing w:val="-57"/>
          <w:sz w:val="22"/>
          <w:szCs w:val="22"/>
        </w:rPr>
        <w:t xml:space="preserve"> </w:t>
      </w:r>
      <w:r w:rsidRPr="00954440">
        <w:rPr>
          <w:sz w:val="22"/>
          <w:szCs w:val="22"/>
        </w:rPr>
        <w:t>Employees -</w:t>
      </w:r>
      <w:r w:rsidRPr="00954440">
        <w:rPr>
          <w:spacing w:val="-1"/>
          <w:sz w:val="22"/>
          <w:szCs w:val="22"/>
        </w:rPr>
        <w:t xml:space="preserve"> </w:t>
      </w:r>
      <w:r w:rsidRPr="00954440">
        <w:rPr>
          <w:sz w:val="22"/>
          <w:szCs w:val="22"/>
        </w:rPr>
        <w:t>Schedules to</w:t>
      </w:r>
      <w:r w:rsidRPr="00954440">
        <w:rPr>
          <w:spacing w:val="-3"/>
          <w:sz w:val="22"/>
          <w:szCs w:val="22"/>
        </w:rPr>
        <w:t xml:space="preserve"> </w:t>
      </w:r>
      <w:r w:rsidRPr="00954440">
        <w:rPr>
          <w:sz w:val="22"/>
          <w:szCs w:val="22"/>
        </w:rPr>
        <w:t>the</w:t>
      </w:r>
      <w:r w:rsidRPr="00954440">
        <w:rPr>
          <w:spacing w:val="2"/>
          <w:sz w:val="22"/>
          <w:szCs w:val="22"/>
        </w:rPr>
        <w:t xml:space="preserve"> </w:t>
      </w:r>
      <w:r w:rsidRPr="00954440">
        <w:rPr>
          <w:sz w:val="22"/>
          <w:szCs w:val="22"/>
        </w:rPr>
        <w:t>Act</w:t>
      </w:r>
    </w:p>
    <w:p w:rsidR="00E96117" w:rsidRPr="00954440" w:rsidRDefault="00E96117" w:rsidP="00954440">
      <w:pPr>
        <w:pStyle w:val="Heading3"/>
        <w:rPr>
          <w:rFonts w:ascii="Times New Roman" w:hAnsi="Times New Roman"/>
          <w:sz w:val="22"/>
          <w:szCs w:val="22"/>
        </w:rPr>
      </w:pPr>
      <w:r w:rsidRPr="00954440">
        <w:rPr>
          <w:rFonts w:ascii="Times New Roman" w:hAnsi="Times New Roman"/>
          <w:b/>
          <w:color w:val="CC00CC"/>
          <w:sz w:val="22"/>
          <w:szCs w:val="22"/>
        </w:rPr>
        <w:t>Unit  IV :</w:t>
      </w:r>
      <w:r w:rsidRPr="00954440">
        <w:rPr>
          <w:rFonts w:ascii="Times New Roman" w:hAnsi="Times New Roman"/>
          <w:b/>
          <w:sz w:val="22"/>
          <w:szCs w:val="22"/>
        </w:rPr>
        <w:t xml:space="preserve"> </w:t>
      </w:r>
      <w:r w:rsidRPr="00954440">
        <w:rPr>
          <w:rFonts w:ascii="Times New Roman" w:hAnsi="Times New Roman"/>
          <w:b/>
          <w:bCs/>
          <w:sz w:val="22"/>
          <w:szCs w:val="22"/>
        </w:rPr>
        <w:t>Employees</w:t>
      </w:r>
      <w:r w:rsidRPr="00954440">
        <w:rPr>
          <w:rFonts w:ascii="Times New Roman" w:hAnsi="Times New Roman"/>
          <w:b/>
          <w:bCs/>
          <w:spacing w:val="-6"/>
          <w:sz w:val="22"/>
          <w:szCs w:val="22"/>
        </w:rPr>
        <w:t xml:space="preserve"> </w:t>
      </w:r>
      <w:r w:rsidRPr="00954440">
        <w:rPr>
          <w:rFonts w:ascii="Times New Roman" w:hAnsi="Times New Roman"/>
          <w:b/>
          <w:bCs/>
          <w:sz w:val="22"/>
          <w:szCs w:val="22"/>
        </w:rPr>
        <w:t>State</w:t>
      </w:r>
      <w:r w:rsidRPr="00954440">
        <w:rPr>
          <w:rFonts w:ascii="Times New Roman" w:hAnsi="Times New Roman"/>
          <w:b/>
          <w:bCs/>
          <w:spacing w:val="-6"/>
          <w:sz w:val="22"/>
          <w:szCs w:val="22"/>
        </w:rPr>
        <w:t xml:space="preserve"> </w:t>
      </w:r>
      <w:r w:rsidRPr="00954440">
        <w:rPr>
          <w:rFonts w:ascii="Times New Roman" w:hAnsi="Times New Roman"/>
          <w:b/>
          <w:bCs/>
          <w:sz w:val="22"/>
          <w:szCs w:val="22"/>
        </w:rPr>
        <w:t>Insurance</w:t>
      </w:r>
      <w:r w:rsidRPr="00954440">
        <w:rPr>
          <w:rFonts w:ascii="Times New Roman" w:hAnsi="Times New Roman"/>
          <w:b/>
          <w:bCs/>
          <w:spacing w:val="-4"/>
          <w:sz w:val="22"/>
          <w:szCs w:val="22"/>
        </w:rPr>
        <w:t xml:space="preserve"> </w:t>
      </w:r>
      <w:r w:rsidRPr="00954440">
        <w:rPr>
          <w:rFonts w:ascii="Times New Roman" w:hAnsi="Times New Roman"/>
          <w:b/>
          <w:bCs/>
          <w:sz w:val="22"/>
          <w:szCs w:val="22"/>
        </w:rPr>
        <w:t>Act</w:t>
      </w:r>
      <w:r w:rsidRPr="00954440">
        <w:rPr>
          <w:rFonts w:ascii="Times New Roman" w:hAnsi="Times New Roman"/>
          <w:b/>
          <w:bCs/>
          <w:spacing w:val="1"/>
          <w:sz w:val="22"/>
          <w:szCs w:val="22"/>
        </w:rPr>
        <w:t xml:space="preserve"> </w:t>
      </w:r>
      <w:r w:rsidRPr="00954440">
        <w:rPr>
          <w:rFonts w:ascii="Times New Roman" w:hAnsi="Times New Roman"/>
          <w:b/>
          <w:bCs/>
          <w:sz w:val="22"/>
          <w:szCs w:val="22"/>
        </w:rPr>
        <w:t xml:space="preserve">1948    </w:t>
      </w:r>
      <w:r w:rsidRPr="00954440">
        <w:rPr>
          <w:rFonts w:ascii="Times New Roman" w:hAnsi="Times New Roman"/>
          <w:b/>
          <w:bCs/>
          <w:sz w:val="22"/>
          <w:szCs w:val="22"/>
        </w:rPr>
        <w:tab/>
      </w:r>
      <w:r w:rsidRPr="00954440">
        <w:rPr>
          <w:rFonts w:ascii="Times New Roman" w:hAnsi="Times New Roman"/>
          <w:sz w:val="22"/>
          <w:szCs w:val="22"/>
        </w:rPr>
        <w:tab/>
      </w:r>
      <w:r w:rsidRPr="00954440">
        <w:rPr>
          <w:rFonts w:ascii="Times New Roman" w:hAnsi="Times New Roman"/>
          <w:sz w:val="22"/>
          <w:szCs w:val="22"/>
        </w:rPr>
        <w:tab/>
      </w:r>
    </w:p>
    <w:p w:rsidR="00E96117" w:rsidRPr="00954440" w:rsidRDefault="00E96117" w:rsidP="00954440">
      <w:pPr>
        <w:pStyle w:val="BodyText"/>
        <w:spacing w:line="242" w:lineRule="auto"/>
        <w:jc w:val="both"/>
        <w:rPr>
          <w:sz w:val="22"/>
          <w:szCs w:val="22"/>
        </w:rPr>
      </w:pPr>
      <w:r w:rsidRPr="00954440">
        <w:rPr>
          <w:sz w:val="22"/>
          <w:szCs w:val="22"/>
        </w:rPr>
        <w:t>Objects-definitions-ESI</w:t>
      </w:r>
      <w:r w:rsidRPr="00954440">
        <w:rPr>
          <w:spacing w:val="1"/>
          <w:sz w:val="22"/>
          <w:szCs w:val="22"/>
        </w:rPr>
        <w:t xml:space="preserve"> </w:t>
      </w:r>
      <w:r w:rsidRPr="00954440">
        <w:rPr>
          <w:sz w:val="22"/>
          <w:szCs w:val="22"/>
        </w:rPr>
        <w:t>Corporation,</w:t>
      </w:r>
      <w:r w:rsidRPr="00954440">
        <w:rPr>
          <w:spacing w:val="1"/>
          <w:sz w:val="22"/>
          <w:szCs w:val="22"/>
        </w:rPr>
        <w:t xml:space="preserve"> </w:t>
      </w:r>
      <w:r w:rsidRPr="00954440">
        <w:rPr>
          <w:sz w:val="22"/>
          <w:szCs w:val="22"/>
        </w:rPr>
        <w:t>functions- contribution</w:t>
      </w:r>
      <w:r w:rsidRPr="00954440">
        <w:rPr>
          <w:spacing w:val="1"/>
          <w:sz w:val="22"/>
          <w:szCs w:val="22"/>
        </w:rPr>
        <w:t xml:space="preserve"> </w:t>
      </w:r>
      <w:r w:rsidRPr="00954440">
        <w:rPr>
          <w:sz w:val="22"/>
          <w:szCs w:val="22"/>
        </w:rPr>
        <w:t>and recovery-</w:t>
      </w:r>
      <w:r w:rsidRPr="00954440">
        <w:rPr>
          <w:spacing w:val="1"/>
          <w:sz w:val="22"/>
          <w:szCs w:val="22"/>
        </w:rPr>
        <w:t xml:space="preserve"> </w:t>
      </w:r>
      <w:r w:rsidRPr="00954440">
        <w:rPr>
          <w:sz w:val="22"/>
          <w:szCs w:val="22"/>
        </w:rPr>
        <w:t>benefits-</w:t>
      </w:r>
      <w:r w:rsidRPr="00954440">
        <w:rPr>
          <w:spacing w:val="-57"/>
          <w:sz w:val="22"/>
          <w:szCs w:val="22"/>
        </w:rPr>
        <w:t xml:space="preserve"> </w:t>
      </w:r>
      <w:r w:rsidRPr="00954440">
        <w:rPr>
          <w:sz w:val="22"/>
          <w:szCs w:val="22"/>
        </w:rPr>
        <w:t>penalties</w:t>
      </w:r>
      <w:r w:rsidRPr="00954440">
        <w:rPr>
          <w:spacing w:val="-1"/>
          <w:sz w:val="22"/>
          <w:szCs w:val="22"/>
        </w:rPr>
        <w:t xml:space="preserve"> </w:t>
      </w:r>
      <w:r w:rsidRPr="00954440">
        <w:rPr>
          <w:sz w:val="22"/>
          <w:szCs w:val="22"/>
        </w:rPr>
        <w:t>for</w:t>
      </w:r>
      <w:r w:rsidRPr="00954440">
        <w:rPr>
          <w:spacing w:val="4"/>
          <w:sz w:val="22"/>
          <w:szCs w:val="22"/>
        </w:rPr>
        <w:t xml:space="preserve"> </w:t>
      </w:r>
      <w:r w:rsidRPr="00954440">
        <w:rPr>
          <w:sz w:val="22"/>
          <w:szCs w:val="22"/>
        </w:rPr>
        <w:t>false</w:t>
      </w:r>
      <w:r w:rsidRPr="00954440">
        <w:rPr>
          <w:spacing w:val="2"/>
          <w:sz w:val="22"/>
          <w:szCs w:val="22"/>
        </w:rPr>
        <w:t xml:space="preserve"> </w:t>
      </w:r>
      <w:r w:rsidRPr="00954440">
        <w:rPr>
          <w:sz w:val="22"/>
          <w:szCs w:val="22"/>
        </w:rPr>
        <w:t>claims</w:t>
      </w:r>
    </w:p>
    <w:p w:rsidR="00E96117" w:rsidRPr="00954440" w:rsidRDefault="00E96117" w:rsidP="00954440">
      <w:pPr>
        <w:pStyle w:val="Heading3"/>
        <w:rPr>
          <w:rFonts w:ascii="Times New Roman" w:hAnsi="Times New Roman"/>
          <w:b/>
          <w:bCs/>
          <w:sz w:val="22"/>
          <w:szCs w:val="22"/>
        </w:rPr>
      </w:pPr>
      <w:r w:rsidRPr="00954440">
        <w:rPr>
          <w:rFonts w:ascii="Times New Roman" w:hAnsi="Times New Roman"/>
          <w:b/>
          <w:color w:val="CC00CC"/>
          <w:sz w:val="22"/>
          <w:szCs w:val="22"/>
        </w:rPr>
        <w:t>Unit V :</w:t>
      </w:r>
      <w:r w:rsidRPr="00954440">
        <w:rPr>
          <w:rFonts w:ascii="Times New Roman" w:hAnsi="Times New Roman"/>
          <w:b/>
          <w:sz w:val="22"/>
          <w:szCs w:val="22"/>
        </w:rPr>
        <w:t xml:space="preserve"> </w:t>
      </w:r>
      <w:r w:rsidRPr="00954440">
        <w:rPr>
          <w:rFonts w:ascii="Times New Roman" w:hAnsi="Times New Roman"/>
          <w:b/>
          <w:bCs/>
          <w:sz w:val="22"/>
          <w:szCs w:val="22"/>
        </w:rPr>
        <w:t>Employees</w:t>
      </w:r>
      <w:r w:rsidRPr="00954440">
        <w:rPr>
          <w:rFonts w:ascii="Times New Roman" w:hAnsi="Times New Roman"/>
          <w:b/>
          <w:bCs/>
          <w:spacing w:val="-7"/>
          <w:sz w:val="22"/>
          <w:szCs w:val="22"/>
        </w:rPr>
        <w:t xml:space="preserve"> </w:t>
      </w:r>
      <w:r w:rsidRPr="00954440">
        <w:rPr>
          <w:rFonts w:ascii="Times New Roman" w:hAnsi="Times New Roman"/>
          <w:b/>
          <w:bCs/>
          <w:sz w:val="22"/>
          <w:szCs w:val="22"/>
        </w:rPr>
        <w:t>Provident</w:t>
      </w:r>
      <w:r w:rsidRPr="00954440">
        <w:rPr>
          <w:rFonts w:ascii="Times New Roman" w:hAnsi="Times New Roman"/>
          <w:b/>
          <w:bCs/>
          <w:spacing w:val="-3"/>
          <w:sz w:val="22"/>
          <w:szCs w:val="22"/>
        </w:rPr>
        <w:t xml:space="preserve"> </w:t>
      </w:r>
      <w:r w:rsidRPr="00954440">
        <w:rPr>
          <w:rFonts w:ascii="Times New Roman" w:hAnsi="Times New Roman"/>
          <w:b/>
          <w:bCs/>
          <w:sz w:val="22"/>
          <w:szCs w:val="22"/>
        </w:rPr>
        <w:t>Fund</w:t>
      </w:r>
      <w:r w:rsidRPr="00954440">
        <w:rPr>
          <w:rFonts w:ascii="Times New Roman" w:hAnsi="Times New Roman"/>
          <w:b/>
          <w:bCs/>
          <w:spacing w:val="2"/>
          <w:sz w:val="22"/>
          <w:szCs w:val="22"/>
        </w:rPr>
        <w:t xml:space="preserve"> </w:t>
      </w:r>
      <w:r w:rsidRPr="00954440">
        <w:rPr>
          <w:rFonts w:ascii="Times New Roman" w:hAnsi="Times New Roman"/>
          <w:b/>
          <w:bCs/>
          <w:sz w:val="22"/>
          <w:szCs w:val="22"/>
        </w:rPr>
        <w:t>and</w:t>
      </w:r>
      <w:r w:rsidRPr="00954440">
        <w:rPr>
          <w:rFonts w:ascii="Times New Roman" w:hAnsi="Times New Roman"/>
          <w:b/>
          <w:bCs/>
          <w:spacing w:val="-4"/>
          <w:sz w:val="22"/>
          <w:szCs w:val="22"/>
        </w:rPr>
        <w:t xml:space="preserve"> </w:t>
      </w:r>
      <w:r w:rsidRPr="00954440">
        <w:rPr>
          <w:rFonts w:ascii="Times New Roman" w:hAnsi="Times New Roman"/>
          <w:b/>
          <w:bCs/>
          <w:sz w:val="22"/>
          <w:szCs w:val="22"/>
        </w:rPr>
        <w:t>Miscellaneous</w:t>
      </w:r>
      <w:r w:rsidRPr="00954440">
        <w:rPr>
          <w:rFonts w:ascii="Times New Roman" w:hAnsi="Times New Roman"/>
          <w:b/>
          <w:bCs/>
          <w:spacing w:val="-6"/>
          <w:sz w:val="22"/>
          <w:szCs w:val="22"/>
        </w:rPr>
        <w:t xml:space="preserve"> </w:t>
      </w:r>
      <w:r w:rsidRPr="00954440">
        <w:rPr>
          <w:rFonts w:ascii="Times New Roman" w:hAnsi="Times New Roman"/>
          <w:b/>
          <w:bCs/>
          <w:sz w:val="22"/>
          <w:szCs w:val="22"/>
        </w:rPr>
        <w:t>Provision</w:t>
      </w:r>
      <w:r w:rsidRPr="00954440">
        <w:rPr>
          <w:rFonts w:ascii="Times New Roman" w:hAnsi="Times New Roman"/>
          <w:b/>
          <w:bCs/>
          <w:spacing w:val="6"/>
          <w:sz w:val="22"/>
          <w:szCs w:val="22"/>
        </w:rPr>
        <w:t xml:space="preserve"> </w:t>
      </w:r>
      <w:r w:rsidRPr="00954440">
        <w:rPr>
          <w:rFonts w:ascii="Times New Roman" w:hAnsi="Times New Roman"/>
          <w:b/>
          <w:bCs/>
          <w:sz w:val="22"/>
          <w:szCs w:val="22"/>
        </w:rPr>
        <w:t>Act,</w:t>
      </w:r>
      <w:r w:rsidRPr="00954440">
        <w:rPr>
          <w:rFonts w:ascii="Times New Roman" w:hAnsi="Times New Roman"/>
          <w:b/>
          <w:bCs/>
          <w:spacing w:val="2"/>
          <w:sz w:val="22"/>
          <w:szCs w:val="22"/>
        </w:rPr>
        <w:t xml:space="preserve"> </w:t>
      </w:r>
      <w:r w:rsidRPr="00954440">
        <w:rPr>
          <w:rFonts w:ascii="Times New Roman" w:hAnsi="Times New Roman"/>
          <w:b/>
          <w:bCs/>
          <w:sz w:val="22"/>
          <w:szCs w:val="22"/>
        </w:rPr>
        <w:t xml:space="preserve">1952 </w:t>
      </w:r>
    </w:p>
    <w:p w:rsidR="00E96117" w:rsidRPr="00954440" w:rsidRDefault="00E96117" w:rsidP="00954440">
      <w:pPr>
        <w:pStyle w:val="Normal1"/>
        <w:jc w:val="both"/>
        <w:rPr>
          <w:rFonts w:ascii="Times New Roman" w:hAnsi="Times New Roman" w:cs="Times New Roman"/>
          <w:b/>
        </w:rPr>
      </w:pPr>
      <w:r w:rsidRPr="00954440">
        <w:rPr>
          <w:rFonts w:ascii="Times New Roman" w:hAnsi="Times New Roman" w:cs="Times New Roman"/>
        </w:rPr>
        <w:t>Objects-</w:t>
      </w:r>
      <w:r w:rsidRPr="00954440">
        <w:rPr>
          <w:rFonts w:ascii="Times New Roman" w:hAnsi="Times New Roman" w:cs="Times New Roman"/>
          <w:spacing w:val="-3"/>
        </w:rPr>
        <w:t xml:space="preserve"> </w:t>
      </w:r>
      <w:r w:rsidRPr="00954440">
        <w:rPr>
          <w:rFonts w:ascii="Times New Roman" w:hAnsi="Times New Roman" w:cs="Times New Roman"/>
        </w:rPr>
        <w:t>definition-</w:t>
      </w:r>
      <w:r w:rsidRPr="00954440">
        <w:rPr>
          <w:rFonts w:ascii="Times New Roman" w:hAnsi="Times New Roman" w:cs="Times New Roman"/>
          <w:spacing w:val="-2"/>
        </w:rPr>
        <w:t xml:space="preserve"> </w:t>
      </w:r>
      <w:r w:rsidRPr="00954440">
        <w:rPr>
          <w:rFonts w:ascii="Times New Roman" w:hAnsi="Times New Roman" w:cs="Times New Roman"/>
        </w:rPr>
        <w:t>provident</w:t>
      </w:r>
      <w:r w:rsidRPr="00954440">
        <w:rPr>
          <w:rFonts w:ascii="Times New Roman" w:hAnsi="Times New Roman" w:cs="Times New Roman"/>
          <w:spacing w:val="1"/>
        </w:rPr>
        <w:t xml:space="preserve"> </w:t>
      </w:r>
      <w:r w:rsidRPr="00954440">
        <w:rPr>
          <w:rFonts w:ascii="Times New Roman" w:hAnsi="Times New Roman" w:cs="Times New Roman"/>
        </w:rPr>
        <w:t>fund</w:t>
      </w:r>
      <w:r w:rsidRPr="00954440">
        <w:rPr>
          <w:rFonts w:ascii="Times New Roman" w:hAnsi="Times New Roman" w:cs="Times New Roman"/>
          <w:spacing w:val="-4"/>
        </w:rPr>
        <w:t xml:space="preserve"> </w:t>
      </w:r>
      <w:r w:rsidRPr="00954440">
        <w:rPr>
          <w:rFonts w:ascii="Times New Roman" w:hAnsi="Times New Roman" w:cs="Times New Roman"/>
        </w:rPr>
        <w:t>schemes-</w:t>
      </w:r>
      <w:r w:rsidRPr="00954440">
        <w:rPr>
          <w:rFonts w:ascii="Times New Roman" w:hAnsi="Times New Roman" w:cs="Times New Roman"/>
          <w:spacing w:val="-3"/>
        </w:rPr>
        <w:t xml:space="preserve"> </w:t>
      </w:r>
      <w:r w:rsidRPr="00954440">
        <w:rPr>
          <w:rFonts w:ascii="Times New Roman" w:hAnsi="Times New Roman" w:cs="Times New Roman"/>
        </w:rPr>
        <w:t>contribution</w:t>
      </w:r>
      <w:r w:rsidRPr="00954440">
        <w:rPr>
          <w:rFonts w:ascii="Times New Roman" w:hAnsi="Times New Roman" w:cs="Times New Roman"/>
          <w:spacing w:val="-2"/>
        </w:rPr>
        <w:t xml:space="preserve"> </w:t>
      </w:r>
      <w:r w:rsidRPr="00954440">
        <w:rPr>
          <w:rFonts w:ascii="Times New Roman" w:hAnsi="Times New Roman" w:cs="Times New Roman"/>
        </w:rPr>
        <w:t>and</w:t>
      </w:r>
      <w:r w:rsidRPr="00954440">
        <w:rPr>
          <w:rFonts w:ascii="Times New Roman" w:hAnsi="Times New Roman" w:cs="Times New Roman"/>
          <w:spacing w:val="-4"/>
        </w:rPr>
        <w:t xml:space="preserve"> </w:t>
      </w:r>
      <w:r w:rsidRPr="00954440">
        <w:rPr>
          <w:rFonts w:ascii="Times New Roman" w:hAnsi="Times New Roman" w:cs="Times New Roman"/>
        </w:rPr>
        <w:t>recovery</w:t>
      </w:r>
      <w:r w:rsidRPr="00954440">
        <w:rPr>
          <w:rFonts w:ascii="Times New Roman" w:hAnsi="Times New Roman" w:cs="Times New Roman"/>
          <w:spacing w:val="-9"/>
        </w:rPr>
        <w:t xml:space="preserve"> </w:t>
      </w:r>
      <w:r w:rsidRPr="00954440">
        <w:rPr>
          <w:rFonts w:ascii="Times New Roman" w:hAnsi="Times New Roman" w:cs="Times New Roman"/>
        </w:rPr>
        <w:t>–</w:t>
      </w:r>
      <w:r w:rsidRPr="00954440">
        <w:rPr>
          <w:rFonts w:ascii="Times New Roman" w:hAnsi="Times New Roman" w:cs="Times New Roman"/>
          <w:spacing w:val="-4"/>
        </w:rPr>
        <w:t xml:space="preserve"> </w:t>
      </w:r>
      <w:r w:rsidRPr="00954440">
        <w:rPr>
          <w:rFonts w:ascii="Times New Roman" w:hAnsi="Times New Roman" w:cs="Times New Roman"/>
        </w:rPr>
        <w:t>penalties</w:t>
      </w:r>
      <w:r w:rsidRPr="00954440">
        <w:rPr>
          <w:rFonts w:ascii="Times New Roman" w:hAnsi="Times New Roman" w:cs="Times New Roman"/>
          <w:spacing w:val="-6"/>
        </w:rPr>
        <w:t xml:space="preserve"> </w:t>
      </w:r>
      <w:r w:rsidRPr="00954440">
        <w:rPr>
          <w:rFonts w:ascii="Times New Roman" w:hAnsi="Times New Roman" w:cs="Times New Roman"/>
        </w:rPr>
        <w:t>and</w:t>
      </w:r>
    </w:p>
    <w:p w:rsidR="00E96117" w:rsidRPr="00954440" w:rsidRDefault="00E96117" w:rsidP="00954440">
      <w:pPr>
        <w:pStyle w:val="Normal1"/>
        <w:jc w:val="both"/>
        <w:rPr>
          <w:rFonts w:ascii="Times New Roman" w:hAnsi="Times New Roman" w:cs="Times New Roman"/>
        </w:rPr>
      </w:pPr>
      <w:r w:rsidRPr="00954440">
        <w:rPr>
          <w:rFonts w:ascii="Times New Roman" w:hAnsi="Times New Roman" w:cs="Times New Roman"/>
        </w:rPr>
        <w:t xml:space="preserve">Consumer Protection Council – Central, State, Districts Consumer Protection </w:t>
      </w:r>
    </w:p>
    <w:p w:rsidR="00E96117" w:rsidRPr="00954440" w:rsidRDefault="00E96117" w:rsidP="00954440">
      <w:pPr>
        <w:pStyle w:val="TableParagraph"/>
        <w:spacing w:line="276" w:lineRule="exact"/>
        <w:jc w:val="both"/>
        <w:rPr>
          <w:b/>
        </w:rPr>
      </w:pPr>
      <w:r w:rsidRPr="00954440">
        <w:t>Councils- Consumer Dispute Redressal Mechanism.</w:t>
      </w:r>
    </w:p>
    <w:p w:rsidR="00E96117" w:rsidRPr="00954440" w:rsidRDefault="00E96117" w:rsidP="00954440">
      <w:pPr>
        <w:spacing w:line="300" w:lineRule="auto"/>
        <w:jc w:val="both"/>
        <w:rPr>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lastRenderedPageBreak/>
              <w:t>Recent Amendments in Industrial Laws</w:t>
            </w:r>
          </w:p>
        </w:tc>
      </w:tr>
      <w:tr w:rsidR="00E96117" w:rsidRPr="00954440" w:rsidTr="00E96117">
        <w:tc>
          <w:tcPr>
            <w:tcW w:w="8523" w:type="dxa"/>
          </w:tcPr>
          <w:p w:rsidR="00E96117" w:rsidRPr="00954440" w:rsidRDefault="00E96117" w:rsidP="00954440">
            <w:r w:rsidRPr="00954440">
              <w:rPr>
                <w:sz w:val="22"/>
                <w:szCs w:val="22"/>
              </w:rPr>
              <w:t>Faculty member will impart the knowledge on the latest Amendments in Industrial Laws to the students and these components will not cover in the examination</w:t>
            </w:r>
          </w:p>
        </w:tc>
      </w:tr>
    </w:tbl>
    <w:p w:rsidR="00E96117" w:rsidRPr="00954440" w:rsidRDefault="00E96117" w:rsidP="00954440">
      <w:pP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1.</w:t>
            </w:r>
          </w:p>
        </w:tc>
        <w:tc>
          <w:tcPr>
            <w:tcW w:w="4758" w:type="pct"/>
            <w:vAlign w:val="center"/>
          </w:tcPr>
          <w:p w:rsidR="00E96117" w:rsidRPr="00954440" w:rsidRDefault="00E96117" w:rsidP="00954440">
            <w:pPr>
              <w:widowControl w:val="0"/>
              <w:tabs>
                <w:tab w:val="left" w:pos="1844"/>
              </w:tabs>
              <w:autoSpaceDE w:val="0"/>
              <w:autoSpaceDN w:val="0"/>
              <w:spacing w:line="275" w:lineRule="exact"/>
            </w:pPr>
            <w:r w:rsidRPr="00954440">
              <w:rPr>
                <w:sz w:val="22"/>
                <w:szCs w:val="22"/>
              </w:rPr>
              <w:t xml:space="preserve">N.D.Kapoor 2021 </w:t>
            </w:r>
            <w:r w:rsidRPr="00954440">
              <w:rPr>
                <w:spacing w:val="-11"/>
                <w:sz w:val="22"/>
                <w:szCs w:val="22"/>
              </w:rPr>
              <w:t xml:space="preserve"> </w:t>
            </w:r>
            <w:r w:rsidRPr="00954440">
              <w:rPr>
                <w:sz w:val="22"/>
                <w:szCs w:val="22"/>
              </w:rPr>
              <w:t>Industrial</w:t>
            </w:r>
            <w:r w:rsidRPr="00954440">
              <w:rPr>
                <w:spacing w:val="-5"/>
                <w:sz w:val="22"/>
                <w:szCs w:val="22"/>
              </w:rPr>
              <w:t xml:space="preserve"> </w:t>
            </w:r>
            <w:r w:rsidRPr="00954440">
              <w:rPr>
                <w:sz w:val="22"/>
                <w:szCs w:val="22"/>
              </w:rPr>
              <w:t>Laws, Sultan</w:t>
            </w:r>
            <w:r w:rsidRPr="00954440">
              <w:rPr>
                <w:spacing w:val="-4"/>
                <w:sz w:val="22"/>
                <w:szCs w:val="22"/>
              </w:rPr>
              <w:t xml:space="preserve"> </w:t>
            </w:r>
            <w:r w:rsidRPr="00954440">
              <w:rPr>
                <w:sz w:val="22"/>
                <w:szCs w:val="22"/>
              </w:rPr>
              <w:t>Chand</w:t>
            </w:r>
            <w:r w:rsidRPr="00954440">
              <w:rPr>
                <w:spacing w:val="-2"/>
                <w:sz w:val="22"/>
                <w:szCs w:val="22"/>
              </w:rPr>
              <w:t xml:space="preserve"> </w:t>
            </w:r>
            <w:r w:rsidRPr="00954440">
              <w:rPr>
                <w:sz w:val="22"/>
                <w:szCs w:val="22"/>
              </w:rPr>
              <w:t>&amp;</w:t>
            </w:r>
            <w:r w:rsidRPr="00954440">
              <w:rPr>
                <w:spacing w:val="-10"/>
                <w:sz w:val="22"/>
                <w:szCs w:val="22"/>
              </w:rPr>
              <w:t xml:space="preserve"> </w:t>
            </w:r>
            <w:r w:rsidRPr="00954440">
              <w:rPr>
                <w:sz w:val="22"/>
                <w:szCs w:val="22"/>
              </w:rPr>
              <w:t>Sons,</w:t>
            </w:r>
            <w:r w:rsidRPr="00954440">
              <w:rPr>
                <w:spacing w:val="1"/>
                <w:sz w:val="22"/>
                <w:szCs w:val="22"/>
              </w:rPr>
              <w:t xml:space="preserve"> </w:t>
            </w:r>
            <w:r w:rsidRPr="00954440">
              <w:rPr>
                <w:sz w:val="22"/>
                <w:szCs w:val="22"/>
              </w:rPr>
              <w:t>New</w:t>
            </w:r>
            <w:r w:rsidRPr="00954440">
              <w:rPr>
                <w:spacing w:val="-5"/>
                <w:sz w:val="22"/>
                <w:szCs w:val="22"/>
              </w:rPr>
              <w:t xml:space="preserve"> </w:t>
            </w:r>
            <w:r w:rsidRPr="00954440">
              <w:rPr>
                <w:sz w:val="22"/>
                <w:szCs w:val="22"/>
              </w:rPr>
              <w:t>Delhi.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2.</w:t>
            </w:r>
          </w:p>
        </w:tc>
        <w:tc>
          <w:tcPr>
            <w:tcW w:w="4758" w:type="pct"/>
            <w:vAlign w:val="center"/>
          </w:tcPr>
          <w:p w:rsidR="00E96117" w:rsidRPr="00954440" w:rsidRDefault="00E96117" w:rsidP="00954440">
            <w:pPr>
              <w:widowControl w:val="0"/>
              <w:tabs>
                <w:tab w:val="left" w:pos="1844"/>
              </w:tabs>
              <w:autoSpaceDE w:val="0"/>
              <w:autoSpaceDN w:val="0"/>
              <w:spacing w:line="237" w:lineRule="auto"/>
              <w:jc w:val="both"/>
            </w:pPr>
            <w:r w:rsidRPr="00954440">
              <w:rPr>
                <w:sz w:val="22"/>
                <w:szCs w:val="22"/>
              </w:rPr>
              <w:t>M.R.Sreenivasan</w:t>
            </w:r>
            <w:r w:rsidRPr="00954440">
              <w:rPr>
                <w:spacing w:val="14"/>
                <w:sz w:val="22"/>
                <w:szCs w:val="22"/>
              </w:rPr>
              <w:t xml:space="preserve"> </w:t>
            </w:r>
            <w:r w:rsidRPr="00954440">
              <w:rPr>
                <w:sz w:val="22"/>
                <w:szCs w:val="22"/>
              </w:rPr>
              <w:t>&amp;</w:t>
            </w:r>
            <w:r w:rsidRPr="00954440">
              <w:rPr>
                <w:spacing w:val="14"/>
                <w:sz w:val="22"/>
                <w:szCs w:val="22"/>
              </w:rPr>
              <w:t xml:space="preserve"> </w:t>
            </w:r>
            <w:r w:rsidRPr="00954440">
              <w:rPr>
                <w:sz w:val="22"/>
                <w:szCs w:val="22"/>
              </w:rPr>
              <w:t>C.D.Balaji</w:t>
            </w:r>
            <w:r w:rsidRPr="00954440">
              <w:rPr>
                <w:spacing w:val="15"/>
                <w:sz w:val="22"/>
                <w:szCs w:val="22"/>
              </w:rPr>
              <w:t xml:space="preserve"> </w:t>
            </w:r>
            <w:r w:rsidRPr="00954440">
              <w:rPr>
                <w:sz w:val="22"/>
                <w:szCs w:val="22"/>
              </w:rPr>
              <w:t>-</w:t>
            </w:r>
            <w:r w:rsidRPr="00954440">
              <w:rPr>
                <w:spacing w:val="15"/>
                <w:sz w:val="22"/>
                <w:szCs w:val="22"/>
              </w:rPr>
              <w:t xml:space="preserve"> </w:t>
            </w:r>
            <w:r w:rsidRPr="00954440">
              <w:rPr>
                <w:sz w:val="22"/>
                <w:szCs w:val="22"/>
              </w:rPr>
              <w:t>Industrial</w:t>
            </w:r>
            <w:r w:rsidRPr="00954440">
              <w:rPr>
                <w:spacing w:val="9"/>
                <w:sz w:val="22"/>
                <w:szCs w:val="22"/>
              </w:rPr>
              <w:t xml:space="preserve"> </w:t>
            </w:r>
            <w:r w:rsidRPr="00954440">
              <w:rPr>
                <w:sz w:val="22"/>
                <w:szCs w:val="22"/>
              </w:rPr>
              <w:t>Laws</w:t>
            </w:r>
            <w:r w:rsidRPr="00954440">
              <w:rPr>
                <w:spacing w:val="16"/>
                <w:sz w:val="22"/>
                <w:szCs w:val="22"/>
              </w:rPr>
              <w:t xml:space="preserve"> </w:t>
            </w:r>
            <w:r w:rsidRPr="00954440">
              <w:rPr>
                <w:sz w:val="22"/>
                <w:szCs w:val="22"/>
              </w:rPr>
              <w:t>&amp;</w:t>
            </w:r>
            <w:r w:rsidRPr="00954440">
              <w:rPr>
                <w:spacing w:val="14"/>
                <w:sz w:val="22"/>
                <w:szCs w:val="22"/>
              </w:rPr>
              <w:t xml:space="preserve"> P</w:t>
            </w:r>
            <w:r w:rsidRPr="00954440">
              <w:rPr>
                <w:sz w:val="22"/>
                <w:szCs w:val="22"/>
              </w:rPr>
              <w:t>ublic</w:t>
            </w:r>
            <w:r w:rsidRPr="00954440">
              <w:rPr>
                <w:spacing w:val="14"/>
                <w:sz w:val="22"/>
                <w:szCs w:val="22"/>
              </w:rPr>
              <w:t xml:space="preserve"> </w:t>
            </w:r>
            <w:r w:rsidRPr="00954440">
              <w:rPr>
                <w:sz w:val="22"/>
                <w:szCs w:val="22"/>
              </w:rPr>
              <w:t>Relations,2021</w:t>
            </w:r>
          </w:p>
          <w:p w:rsidR="00E96117" w:rsidRPr="00954440" w:rsidRDefault="00E96117" w:rsidP="00954440">
            <w:pPr>
              <w:widowControl w:val="0"/>
              <w:tabs>
                <w:tab w:val="left" w:pos="1844"/>
              </w:tabs>
              <w:autoSpaceDE w:val="0"/>
              <w:autoSpaceDN w:val="0"/>
              <w:spacing w:line="237" w:lineRule="auto"/>
              <w:jc w:val="both"/>
            </w:pPr>
            <w:r w:rsidRPr="00954440">
              <w:rPr>
                <w:sz w:val="22"/>
                <w:szCs w:val="22"/>
              </w:rPr>
              <w:t>MarghamPublications,</w:t>
            </w:r>
            <w:r w:rsidRPr="00954440">
              <w:rPr>
                <w:spacing w:val="10"/>
                <w:sz w:val="22"/>
                <w:szCs w:val="22"/>
              </w:rPr>
              <w:t xml:space="preserve"> </w:t>
            </w:r>
            <w:r w:rsidRPr="00954440">
              <w:rPr>
                <w:sz w:val="22"/>
                <w:szCs w:val="22"/>
              </w:rPr>
              <w:t>Chennai.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3.</w:t>
            </w:r>
          </w:p>
        </w:tc>
        <w:tc>
          <w:tcPr>
            <w:tcW w:w="4758" w:type="pct"/>
            <w:vAlign w:val="center"/>
          </w:tcPr>
          <w:p w:rsidR="00E96117" w:rsidRPr="00954440" w:rsidRDefault="00E96117" w:rsidP="00954440">
            <w:pPr>
              <w:rPr>
                <w:lang w:val="en-IN"/>
              </w:rPr>
            </w:pPr>
            <w:r w:rsidRPr="00954440">
              <w:rPr>
                <w:sz w:val="22"/>
                <w:szCs w:val="22"/>
              </w:rPr>
              <w:t>B.Nandha</w:t>
            </w:r>
            <w:r w:rsidRPr="00954440">
              <w:rPr>
                <w:spacing w:val="-1"/>
                <w:sz w:val="22"/>
                <w:szCs w:val="22"/>
              </w:rPr>
              <w:t xml:space="preserve"> </w:t>
            </w:r>
            <w:r w:rsidRPr="00954440">
              <w:rPr>
                <w:sz w:val="22"/>
                <w:szCs w:val="22"/>
              </w:rPr>
              <w:t>Kumar,</w:t>
            </w:r>
            <w:r w:rsidRPr="00954440">
              <w:rPr>
                <w:spacing w:val="-7"/>
                <w:sz w:val="22"/>
                <w:szCs w:val="22"/>
              </w:rPr>
              <w:t xml:space="preserve"> 2021 </w:t>
            </w:r>
            <w:r w:rsidRPr="00954440">
              <w:rPr>
                <w:sz w:val="22"/>
                <w:szCs w:val="22"/>
              </w:rPr>
              <w:t>Industrial</w:t>
            </w:r>
            <w:r w:rsidRPr="00954440">
              <w:rPr>
                <w:spacing w:val="-9"/>
                <w:sz w:val="22"/>
                <w:szCs w:val="22"/>
              </w:rPr>
              <w:t xml:space="preserve"> </w:t>
            </w:r>
            <w:r w:rsidRPr="00954440">
              <w:rPr>
                <w:sz w:val="22"/>
                <w:szCs w:val="22"/>
              </w:rPr>
              <w:t>Laws,</w:t>
            </w:r>
            <w:r w:rsidRPr="00954440">
              <w:rPr>
                <w:spacing w:val="-2"/>
                <w:sz w:val="22"/>
                <w:szCs w:val="22"/>
              </w:rPr>
              <w:t xml:space="preserve"> </w:t>
            </w:r>
            <w:r w:rsidRPr="00954440">
              <w:rPr>
                <w:sz w:val="22"/>
                <w:szCs w:val="22"/>
              </w:rPr>
              <w:t>Vijay</w:t>
            </w:r>
            <w:r w:rsidRPr="00954440">
              <w:rPr>
                <w:spacing w:val="-10"/>
                <w:sz w:val="22"/>
                <w:szCs w:val="22"/>
              </w:rPr>
              <w:t xml:space="preserve"> </w:t>
            </w:r>
            <w:r w:rsidRPr="00954440">
              <w:rPr>
                <w:sz w:val="22"/>
                <w:szCs w:val="22"/>
              </w:rPr>
              <w:t>Nichole</w:t>
            </w:r>
            <w:r w:rsidRPr="00954440">
              <w:rPr>
                <w:spacing w:val="-10"/>
                <w:sz w:val="22"/>
                <w:szCs w:val="22"/>
              </w:rPr>
              <w:t xml:space="preserve"> </w:t>
            </w:r>
            <w:r w:rsidRPr="00954440">
              <w:rPr>
                <w:sz w:val="22"/>
                <w:szCs w:val="22"/>
              </w:rPr>
              <w:t>Prints,</w:t>
            </w:r>
            <w:r w:rsidRPr="00954440">
              <w:rPr>
                <w:spacing w:val="-2"/>
                <w:sz w:val="22"/>
                <w:szCs w:val="22"/>
              </w:rPr>
              <w:t xml:space="preserve"> </w:t>
            </w:r>
            <w:r w:rsidRPr="00954440">
              <w:rPr>
                <w:sz w:val="22"/>
                <w:szCs w:val="22"/>
              </w:rPr>
              <w:t>Chennai</w:t>
            </w:r>
          </w:p>
        </w:tc>
      </w:tr>
      <w:tr w:rsidR="00E96117" w:rsidRPr="00954440" w:rsidTr="00E96117">
        <w:tc>
          <w:tcPr>
            <w:tcW w:w="242" w:type="pct"/>
          </w:tcPr>
          <w:p w:rsidR="00E96117" w:rsidRPr="00954440" w:rsidRDefault="00E96117" w:rsidP="00954440">
            <w:pPr>
              <w:rPr>
                <w:lang w:val="en-IN"/>
              </w:rPr>
            </w:pPr>
            <w:r w:rsidRPr="00954440">
              <w:rPr>
                <w:sz w:val="22"/>
                <w:szCs w:val="22"/>
                <w:lang w:val="en-IN"/>
              </w:rPr>
              <w:t>4.</w:t>
            </w:r>
          </w:p>
        </w:tc>
        <w:tc>
          <w:tcPr>
            <w:tcW w:w="4758" w:type="pct"/>
            <w:vAlign w:val="center"/>
          </w:tcPr>
          <w:p w:rsidR="00E96117" w:rsidRPr="00954440" w:rsidRDefault="00E96117" w:rsidP="00954440">
            <w:pPr>
              <w:widowControl w:val="0"/>
              <w:tabs>
                <w:tab w:val="left" w:pos="1844"/>
              </w:tabs>
              <w:autoSpaceDE w:val="0"/>
              <w:autoSpaceDN w:val="0"/>
              <w:spacing w:line="275" w:lineRule="exact"/>
            </w:pPr>
            <w:r w:rsidRPr="00954440">
              <w:rPr>
                <w:sz w:val="22"/>
                <w:szCs w:val="22"/>
              </w:rPr>
              <w:t>Thothadri</w:t>
            </w:r>
            <w:r w:rsidRPr="00954440">
              <w:rPr>
                <w:spacing w:val="-3"/>
                <w:sz w:val="22"/>
                <w:szCs w:val="22"/>
              </w:rPr>
              <w:t xml:space="preserve"> </w:t>
            </w:r>
            <w:r w:rsidRPr="00954440">
              <w:rPr>
                <w:sz w:val="22"/>
                <w:szCs w:val="22"/>
              </w:rPr>
              <w:t>&amp;</w:t>
            </w:r>
            <w:r w:rsidRPr="00954440">
              <w:rPr>
                <w:spacing w:val="-9"/>
                <w:sz w:val="22"/>
                <w:szCs w:val="22"/>
              </w:rPr>
              <w:t xml:space="preserve"> </w:t>
            </w:r>
            <w:r w:rsidRPr="00954440">
              <w:rPr>
                <w:sz w:val="22"/>
                <w:szCs w:val="22"/>
              </w:rPr>
              <w:t xml:space="preserve">Vijayalakshmi.M,2020 </w:t>
            </w:r>
            <w:r w:rsidRPr="00954440">
              <w:rPr>
                <w:spacing w:val="-1"/>
                <w:sz w:val="22"/>
                <w:szCs w:val="22"/>
              </w:rPr>
              <w:t xml:space="preserve"> </w:t>
            </w:r>
            <w:r w:rsidRPr="00954440">
              <w:rPr>
                <w:sz w:val="22"/>
                <w:szCs w:val="22"/>
              </w:rPr>
              <w:t>IK</w:t>
            </w:r>
            <w:r w:rsidRPr="00954440">
              <w:rPr>
                <w:spacing w:val="-9"/>
                <w:sz w:val="22"/>
                <w:szCs w:val="22"/>
              </w:rPr>
              <w:t xml:space="preserve"> </w:t>
            </w:r>
            <w:r w:rsidRPr="00954440">
              <w:rPr>
                <w:sz w:val="22"/>
                <w:szCs w:val="22"/>
              </w:rPr>
              <w:t>International</w:t>
            </w:r>
            <w:r w:rsidRPr="00954440">
              <w:rPr>
                <w:spacing w:val="-13"/>
                <w:sz w:val="22"/>
                <w:szCs w:val="22"/>
              </w:rPr>
              <w:t xml:space="preserve"> </w:t>
            </w:r>
            <w:r w:rsidRPr="00954440">
              <w:rPr>
                <w:sz w:val="22"/>
                <w:szCs w:val="22"/>
              </w:rPr>
              <w:t>Publishing House</w:t>
            </w:r>
            <w:r w:rsidRPr="00954440">
              <w:rPr>
                <w:spacing w:val="1"/>
                <w:sz w:val="22"/>
                <w:szCs w:val="22"/>
              </w:rPr>
              <w:t xml:space="preserve"> </w:t>
            </w:r>
            <w:r w:rsidRPr="00954440">
              <w:rPr>
                <w:sz w:val="22"/>
                <w:szCs w:val="22"/>
              </w:rPr>
              <w:t>Pvt</w:t>
            </w:r>
            <w:r w:rsidRPr="00954440">
              <w:rPr>
                <w:spacing w:val="1"/>
                <w:sz w:val="22"/>
                <w:szCs w:val="22"/>
              </w:rPr>
              <w:t xml:space="preserve"> </w:t>
            </w:r>
            <w:r w:rsidRPr="00954440">
              <w:rPr>
                <w:sz w:val="22"/>
                <w:szCs w:val="22"/>
              </w:rPr>
              <w:t>Ltd</w:t>
            </w:r>
          </w:p>
        </w:tc>
      </w:tr>
    </w:tbl>
    <w:p w:rsidR="00E96117" w:rsidRPr="00954440" w:rsidRDefault="00E96117" w:rsidP="00954440">
      <w:pP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widowControl w:val="0"/>
              <w:tabs>
                <w:tab w:val="left" w:pos="1844"/>
              </w:tabs>
              <w:autoSpaceDE w:val="0"/>
              <w:autoSpaceDN w:val="0"/>
            </w:pPr>
            <w:r w:rsidRPr="00954440">
              <w:rPr>
                <w:sz w:val="22"/>
                <w:szCs w:val="22"/>
              </w:rPr>
              <w:t>P.C.Tripathi</w:t>
            </w:r>
            <w:r w:rsidRPr="00954440">
              <w:rPr>
                <w:spacing w:val="-4"/>
                <w:sz w:val="22"/>
                <w:szCs w:val="22"/>
              </w:rPr>
              <w:t xml:space="preserve"> 2021 </w:t>
            </w:r>
            <w:r w:rsidRPr="00954440">
              <w:rPr>
                <w:spacing w:val="-3"/>
                <w:sz w:val="22"/>
                <w:szCs w:val="22"/>
              </w:rPr>
              <w:t xml:space="preserve"> </w:t>
            </w:r>
            <w:r w:rsidRPr="00954440">
              <w:rPr>
                <w:sz w:val="22"/>
                <w:szCs w:val="22"/>
              </w:rPr>
              <w:t>Industrial</w:t>
            </w:r>
            <w:r w:rsidRPr="00954440">
              <w:rPr>
                <w:spacing w:val="-13"/>
                <w:sz w:val="22"/>
                <w:szCs w:val="22"/>
              </w:rPr>
              <w:t xml:space="preserve"> </w:t>
            </w:r>
            <w:r w:rsidRPr="00954440">
              <w:rPr>
                <w:sz w:val="22"/>
                <w:szCs w:val="22"/>
              </w:rPr>
              <w:t>Laws,</w:t>
            </w:r>
            <w:r w:rsidRPr="00954440">
              <w:rPr>
                <w:spacing w:val="1"/>
                <w:sz w:val="22"/>
                <w:szCs w:val="22"/>
              </w:rPr>
              <w:t xml:space="preserve"> </w:t>
            </w:r>
            <w:r w:rsidRPr="00954440">
              <w:rPr>
                <w:sz w:val="22"/>
                <w:szCs w:val="22"/>
              </w:rPr>
              <w:t>Sultan</w:t>
            </w:r>
            <w:r w:rsidRPr="00954440">
              <w:rPr>
                <w:spacing w:val="-4"/>
                <w:sz w:val="22"/>
                <w:szCs w:val="22"/>
              </w:rPr>
              <w:t xml:space="preserve"> </w:t>
            </w:r>
            <w:r w:rsidRPr="00954440">
              <w:rPr>
                <w:sz w:val="22"/>
                <w:szCs w:val="22"/>
              </w:rPr>
              <w:t>Chand &amp;</w:t>
            </w:r>
            <w:r w:rsidRPr="00954440">
              <w:rPr>
                <w:spacing w:val="-9"/>
                <w:sz w:val="22"/>
                <w:szCs w:val="22"/>
              </w:rPr>
              <w:t xml:space="preserve"> </w:t>
            </w:r>
            <w:r w:rsidRPr="00954440">
              <w:rPr>
                <w:sz w:val="22"/>
                <w:szCs w:val="22"/>
              </w:rPr>
              <w:t>Sons,</w:t>
            </w:r>
            <w:r w:rsidRPr="00954440">
              <w:rPr>
                <w:spacing w:val="3"/>
                <w:sz w:val="22"/>
                <w:szCs w:val="22"/>
              </w:rPr>
              <w:t xml:space="preserve"> </w:t>
            </w:r>
            <w:r w:rsidRPr="00954440">
              <w:rPr>
                <w:sz w:val="22"/>
                <w:szCs w:val="22"/>
              </w:rPr>
              <w:t>New</w:t>
            </w:r>
            <w:r w:rsidRPr="00954440">
              <w:rPr>
                <w:spacing w:val="-1"/>
                <w:sz w:val="22"/>
                <w:szCs w:val="22"/>
              </w:rPr>
              <w:t xml:space="preserve"> </w:t>
            </w:r>
            <w:r w:rsidRPr="00954440">
              <w:rPr>
                <w:sz w:val="22"/>
                <w:szCs w:val="22"/>
              </w:rPr>
              <w:t>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rPr>
              <w:t>Avtar Singh &amp; Harpreet Kaur 2017 Lexis Publication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rPr>
              <w:t>Anju Agarwal 2021 Industrial Law SBPD Publications New Delhi</w:t>
            </w:r>
          </w:p>
        </w:tc>
      </w:tr>
    </w:tbl>
    <w:p w:rsidR="00E96117" w:rsidRPr="00954440" w:rsidRDefault="00E96117" w:rsidP="00954440">
      <w:pPr>
        <w:rPr>
          <w:b/>
          <w:sz w:val="22"/>
          <w:szCs w:val="22"/>
        </w:rPr>
      </w:pPr>
    </w:p>
    <w:p w:rsidR="00E96117" w:rsidRPr="00954440" w:rsidRDefault="00E96117" w:rsidP="00954440">
      <w:pPr>
        <w:jc w:val="both"/>
        <w:rPr>
          <w:b/>
          <w:color w:val="7030A0"/>
          <w:sz w:val="22"/>
          <w:szCs w:val="22"/>
        </w:rPr>
      </w:pPr>
      <w:r w:rsidRPr="00954440">
        <w:rPr>
          <w:b/>
          <w:sz w:val="22"/>
          <w:szCs w:val="22"/>
        </w:rPr>
        <w:t>NOTE: Latest Edition of Textbooks May be Used</w:t>
      </w:r>
    </w:p>
    <w:p w:rsidR="00E96117" w:rsidRPr="00954440" w:rsidRDefault="00E96117" w:rsidP="00954440">
      <w:pPr>
        <w:rPr>
          <w:b/>
          <w:sz w:val="22"/>
          <w:szCs w:val="22"/>
        </w:rPr>
      </w:pPr>
    </w:p>
    <w:tbl>
      <w:tblPr>
        <w:tblW w:w="5000" w:type="pct"/>
        <w:tblLook w:val="04A0" w:firstRow="1" w:lastRow="0" w:firstColumn="1" w:lastColumn="0" w:noHBand="0" w:noVBand="1"/>
      </w:tblPr>
      <w:tblGrid>
        <w:gridCol w:w="723"/>
        <w:gridCol w:w="7805"/>
      </w:tblGrid>
      <w:tr w:rsidR="00E96117" w:rsidRPr="00954440" w:rsidTr="00E96117">
        <w:tc>
          <w:tcPr>
            <w:tcW w:w="5000" w:type="pct"/>
            <w:gridSpan w:val="2"/>
          </w:tcPr>
          <w:p w:rsidR="00E96117" w:rsidRPr="00954440" w:rsidRDefault="00E96117" w:rsidP="00954440">
            <w:pPr>
              <w:spacing w:before="40" w:after="40"/>
              <w:rPr>
                <w:b/>
                <w:lang w:val="en-IN"/>
              </w:rPr>
            </w:pPr>
            <w:r w:rsidRPr="00954440">
              <w:rPr>
                <w:b/>
                <w:color w:val="7030A0"/>
                <w:sz w:val="22"/>
                <w:szCs w:val="22"/>
              </w:rPr>
              <w:t>Web Reference:</w:t>
            </w:r>
          </w:p>
        </w:tc>
      </w:tr>
      <w:tr w:rsidR="00E96117" w:rsidRPr="00954440" w:rsidTr="00E96117">
        <w:tc>
          <w:tcPr>
            <w:tcW w:w="424" w:type="pct"/>
          </w:tcPr>
          <w:p w:rsidR="00E96117" w:rsidRPr="00954440" w:rsidRDefault="00E96117" w:rsidP="00954440">
            <w:pPr>
              <w:spacing w:before="40" w:after="40"/>
              <w:rPr>
                <w:bCs/>
                <w:lang w:val="en-IN"/>
              </w:rPr>
            </w:pPr>
            <w:r w:rsidRPr="00954440">
              <w:rPr>
                <w:bCs/>
                <w:sz w:val="22"/>
                <w:szCs w:val="22"/>
                <w:lang w:val="en-IN"/>
              </w:rPr>
              <w:t>1</w:t>
            </w:r>
          </w:p>
        </w:tc>
        <w:tc>
          <w:tcPr>
            <w:tcW w:w="4576" w:type="pct"/>
            <w:vAlign w:val="center"/>
          </w:tcPr>
          <w:p w:rsidR="00E96117" w:rsidRPr="00954440" w:rsidRDefault="00B72C0F" w:rsidP="00954440">
            <w:pPr>
              <w:widowControl w:val="0"/>
              <w:tabs>
                <w:tab w:val="left" w:pos="1844"/>
              </w:tabs>
              <w:autoSpaceDE w:val="0"/>
              <w:autoSpaceDN w:val="0"/>
              <w:spacing w:line="275" w:lineRule="exact"/>
              <w:rPr>
                <w:bCs/>
              </w:rPr>
            </w:pPr>
            <w:hyperlink r:id="rId90" w:history="1">
              <w:r w:rsidR="00E96117" w:rsidRPr="00954440">
                <w:rPr>
                  <w:rStyle w:val="Hyperlink"/>
                  <w:bCs/>
                  <w:color w:val="auto"/>
                  <w:sz w:val="22"/>
                  <w:szCs w:val="22"/>
                </w:rPr>
                <w:t>https://labourlawreporter.com/</w:t>
              </w:r>
            </w:hyperlink>
          </w:p>
        </w:tc>
      </w:tr>
      <w:tr w:rsidR="00E96117" w:rsidRPr="00954440" w:rsidTr="00E96117">
        <w:tc>
          <w:tcPr>
            <w:tcW w:w="424" w:type="pct"/>
          </w:tcPr>
          <w:p w:rsidR="00E96117" w:rsidRPr="00954440" w:rsidRDefault="00E96117" w:rsidP="00954440">
            <w:pPr>
              <w:spacing w:before="40" w:after="40"/>
              <w:rPr>
                <w:bCs/>
                <w:lang w:val="en-IN"/>
              </w:rPr>
            </w:pPr>
            <w:r w:rsidRPr="00954440">
              <w:rPr>
                <w:bCs/>
                <w:sz w:val="22"/>
                <w:szCs w:val="22"/>
                <w:lang w:val="en-IN"/>
              </w:rPr>
              <w:t>2</w:t>
            </w:r>
          </w:p>
        </w:tc>
        <w:tc>
          <w:tcPr>
            <w:tcW w:w="4576" w:type="pct"/>
            <w:vAlign w:val="center"/>
          </w:tcPr>
          <w:p w:rsidR="00E96117" w:rsidRPr="00954440" w:rsidRDefault="00E96117" w:rsidP="00954440">
            <w:pPr>
              <w:pStyle w:val="ListParagraph"/>
              <w:ind w:left="0"/>
              <w:jc w:val="both"/>
              <w:rPr>
                <w:rFonts w:ascii="Times New Roman" w:hAnsi="Times New Roman" w:cs="Times New Roman"/>
                <w:bCs/>
              </w:rPr>
            </w:pPr>
            <w:r w:rsidRPr="00954440">
              <w:rPr>
                <w:rFonts w:ascii="Times New Roman" w:hAnsi="Times New Roman" w:cs="Times New Roman"/>
                <w:bCs/>
                <w:lang w:val="en-US"/>
              </w:rPr>
              <w:t>https://</w:t>
            </w:r>
            <w:hyperlink r:id="rId91">
              <w:r w:rsidRPr="00954440">
                <w:rPr>
                  <w:rFonts w:ascii="Times New Roman" w:hAnsi="Times New Roman" w:cs="Times New Roman"/>
                  <w:bCs/>
                  <w:lang w:val="en-US"/>
                </w:rPr>
                <w:t>www.ilms.academy/products/certificate-course-on-labour-law</w:t>
              </w:r>
            </w:hyperlink>
          </w:p>
        </w:tc>
      </w:tr>
    </w:tbl>
    <w:p w:rsidR="00E96117" w:rsidRPr="00954440" w:rsidRDefault="00E96117" w:rsidP="00954440">
      <w:pPr>
        <w:rPr>
          <w:b/>
          <w:sz w:val="22"/>
          <w:szCs w:val="22"/>
        </w:rPr>
      </w:pPr>
    </w:p>
    <w:p w:rsidR="00E96117" w:rsidRPr="00954440" w:rsidRDefault="00E96117" w:rsidP="00954440">
      <w:pPr>
        <w:rPr>
          <w:b/>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728"/>
        <w:gridCol w:w="4513"/>
        <w:gridCol w:w="615"/>
        <w:gridCol w:w="577"/>
        <w:gridCol w:w="508"/>
        <w:gridCol w:w="582"/>
      </w:tblGrid>
      <w:tr w:rsidR="00E96117" w:rsidRPr="00954440" w:rsidTr="00203642">
        <w:trPr>
          <w:trHeight w:val="405"/>
        </w:trPr>
        <w:tc>
          <w:tcPr>
            <w:tcW w:w="1728" w:type="dxa"/>
            <w:shd w:val="clear" w:color="auto" w:fill="FFFF99"/>
            <w:vAlign w:val="center"/>
          </w:tcPr>
          <w:p w:rsidR="00E96117" w:rsidRPr="00954440" w:rsidRDefault="00E96117" w:rsidP="00954440">
            <w:pPr>
              <w:tabs>
                <w:tab w:val="center" w:pos="4680"/>
              </w:tabs>
              <w:spacing w:after="60" w:line="300" w:lineRule="auto"/>
              <w:jc w:val="center"/>
              <w:rPr>
                <w:b/>
                <w:color w:val="FF66FF"/>
              </w:rPr>
            </w:pPr>
            <w:r w:rsidRPr="00954440">
              <w:rPr>
                <w:b/>
                <w:sz w:val="22"/>
                <w:szCs w:val="22"/>
              </w:rPr>
              <w:t>23</w:t>
            </w:r>
            <w:r w:rsidR="00203642" w:rsidRPr="00954440">
              <w:rPr>
                <w:b/>
                <w:sz w:val="22"/>
                <w:szCs w:val="22"/>
              </w:rPr>
              <w:t>U</w:t>
            </w:r>
            <w:r w:rsidRPr="00954440">
              <w:rPr>
                <w:b/>
                <w:sz w:val="22"/>
                <w:szCs w:val="22"/>
              </w:rPr>
              <w:t>COSE4</w:t>
            </w:r>
            <w:r w:rsidR="00203642" w:rsidRPr="00954440">
              <w:rPr>
                <w:b/>
                <w:sz w:val="22"/>
                <w:szCs w:val="22"/>
              </w:rPr>
              <w:t>5-3</w:t>
            </w:r>
          </w:p>
        </w:tc>
        <w:tc>
          <w:tcPr>
            <w:tcW w:w="4513" w:type="dxa"/>
            <w:vMerge w:val="restart"/>
            <w:shd w:val="clear" w:color="auto" w:fill="FFFF99"/>
            <w:vAlign w:val="center"/>
          </w:tcPr>
          <w:p w:rsidR="00E96117" w:rsidRPr="00954440" w:rsidRDefault="00E96117" w:rsidP="00954440">
            <w:pPr>
              <w:jc w:val="center"/>
              <w:rPr>
                <w:b/>
                <w:bCs/>
              </w:rPr>
            </w:pPr>
            <w:r w:rsidRPr="00954440">
              <w:rPr>
                <w:b/>
                <w:bCs/>
                <w:sz w:val="22"/>
                <w:szCs w:val="22"/>
              </w:rPr>
              <w:t xml:space="preserve"> BASIS PERSONAL FINANCE &amp; INVESTMENT MANAGEMENT</w:t>
            </w:r>
          </w:p>
        </w:tc>
        <w:tc>
          <w:tcPr>
            <w:tcW w:w="61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8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203642">
        <w:trPr>
          <w:trHeight w:val="405"/>
        </w:trPr>
        <w:tc>
          <w:tcPr>
            <w:tcW w:w="1728"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Semester-4</w:t>
            </w:r>
          </w:p>
        </w:tc>
        <w:tc>
          <w:tcPr>
            <w:tcW w:w="4513" w:type="dxa"/>
            <w:vMerge/>
            <w:shd w:val="clear" w:color="auto" w:fill="FFFF99"/>
            <w:vAlign w:val="center"/>
          </w:tcPr>
          <w:p w:rsidR="00E96117" w:rsidRPr="00954440" w:rsidRDefault="00E96117" w:rsidP="00954440">
            <w:pPr>
              <w:tabs>
                <w:tab w:val="center" w:pos="4680"/>
              </w:tabs>
              <w:spacing w:after="60" w:line="300" w:lineRule="auto"/>
              <w:rPr>
                <w:b/>
              </w:rPr>
            </w:pPr>
          </w:p>
        </w:tc>
        <w:tc>
          <w:tcPr>
            <w:tcW w:w="615" w:type="dxa"/>
            <w:shd w:val="clear" w:color="auto" w:fill="FFFF99"/>
            <w:vAlign w:val="center"/>
          </w:tcPr>
          <w:p w:rsidR="00E96117" w:rsidRPr="00954440" w:rsidRDefault="002B0E6B" w:rsidP="00954440">
            <w:pPr>
              <w:tabs>
                <w:tab w:val="center" w:pos="4680"/>
              </w:tabs>
              <w:spacing w:after="60" w:line="300" w:lineRule="auto"/>
              <w:jc w:val="center"/>
              <w:rPr>
                <w:b/>
              </w:rPr>
            </w:pPr>
            <w:r>
              <w:rPr>
                <w:b/>
                <w:sz w:val="22"/>
                <w:szCs w:val="22"/>
              </w:rPr>
              <w:t>3</w:t>
            </w:r>
            <w:r w:rsidR="00203642" w:rsidRPr="00954440">
              <w:rPr>
                <w:b/>
                <w:sz w:val="22"/>
                <w:szCs w:val="22"/>
              </w:rPr>
              <w:t>/w</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8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vAlign w:val="center"/>
          </w:tcPr>
          <w:p w:rsidR="00E96117" w:rsidRPr="00954440" w:rsidRDefault="00E96117" w:rsidP="00954440">
            <w:pPr>
              <w:widowControl w:val="0"/>
              <w:tabs>
                <w:tab w:val="left" w:pos="1037"/>
              </w:tabs>
              <w:autoSpaceDE w:val="0"/>
              <w:autoSpaceDN w:val="0"/>
              <w:spacing w:before="60" w:after="120"/>
              <w:jc w:val="both"/>
            </w:pPr>
            <w:r w:rsidRPr="00954440">
              <w:rPr>
                <w:sz w:val="22"/>
                <w:szCs w:val="22"/>
              </w:rPr>
              <w:t>To make</w:t>
            </w:r>
            <w:r w:rsidRPr="00954440">
              <w:rPr>
                <w:spacing w:val="-2"/>
                <w:sz w:val="22"/>
                <w:szCs w:val="22"/>
              </w:rPr>
              <w:t xml:space="preserve"> </w:t>
            </w:r>
            <w:r w:rsidRPr="00954440">
              <w:rPr>
                <w:sz w:val="22"/>
                <w:szCs w:val="22"/>
              </w:rPr>
              <w:t>students</w:t>
            </w:r>
            <w:r w:rsidRPr="00954440">
              <w:rPr>
                <w:spacing w:val="2"/>
                <w:sz w:val="22"/>
                <w:szCs w:val="22"/>
              </w:rPr>
              <w:t xml:space="preserve"> </w:t>
            </w:r>
            <w:r w:rsidRPr="00954440">
              <w:rPr>
                <w:sz w:val="22"/>
                <w:szCs w:val="22"/>
              </w:rPr>
              <w:t>understand basic</w:t>
            </w:r>
            <w:r w:rsidRPr="00954440">
              <w:rPr>
                <w:spacing w:val="-2"/>
                <w:sz w:val="22"/>
                <w:szCs w:val="22"/>
              </w:rPr>
              <w:t xml:space="preserve"> </w:t>
            </w:r>
            <w:r w:rsidRPr="00954440">
              <w:rPr>
                <w:sz w:val="22"/>
                <w:szCs w:val="22"/>
              </w:rPr>
              <w:t>concepts of</w:t>
            </w:r>
            <w:r w:rsidRPr="00954440">
              <w:rPr>
                <w:spacing w:val="-6"/>
                <w:sz w:val="22"/>
                <w:szCs w:val="22"/>
              </w:rPr>
              <w:t xml:space="preserve"> </w:t>
            </w:r>
            <w:r w:rsidRPr="00954440">
              <w:rPr>
                <w:sz w:val="22"/>
                <w:szCs w:val="22"/>
              </w:rPr>
              <w:t>personal</w:t>
            </w:r>
            <w:r w:rsidRPr="00954440">
              <w:rPr>
                <w:spacing w:val="1"/>
                <w:sz w:val="22"/>
                <w:szCs w:val="22"/>
              </w:rPr>
              <w:t xml:space="preserve"> </w:t>
            </w:r>
            <w:r w:rsidRPr="00954440">
              <w:rPr>
                <w:sz w:val="22"/>
                <w:szCs w:val="22"/>
              </w:rPr>
              <w:t>finance</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vAlign w:val="center"/>
          </w:tcPr>
          <w:p w:rsidR="00E96117" w:rsidRPr="00954440" w:rsidRDefault="00E96117" w:rsidP="00954440">
            <w:pPr>
              <w:widowControl w:val="0"/>
              <w:tabs>
                <w:tab w:val="left" w:pos="1037"/>
              </w:tabs>
              <w:autoSpaceDE w:val="0"/>
              <w:autoSpaceDN w:val="0"/>
              <w:spacing w:before="1" w:after="120"/>
              <w:jc w:val="both"/>
            </w:pPr>
            <w:r w:rsidRPr="00954440">
              <w:rPr>
                <w:sz w:val="22"/>
                <w:szCs w:val="22"/>
              </w:rPr>
              <w:t>To</w:t>
            </w:r>
            <w:r w:rsidRPr="00954440">
              <w:rPr>
                <w:spacing w:val="-1"/>
                <w:sz w:val="22"/>
                <w:szCs w:val="22"/>
              </w:rPr>
              <w:t xml:space="preserve"> </w:t>
            </w:r>
            <w:r w:rsidRPr="00954440">
              <w:rPr>
                <w:sz w:val="22"/>
                <w:szCs w:val="22"/>
              </w:rPr>
              <w:t>enable</w:t>
            </w:r>
            <w:r w:rsidRPr="00954440">
              <w:rPr>
                <w:spacing w:val="-2"/>
                <w:sz w:val="22"/>
                <w:szCs w:val="22"/>
              </w:rPr>
              <w:t xml:space="preserve"> </w:t>
            </w:r>
            <w:r w:rsidRPr="00954440">
              <w:rPr>
                <w:sz w:val="22"/>
                <w:szCs w:val="22"/>
              </w:rPr>
              <w:t>the</w:t>
            </w:r>
            <w:r w:rsidRPr="00954440">
              <w:rPr>
                <w:spacing w:val="-2"/>
                <w:sz w:val="22"/>
                <w:szCs w:val="22"/>
              </w:rPr>
              <w:t xml:space="preserve"> </w:t>
            </w:r>
            <w:r w:rsidRPr="00954440">
              <w:rPr>
                <w:sz w:val="22"/>
                <w:szCs w:val="22"/>
              </w:rPr>
              <w:t>students</w:t>
            </w:r>
            <w:r w:rsidRPr="00954440">
              <w:rPr>
                <w:spacing w:val="-4"/>
                <w:sz w:val="22"/>
                <w:szCs w:val="22"/>
              </w:rPr>
              <w:t xml:space="preserve"> </w:t>
            </w:r>
            <w:r w:rsidRPr="00954440">
              <w:rPr>
                <w:sz w:val="22"/>
                <w:szCs w:val="22"/>
              </w:rPr>
              <w:t>to</w:t>
            </w:r>
            <w:r w:rsidRPr="00954440">
              <w:rPr>
                <w:spacing w:val="-4"/>
                <w:sz w:val="22"/>
                <w:szCs w:val="22"/>
              </w:rPr>
              <w:t xml:space="preserve"> </w:t>
            </w:r>
            <w:r w:rsidRPr="00954440">
              <w:rPr>
                <w:sz w:val="22"/>
                <w:szCs w:val="22"/>
              </w:rPr>
              <w:t>learn time value of money</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vAlign w:val="center"/>
          </w:tcPr>
          <w:p w:rsidR="00E96117" w:rsidRPr="00954440" w:rsidRDefault="00E96117" w:rsidP="00954440">
            <w:pPr>
              <w:widowControl w:val="0"/>
              <w:tabs>
                <w:tab w:val="left" w:pos="1037"/>
              </w:tabs>
              <w:autoSpaceDE w:val="0"/>
              <w:autoSpaceDN w:val="0"/>
              <w:spacing w:before="1" w:after="120"/>
              <w:jc w:val="both"/>
            </w:pPr>
            <w:r w:rsidRPr="00954440">
              <w:rPr>
                <w:sz w:val="22"/>
                <w:szCs w:val="22"/>
              </w:rPr>
              <w:t>To impart the knowledge on the power of compounding the money</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 xml:space="preserve">LO4:  </w:t>
            </w:r>
          </w:p>
        </w:tc>
        <w:tc>
          <w:tcPr>
            <w:tcW w:w="4552" w:type="pct"/>
            <w:shd w:val="clear" w:color="auto" w:fill="CCFFFF"/>
            <w:vAlign w:val="center"/>
          </w:tcPr>
          <w:p w:rsidR="00E96117" w:rsidRPr="00954440" w:rsidRDefault="00E96117" w:rsidP="00954440">
            <w:pPr>
              <w:widowControl w:val="0"/>
              <w:tabs>
                <w:tab w:val="left" w:pos="1037"/>
              </w:tabs>
              <w:autoSpaceDE w:val="0"/>
              <w:autoSpaceDN w:val="0"/>
              <w:spacing w:before="1" w:after="120"/>
              <w:jc w:val="both"/>
            </w:pPr>
            <w:r w:rsidRPr="00954440">
              <w:rPr>
                <w:sz w:val="22"/>
                <w:szCs w:val="22"/>
              </w:rPr>
              <w:t>To introduce the concepts of financial planning</w:t>
            </w:r>
            <w:r w:rsidRPr="00954440">
              <w:rPr>
                <w:spacing w:val="-5"/>
                <w:sz w:val="22"/>
                <w:szCs w:val="22"/>
              </w:rPr>
              <w:t xml:space="preserve">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vAlign w:val="center"/>
          </w:tcPr>
          <w:p w:rsidR="00E96117" w:rsidRPr="00954440" w:rsidRDefault="00E96117" w:rsidP="00954440">
            <w:pPr>
              <w:widowControl w:val="0"/>
              <w:tabs>
                <w:tab w:val="left" w:pos="1037"/>
              </w:tabs>
              <w:autoSpaceDE w:val="0"/>
              <w:autoSpaceDN w:val="0"/>
              <w:spacing w:before="1" w:after="120"/>
              <w:jc w:val="both"/>
            </w:pPr>
            <w:r w:rsidRPr="00954440">
              <w:rPr>
                <w:sz w:val="22"/>
                <w:szCs w:val="22"/>
              </w:rPr>
              <w:t>To identify the various investments options and creating a balanced portfolio.</w:t>
            </w:r>
          </w:p>
        </w:tc>
      </w:tr>
    </w:tbl>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6"/>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lang w:val="en-IN"/>
              </w:rPr>
            </w:pPr>
          </w:p>
        </w:tc>
        <w:tc>
          <w:tcPr>
            <w:tcW w:w="4524"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24" w:type="pct"/>
            <w:shd w:val="clear" w:color="auto" w:fill="CCFFFF"/>
          </w:tcPr>
          <w:p w:rsidR="00E96117" w:rsidRPr="00954440" w:rsidRDefault="00E96117" w:rsidP="00954440">
            <w:pPr>
              <w:spacing w:before="60" w:after="120"/>
              <w:rPr>
                <w:b/>
              </w:rPr>
            </w:pPr>
            <w:r w:rsidRPr="00954440">
              <w:rPr>
                <w:sz w:val="22"/>
                <w:szCs w:val="22"/>
              </w:rPr>
              <w:t>Understand</w:t>
            </w:r>
            <w:r w:rsidRPr="00954440">
              <w:rPr>
                <w:spacing w:val="-2"/>
                <w:sz w:val="22"/>
                <w:szCs w:val="22"/>
              </w:rPr>
              <w:t xml:space="preserve"> </w:t>
            </w:r>
            <w:r w:rsidRPr="00954440">
              <w:rPr>
                <w:sz w:val="22"/>
                <w:szCs w:val="22"/>
              </w:rPr>
              <w:t>and</w:t>
            </w:r>
            <w:r w:rsidRPr="00954440">
              <w:rPr>
                <w:spacing w:val="-1"/>
                <w:sz w:val="22"/>
                <w:szCs w:val="22"/>
              </w:rPr>
              <w:t xml:space="preserve"> </w:t>
            </w:r>
            <w:r w:rsidRPr="00954440">
              <w:rPr>
                <w:sz w:val="22"/>
                <w:szCs w:val="22"/>
              </w:rPr>
              <w:t>exhibit the</w:t>
            </w:r>
            <w:r w:rsidRPr="00954440">
              <w:rPr>
                <w:spacing w:val="-2"/>
                <w:sz w:val="22"/>
                <w:szCs w:val="22"/>
              </w:rPr>
              <w:t xml:space="preserve"> </w:t>
            </w:r>
            <w:r w:rsidRPr="00954440">
              <w:rPr>
                <w:sz w:val="22"/>
                <w:szCs w:val="22"/>
              </w:rPr>
              <w:t>skill</w:t>
            </w:r>
            <w:r w:rsidRPr="00954440">
              <w:rPr>
                <w:spacing w:val="-5"/>
                <w:sz w:val="22"/>
                <w:szCs w:val="22"/>
              </w:rPr>
              <w:t xml:space="preserve"> </w:t>
            </w:r>
            <w:r w:rsidRPr="00954440">
              <w:rPr>
                <w:sz w:val="22"/>
                <w:szCs w:val="22"/>
              </w:rPr>
              <w:t>to plan</w:t>
            </w:r>
            <w:r w:rsidRPr="00954440">
              <w:rPr>
                <w:spacing w:val="-2"/>
                <w:sz w:val="22"/>
                <w:szCs w:val="22"/>
              </w:rPr>
              <w:t xml:space="preserve"> </w:t>
            </w:r>
            <w:r w:rsidRPr="00954440">
              <w:rPr>
                <w:sz w:val="22"/>
                <w:szCs w:val="22"/>
              </w:rPr>
              <w:t>personal finance</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24" w:type="pct"/>
            <w:shd w:val="clear" w:color="auto" w:fill="EAF1DD"/>
          </w:tcPr>
          <w:p w:rsidR="00E96117" w:rsidRPr="00954440" w:rsidRDefault="00E96117" w:rsidP="00954440">
            <w:pPr>
              <w:spacing w:before="60" w:after="120"/>
              <w:rPr>
                <w:b/>
                <w:lang w:val="en-IN"/>
              </w:rPr>
            </w:pPr>
            <w:r w:rsidRPr="00954440">
              <w:rPr>
                <w:sz w:val="22"/>
                <w:szCs w:val="22"/>
              </w:rPr>
              <w:t>Learn the time value of money and power of compounding</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24" w:type="pct"/>
            <w:shd w:val="clear" w:color="auto" w:fill="CCFFFF"/>
          </w:tcPr>
          <w:p w:rsidR="00E96117" w:rsidRPr="00954440" w:rsidRDefault="00E96117" w:rsidP="00954440">
            <w:pPr>
              <w:spacing w:before="60" w:after="120"/>
              <w:rPr>
                <w:b/>
                <w:lang w:val="en-IN"/>
              </w:rPr>
            </w:pPr>
            <w:r w:rsidRPr="00954440">
              <w:rPr>
                <w:sz w:val="22"/>
                <w:szCs w:val="22"/>
              </w:rPr>
              <w:t>Choosing</w:t>
            </w:r>
            <w:r w:rsidRPr="00954440">
              <w:rPr>
                <w:spacing w:val="-1"/>
                <w:sz w:val="22"/>
                <w:szCs w:val="22"/>
              </w:rPr>
              <w:t xml:space="preserve"> </w:t>
            </w:r>
            <w:r w:rsidRPr="00954440">
              <w:rPr>
                <w:sz w:val="22"/>
                <w:szCs w:val="22"/>
              </w:rPr>
              <w:t>the</w:t>
            </w:r>
            <w:r w:rsidRPr="00954440">
              <w:rPr>
                <w:spacing w:val="-1"/>
                <w:sz w:val="22"/>
                <w:szCs w:val="22"/>
              </w:rPr>
              <w:t xml:space="preserve"> </w:t>
            </w:r>
            <w:r w:rsidRPr="00954440">
              <w:rPr>
                <w:sz w:val="22"/>
                <w:szCs w:val="22"/>
              </w:rPr>
              <w:t>investment options</w:t>
            </w:r>
            <w:r w:rsidRPr="00954440">
              <w:rPr>
                <w:spacing w:val="-2"/>
                <w:sz w:val="22"/>
                <w:szCs w:val="22"/>
              </w:rPr>
              <w:t xml:space="preserve"> </w:t>
            </w:r>
            <w:r w:rsidRPr="00954440">
              <w:rPr>
                <w:sz w:val="22"/>
                <w:szCs w:val="22"/>
              </w:rPr>
              <w:t>with</w:t>
            </w:r>
            <w:r w:rsidRPr="00954440">
              <w:rPr>
                <w:spacing w:val="-4"/>
                <w:sz w:val="22"/>
                <w:szCs w:val="22"/>
              </w:rPr>
              <w:t xml:space="preserve"> </w:t>
            </w:r>
            <w:r w:rsidRPr="00954440">
              <w:rPr>
                <w:sz w:val="22"/>
                <w:szCs w:val="22"/>
              </w:rPr>
              <w:t>required knowledge</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24" w:type="pct"/>
            <w:shd w:val="clear" w:color="auto" w:fill="EAF1DD"/>
          </w:tcPr>
          <w:p w:rsidR="00E96117" w:rsidRPr="00954440" w:rsidRDefault="00E96117" w:rsidP="00954440">
            <w:pPr>
              <w:spacing w:before="60" w:after="120"/>
              <w:rPr>
                <w:b/>
              </w:rPr>
            </w:pPr>
            <w:r w:rsidRPr="00954440">
              <w:rPr>
                <w:sz w:val="22"/>
                <w:szCs w:val="22"/>
              </w:rPr>
              <w:t>Identify the various investment options</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24" w:type="pct"/>
            <w:shd w:val="clear" w:color="auto" w:fill="CCFFFF"/>
          </w:tcPr>
          <w:p w:rsidR="00E96117" w:rsidRPr="00954440" w:rsidRDefault="00E96117" w:rsidP="00954440">
            <w:pPr>
              <w:spacing w:before="60" w:after="120"/>
              <w:rPr>
                <w:b/>
              </w:rPr>
            </w:pPr>
            <w:r w:rsidRPr="00954440">
              <w:rPr>
                <w:sz w:val="22"/>
                <w:szCs w:val="22"/>
              </w:rPr>
              <w:t>Analyze the investment opportunities and selecting the best among them for diversified portfolio</w:t>
            </w:r>
          </w:p>
        </w:tc>
      </w:tr>
    </w:tbl>
    <w:p w:rsidR="004A568E" w:rsidRDefault="004A568E" w:rsidP="00954440">
      <w:pPr>
        <w:pStyle w:val="BodyText"/>
        <w:jc w:val="both"/>
        <w:rPr>
          <w:b/>
          <w:color w:val="CC00CC"/>
          <w:sz w:val="22"/>
          <w:szCs w:val="22"/>
        </w:rPr>
      </w:pPr>
    </w:p>
    <w:p w:rsidR="00E96117" w:rsidRPr="00954440" w:rsidRDefault="00E96117" w:rsidP="00954440">
      <w:pPr>
        <w:pStyle w:val="BodyText"/>
        <w:jc w:val="both"/>
        <w:rPr>
          <w:b/>
          <w:bCs/>
          <w:sz w:val="22"/>
          <w:szCs w:val="22"/>
        </w:rPr>
      </w:pPr>
      <w:r w:rsidRPr="00954440">
        <w:rPr>
          <w:b/>
          <w:color w:val="CC00CC"/>
          <w:sz w:val="22"/>
          <w:szCs w:val="22"/>
        </w:rPr>
        <w:t>Unit I:</w:t>
      </w:r>
      <w:r w:rsidRPr="00954440">
        <w:rPr>
          <w:b/>
          <w:sz w:val="22"/>
          <w:szCs w:val="22"/>
        </w:rPr>
        <w:t xml:space="preserve"> </w:t>
      </w:r>
      <w:r w:rsidRPr="00954440">
        <w:rPr>
          <w:b/>
          <w:bCs/>
          <w:sz w:val="22"/>
          <w:szCs w:val="22"/>
        </w:rPr>
        <w:t>Personal Finance Importance</w:t>
      </w:r>
    </w:p>
    <w:p w:rsidR="00E96117" w:rsidRPr="00954440" w:rsidRDefault="00E96117" w:rsidP="00954440">
      <w:pPr>
        <w:pStyle w:val="BodyText"/>
        <w:jc w:val="both"/>
        <w:rPr>
          <w:sz w:val="22"/>
          <w:szCs w:val="22"/>
        </w:rPr>
      </w:pPr>
      <w:r w:rsidRPr="00954440">
        <w:rPr>
          <w:sz w:val="22"/>
          <w:szCs w:val="22"/>
        </w:rPr>
        <w:t>Money Management Skills- Time Value of Money – Present Value – Future Value – PV &amp; FV of a Lump Sum – PV and FV</w:t>
      </w:r>
      <w:r w:rsidRPr="00954440">
        <w:rPr>
          <w:spacing w:val="1"/>
          <w:sz w:val="22"/>
          <w:szCs w:val="22"/>
        </w:rPr>
        <w:t xml:space="preserve"> </w:t>
      </w:r>
      <w:r w:rsidRPr="00954440">
        <w:rPr>
          <w:sz w:val="22"/>
          <w:szCs w:val="22"/>
        </w:rPr>
        <w:t xml:space="preserve">of Annuities Returns – Nominal Rate – Effective Rate – Real Rate – Power of Compounding Rule 72. </w:t>
      </w:r>
    </w:p>
    <w:p w:rsidR="00E96117" w:rsidRPr="00954440" w:rsidRDefault="00E96117" w:rsidP="00954440">
      <w:pPr>
        <w:pStyle w:val="Heading3"/>
        <w:spacing w:line="240" w:lineRule="auto"/>
        <w:rPr>
          <w:rFonts w:ascii="Times New Roman" w:hAnsi="Times New Roman"/>
          <w:b/>
          <w:bCs/>
          <w:sz w:val="22"/>
          <w:szCs w:val="22"/>
        </w:rPr>
      </w:pPr>
      <w:r w:rsidRPr="00954440">
        <w:rPr>
          <w:rFonts w:ascii="Times New Roman" w:hAnsi="Times New Roman"/>
          <w:b/>
          <w:color w:val="CC00CC"/>
          <w:sz w:val="22"/>
          <w:szCs w:val="22"/>
        </w:rPr>
        <w:t>Unit II:</w:t>
      </w:r>
      <w:r w:rsidRPr="00954440">
        <w:rPr>
          <w:rFonts w:ascii="Times New Roman" w:hAnsi="Times New Roman"/>
          <w:b/>
          <w:sz w:val="22"/>
          <w:szCs w:val="22"/>
        </w:rPr>
        <w:t xml:space="preserve"> </w:t>
      </w:r>
      <w:r w:rsidRPr="00954440">
        <w:rPr>
          <w:rFonts w:ascii="Times New Roman" w:hAnsi="Times New Roman"/>
          <w:b/>
          <w:bCs/>
          <w:sz w:val="22"/>
          <w:szCs w:val="22"/>
        </w:rPr>
        <w:t xml:space="preserve">Investment Options </w:t>
      </w:r>
    </w:p>
    <w:p w:rsidR="00E96117" w:rsidRPr="00954440" w:rsidRDefault="00E96117" w:rsidP="00954440">
      <w:pPr>
        <w:pStyle w:val="Heading3"/>
        <w:spacing w:line="240" w:lineRule="auto"/>
        <w:rPr>
          <w:rFonts w:ascii="Times New Roman" w:hAnsi="Times New Roman"/>
          <w:b/>
          <w:bCs/>
          <w:sz w:val="22"/>
          <w:szCs w:val="22"/>
        </w:rPr>
      </w:pPr>
      <w:r w:rsidRPr="00954440">
        <w:rPr>
          <w:rFonts w:ascii="Times New Roman" w:hAnsi="Times New Roman"/>
          <w:sz w:val="22"/>
          <w:szCs w:val="22"/>
        </w:rPr>
        <w:t xml:space="preserve">Meaning of Portfolio -creating a balanced investment. </w:t>
      </w:r>
    </w:p>
    <w:p w:rsidR="00E96117" w:rsidRPr="00954440" w:rsidRDefault="00E96117" w:rsidP="00954440">
      <w:pPr>
        <w:pStyle w:val="BodyText"/>
        <w:jc w:val="both"/>
        <w:rPr>
          <w:sz w:val="22"/>
          <w:szCs w:val="22"/>
        </w:rPr>
      </w:pPr>
      <w:r w:rsidRPr="00954440">
        <w:rPr>
          <w:b/>
          <w:color w:val="CC00CC"/>
          <w:sz w:val="22"/>
          <w:szCs w:val="22"/>
        </w:rPr>
        <w:t>Unit III :</w:t>
      </w:r>
      <w:r w:rsidRPr="00954440">
        <w:rPr>
          <w:b/>
          <w:sz w:val="22"/>
          <w:szCs w:val="22"/>
        </w:rPr>
        <w:t xml:space="preserve"> </w:t>
      </w:r>
      <w:r w:rsidRPr="00954440">
        <w:rPr>
          <w:sz w:val="22"/>
          <w:szCs w:val="22"/>
        </w:rPr>
        <w:t>Investment</w:t>
      </w:r>
      <w:r w:rsidRPr="00954440">
        <w:rPr>
          <w:spacing w:val="5"/>
          <w:sz w:val="22"/>
          <w:szCs w:val="22"/>
        </w:rPr>
        <w:t xml:space="preserve"> </w:t>
      </w:r>
      <w:r w:rsidRPr="00954440">
        <w:rPr>
          <w:sz w:val="22"/>
          <w:szCs w:val="22"/>
        </w:rPr>
        <w:t>Products</w:t>
      </w:r>
      <w:r w:rsidRPr="00954440">
        <w:rPr>
          <w:spacing w:val="4"/>
          <w:sz w:val="22"/>
          <w:szCs w:val="22"/>
        </w:rPr>
        <w:t xml:space="preserve"> </w:t>
      </w:r>
      <w:r w:rsidRPr="00954440">
        <w:rPr>
          <w:sz w:val="22"/>
          <w:szCs w:val="22"/>
        </w:rPr>
        <w:t>and their</w:t>
      </w:r>
      <w:r w:rsidRPr="00954440">
        <w:rPr>
          <w:spacing w:val="2"/>
          <w:sz w:val="22"/>
          <w:szCs w:val="22"/>
        </w:rPr>
        <w:t xml:space="preserve"> </w:t>
      </w:r>
      <w:r w:rsidRPr="00954440">
        <w:rPr>
          <w:sz w:val="22"/>
          <w:szCs w:val="22"/>
        </w:rPr>
        <w:t>Applications</w:t>
      </w:r>
    </w:p>
    <w:p w:rsidR="00E96117" w:rsidRPr="00954440" w:rsidRDefault="00E96117" w:rsidP="00954440">
      <w:pPr>
        <w:pStyle w:val="BodyText"/>
        <w:jc w:val="both"/>
        <w:rPr>
          <w:spacing w:val="58"/>
          <w:sz w:val="22"/>
          <w:szCs w:val="22"/>
        </w:rPr>
      </w:pPr>
      <w:r w:rsidRPr="00954440">
        <w:rPr>
          <w:sz w:val="22"/>
          <w:szCs w:val="22"/>
        </w:rPr>
        <w:t>Fixed</w:t>
      </w:r>
      <w:r w:rsidRPr="00954440">
        <w:rPr>
          <w:spacing w:val="5"/>
          <w:sz w:val="22"/>
          <w:szCs w:val="22"/>
        </w:rPr>
        <w:t xml:space="preserve"> </w:t>
      </w:r>
      <w:r w:rsidRPr="00954440">
        <w:rPr>
          <w:sz w:val="22"/>
          <w:szCs w:val="22"/>
        </w:rPr>
        <w:t>Income</w:t>
      </w:r>
      <w:r w:rsidRPr="00954440">
        <w:rPr>
          <w:spacing w:val="-1"/>
          <w:sz w:val="22"/>
          <w:szCs w:val="22"/>
        </w:rPr>
        <w:t xml:space="preserve"> </w:t>
      </w:r>
      <w:r w:rsidRPr="00954440">
        <w:rPr>
          <w:sz w:val="22"/>
          <w:szCs w:val="22"/>
        </w:rPr>
        <w:t>Products</w:t>
      </w:r>
      <w:r w:rsidRPr="00954440">
        <w:rPr>
          <w:spacing w:val="6"/>
          <w:sz w:val="22"/>
          <w:szCs w:val="22"/>
        </w:rPr>
        <w:t xml:space="preserve"> </w:t>
      </w:r>
      <w:r w:rsidRPr="00954440">
        <w:rPr>
          <w:sz w:val="22"/>
          <w:szCs w:val="22"/>
        </w:rPr>
        <w:t>–</w:t>
      </w:r>
      <w:r w:rsidRPr="00954440">
        <w:rPr>
          <w:spacing w:val="2"/>
          <w:sz w:val="22"/>
          <w:szCs w:val="22"/>
        </w:rPr>
        <w:t xml:space="preserve"> </w:t>
      </w:r>
      <w:r w:rsidRPr="00954440">
        <w:rPr>
          <w:sz w:val="22"/>
          <w:szCs w:val="22"/>
        </w:rPr>
        <w:t>Mutual Fund</w:t>
      </w:r>
      <w:r w:rsidRPr="00954440">
        <w:rPr>
          <w:spacing w:val="1"/>
          <w:sz w:val="22"/>
          <w:szCs w:val="22"/>
        </w:rPr>
        <w:t xml:space="preserve"> </w:t>
      </w:r>
      <w:r w:rsidRPr="00954440">
        <w:rPr>
          <w:sz w:val="22"/>
          <w:szCs w:val="22"/>
        </w:rPr>
        <w:t>Products–</w:t>
      </w:r>
      <w:r w:rsidRPr="00954440">
        <w:rPr>
          <w:spacing w:val="58"/>
          <w:sz w:val="22"/>
          <w:szCs w:val="22"/>
        </w:rPr>
        <w:t xml:space="preserve"> </w:t>
      </w:r>
      <w:r w:rsidRPr="00954440">
        <w:rPr>
          <w:sz w:val="22"/>
          <w:szCs w:val="22"/>
        </w:rPr>
        <w:t>Equity</w:t>
      </w:r>
      <w:r w:rsidRPr="00954440">
        <w:rPr>
          <w:spacing w:val="57"/>
          <w:sz w:val="22"/>
          <w:szCs w:val="22"/>
        </w:rPr>
        <w:t xml:space="preserve"> </w:t>
      </w:r>
      <w:r w:rsidRPr="00954440">
        <w:rPr>
          <w:sz w:val="22"/>
          <w:szCs w:val="22"/>
        </w:rPr>
        <w:t>Market</w:t>
      </w:r>
      <w:r w:rsidRPr="00954440">
        <w:rPr>
          <w:spacing w:val="2"/>
          <w:sz w:val="22"/>
          <w:szCs w:val="22"/>
        </w:rPr>
        <w:t xml:space="preserve"> </w:t>
      </w:r>
      <w:r w:rsidRPr="00954440">
        <w:rPr>
          <w:sz w:val="22"/>
          <w:szCs w:val="22"/>
        </w:rPr>
        <w:t>–</w:t>
      </w:r>
      <w:r w:rsidRPr="00954440">
        <w:rPr>
          <w:spacing w:val="58"/>
          <w:sz w:val="22"/>
          <w:szCs w:val="22"/>
        </w:rPr>
        <w:t xml:space="preserve"> </w:t>
      </w:r>
      <w:r w:rsidRPr="00954440">
        <w:rPr>
          <w:sz w:val="22"/>
          <w:szCs w:val="22"/>
        </w:rPr>
        <w:t>Derivatives</w:t>
      </w:r>
      <w:r w:rsidRPr="00954440">
        <w:rPr>
          <w:spacing w:val="55"/>
          <w:sz w:val="22"/>
          <w:szCs w:val="22"/>
        </w:rPr>
        <w:t xml:space="preserve"> </w:t>
      </w:r>
      <w:r w:rsidRPr="00954440">
        <w:rPr>
          <w:sz w:val="22"/>
          <w:szCs w:val="22"/>
        </w:rPr>
        <w:t>and</w:t>
      </w:r>
      <w:r w:rsidRPr="00954440">
        <w:rPr>
          <w:spacing w:val="58"/>
          <w:sz w:val="22"/>
          <w:szCs w:val="22"/>
        </w:rPr>
        <w:t xml:space="preserve"> </w:t>
      </w:r>
      <w:r w:rsidRPr="00954440">
        <w:rPr>
          <w:sz w:val="22"/>
          <w:szCs w:val="22"/>
        </w:rPr>
        <w:t>Commodities</w:t>
      </w:r>
      <w:r w:rsidRPr="00954440">
        <w:rPr>
          <w:spacing w:val="58"/>
          <w:sz w:val="22"/>
          <w:szCs w:val="22"/>
        </w:rPr>
        <w:t xml:space="preserve"> </w:t>
      </w:r>
      <w:r w:rsidRPr="00954440">
        <w:rPr>
          <w:sz w:val="22"/>
          <w:szCs w:val="22"/>
        </w:rPr>
        <w:t>–</w:t>
      </w:r>
      <w:r w:rsidRPr="00954440">
        <w:rPr>
          <w:spacing w:val="58"/>
          <w:sz w:val="22"/>
          <w:szCs w:val="22"/>
        </w:rPr>
        <w:t xml:space="preserve"> </w:t>
      </w:r>
      <w:r w:rsidRPr="00954440">
        <w:rPr>
          <w:sz w:val="22"/>
          <w:szCs w:val="22"/>
        </w:rPr>
        <w:t>FOREX</w:t>
      </w:r>
    </w:p>
    <w:p w:rsidR="00E96117" w:rsidRPr="00954440" w:rsidRDefault="00E96117" w:rsidP="00954440">
      <w:pPr>
        <w:pStyle w:val="BodyText"/>
        <w:rPr>
          <w:b/>
          <w:bCs/>
          <w:sz w:val="22"/>
          <w:szCs w:val="22"/>
        </w:rPr>
      </w:pPr>
      <w:r w:rsidRPr="00954440">
        <w:rPr>
          <w:b/>
          <w:color w:val="CC00CC"/>
          <w:sz w:val="22"/>
          <w:szCs w:val="22"/>
        </w:rPr>
        <w:t xml:space="preserve">Unit  IV : </w:t>
      </w:r>
      <w:r w:rsidRPr="00954440">
        <w:rPr>
          <w:b/>
          <w:sz w:val="22"/>
          <w:szCs w:val="22"/>
        </w:rPr>
        <w:t>Real Estate and Other Investments</w:t>
      </w:r>
      <w:r w:rsidRPr="00954440">
        <w:rPr>
          <w:b/>
          <w:bCs/>
          <w:spacing w:val="58"/>
          <w:sz w:val="22"/>
          <w:szCs w:val="22"/>
        </w:rPr>
        <w:t xml:space="preserve">      </w:t>
      </w:r>
    </w:p>
    <w:p w:rsidR="00E96117" w:rsidRPr="00954440" w:rsidRDefault="00E96117" w:rsidP="00954440">
      <w:pPr>
        <w:pStyle w:val="BodyText"/>
        <w:jc w:val="both"/>
        <w:rPr>
          <w:sz w:val="22"/>
          <w:szCs w:val="22"/>
        </w:rPr>
      </w:pPr>
      <w:r w:rsidRPr="00954440">
        <w:rPr>
          <w:sz w:val="22"/>
          <w:szCs w:val="22"/>
        </w:rPr>
        <w:t>Real</w:t>
      </w:r>
      <w:r w:rsidRPr="00954440">
        <w:rPr>
          <w:spacing w:val="58"/>
          <w:sz w:val="22"/>
          <w:szCs w:val="22"/>
        </w:rPr>
        <w:t xml:space="preserve"> </w:t>
      </w:r>
      <w:r w:rsidRPr="00954440">
        <w:rPr>
          <w:sz w:val="22"/>
          <w:szCs w:val="22"/>
        </w:rPr>
        <w:t>Estate</w:t>
      </w:r>
      <w:r w:rsidRPr="00954440">
        <w:rPr>
          <w:spacing w:val="56"/>
          <w:sz w:val="22"/>
          <w:szCs w:val="22"/>
        </w:rPr>
        <w:t xml:space="preserve"> </w:t>
      </w:r>
      <w:r w:rsidRPr="00954440">
        <w:rPr>
          <w:sz w:val="22"/>
          <w:szCs w:val="22"/>
        </w:rPr>
        <w:t>and</w:t>
      </w:r>
      <w:r w:rsidRPr="00954440">
        <w:rPr>
          <w:spacing w:val="57"/>
          <w:sz w:val="22"/>
          <w:szCs w:val="22"/>
        </w:rPr>
        <w:t xml:space="preserve"> </w:t>
      </w:r>
      <w:r w:rsidRPr="00954440">
        <w:rPr>
          <w:sz w:val="22"/>
          <w:szCs w:val="22"/>
        </w:rPr>
        <w:t>Other</w:t>
      </w:r>
      <w:r w:rsidRPr="00954440">
        <w:rPr>
          <w:spacing w:val="-57"/>
          <w:sz w:val="22"/>
          <w:szCs w:val="22"/>
        </w:rPr>
        <w:t xml:space="preserve"> </w:t>
      </w:r>
      <w:r w:rsidRPr="00954440">
        <w:rPr>
          <w:sz w:val="22"/>
          <w:szCs w:val="22"/>
        </w:rPr>
        <w:t>Investments-</w:t>
      </w:r>
      <w:r w:rsidRPr="00954440">
        <w:rPr>
          <w:spacing w:val="2"/>
          <w:sz w:val="22"/>
          <w:szCs w:val="22"/>
        </w:rPr>
        <w:t xml:space="preserve"> </w:t>
      </w:r>
      <w:r w:rsidRPr="00954440">
        <w:rPr>
          <w:sz w:val="22"/>
          <w:szCs w:val="22"/>
        </w:rPr>
        <w:t>Risk</w:t>
      </w:r>
      <w:r w:rsidRPr="00954440">
        <w:rPr>
          <w:spacing w:val="4"/>
          <w:sz w:val="22"/>
          <w:szCs w:val="22"/>
        </w:rPr>
        <w:t xml:space="preserve"> </w:t>
      </w:r>
      <w:r w:rsidRPr="00954440">
        <w:rPr>
          <w:sz w:val="22"/>
          <w:szCs w:val="22"/>
        </w:rPr>
        <w:t>Profiling</w:t>
      </w:r>
      <w:r w:rsidRPr="00954440">
        <w:rPr>
          <w:spacing w:val="7"/>
          <w:sz w:val="22"/>
          <w:szCs w:val="22"/>
        </w:rPr>
        <w:t xml:space="preserve"> </w:t>
      </w:r>
      <w:r w:rsidRPr="00954440">
        <w:rPr>
          <w:sz w:val="22"/>
          <w:szCs w:val="22"/>
        </w:rPr>
        <w:t>–</w:t>
      </w:r>
      <w:r w:rsidRPr="00954440">
        <w:rPr>
          <w:spacing w:val="1"/>
          <w:sz w:val="22"/>
          <w:szCs w:val="22"/>
        </w:rPr>
        <w:t xml:space="preserve"> </w:t>
      </w:r>
      <w:r w:rsidRPr="00954440">
        <w:rPr>
          <w:sz w:val="22"/>
          <w:szCs w:val="22"/>
        </w:rPr>
        <w:t>Types</w:t>
      </w:r>
      <w:r w:rsidRPr="00954440">
        <w:rPr>
          <w:spacing w:val="2"/>
          <w:sz w:val="22"/>
          <w:szCs w:val="22"/>
        </w:rPr>
        <w:t xml:space="preserve"> </w:t>
      </w:r>
      <w:r w:rsidRPr="00954440">
        <w:rPr>
          <w:sz w:val="22"/>
          <w:szCs w:val="22"/>
        </w:rPr>
        <w:t>of</w:t>
      </w:r>
      <w:r w:rsidRPr="00954440">
        <w:rPr>
          <w:spacing w:val="1"/>
          <w:sz w:val="22"/>
          <w:szCs w:val="22"/>
        </w:rPr>
        <w:t xml:space="preserve"> </w:t>
      </w:r>
      <w:r w:rsidRPr="00954440">
        <w:rPr>
          <w:sz w:val="22"/>
          <w:szCs w:val="22"/>
        </w:rPr>
        <w:t>Investment</w:t>
      </w:r>
      <w:r w:rsidRPr="00954440">
        <w:rPr>
          <w:spacing w:val="6"/>
          <w:sz w:val="22"/>
          <w:szCs w:val="22"/>
        </w:rPr>
        <w:t xml:space="preserve"> </w:t>
      </w:r>
      <w:r w:rsidRPr="00954440">
        <w:rPr>
          <w:sz w:val="22"/>
          <w:szCs w:val="22"/>
        </w:rPr>
        <w:t>Risks-</w:t>
      </w:r>
      <w:r w:rsidRPr="00954440">
        <w:rPr>
          <w:spacing w:val="2"/>
          <w:sz w:val="22"/>
          <w:szCs w:val="22"/>
        </w:rPr>
        <w:t xml:space="preserve"> </w:t>
      </w:r>
      <w:r w:rsidRPr="00954440">
        <w:rPr>
          <w:sz w:val="22"/>
          <w:szCs w:val="22"/>
        </w:rPr>
        <w:t>Goal</w:t>
      </w:r>
      <w:r w:rsidRPr="00954440">
        <w:rPr>
          <w:spacing w:val="5"/>
          <w:sz w:val="22"/>
          <w:szCs w:val="22"/>
        </w:rPr>
        <w:t xml:space="preserve"> </w:t>
      </w:r>
      <w:r w:rsidRPr="00954440">
        <w:rPr>
          <w:sz w:val="22"/>
          <w:szCs w:val="22"/>
        </w:rPr>
        <w:t>Based</w:t>
      </w:r>
      <w:r w:rsidRPr="00954440">
        <w:rPr>
          <w:spacing w:val="4"/>
          <w:sz w:val="22"/>
          <w:szCs w:val="22"/>
        </w:rPr>
        <w:t xml:space="preserve"> </w:t>
      </w:r>
      <w:r w:rsidRPr="00954440">
        <w:rPr>
          <w:sz w:val="22"/>
          <w:szCs w:val="22"/>
        </w:rPr>
        <w:t>Investment</w:t>
      </w:r>
      <w:r w:rsidRPr="00954440">
        <w:rPr>
          <w:spacing w:val="5"/>
          <w:sz w:val="22"/>
          <w:szCs w:val="22"/>
        </w:rPr>
        <w:t xml:space="preserve"> </w:t>
      </w:r>
      <w:r w:rsidRPr="00954440">
        <w:rPr>
          <w:sz w:val="22"/>
          <w:szCs w:val="22"/>
        </w:rPr>
        <w:t>Planning - Selection</w:t>
      </w:r>
      <w:r w:rsidRPr="00954440">
        <w:rPr>
          <w:spacing w:val="-5"/>
          <w:sz w:val="22"/>
          <w:szCs w:val="22"/>
        </w:rPr>
        <w:t xml:space="preserve"> </w:t>
      </w:r>
      <w:r w:rsidRPr="00954440">
        <w:rPr>
          <w:sz w:val="22"/>
          <w:szCs w:val="22"/>
        </w:rPr>
        <w:t>of</w:t>
      </w:r>
      <w:r w:rsidRPr="00954440">
        <w:rPr>
          <w:spacing w:val="-8"/>
          <w:sz w:val="22"/>
          <w:szCs w:val="22"/>
        </w:rPr>
        <w:t xml:space="preserve"> </w:t>
      </w:r>
      <w:r w:rsidRPr="00954440">
        <w:rPr>
          <w:sz w:val="22"/>
          <w:szCs w:val="22"/>
        </w:rPr>
        <w:t>Investment</w:t>
      </w:r>
      <w:r w:rsidRPr="00954440">
        <w:rPr>
          <w:spacing w:val="-5"/>
          <w:sz w:val="22"/>
          <w:szCs w:val="22"/>
        </w:rPr>
        <w:t xml:space="preserve"> </w:t>
      </w:r>
      <w:r w:rsidRPr="00954440">
        <w:rPr>
          <w:sz w:val="22"/>
          <w:szCs w:val="22"/>
        </w:rPr>
        <w:t>Products</w:t>
      </w:r>
      <w:r w:rsidRPr="00954440">
        <w:rPr>
          <w:spacing w:val="-11"/>
          <w:sz w:val="22"/>
          <w:szCs w:val="22"/>
        </w:rPr>
        <w:t xml:space="preserve"> </w:t>
      </w:r>
      <w:r w:rsidRPr="00954440">
        <w:rPr>
          <w:sz w:val="22"/>
          <w:szCs w:val="22"/>
        </w:rPr>
        <w:t>to</w:t>
      </w:r>
      <w:r w:rsidRPr="00954440">
        <w:rPr>
          <w:spacing w:val="-4"/>
          <w:sz w:val="22"/>
          <w:szCs w:val="22"/>
        </w:rPr>
        <w:t xml:space="preserve"> </w:t>
      </w:r>
      <w:r w:rsidRPr="00954440">
        <w:rPr>
          <w:sz w:val="22"/>
          <w:szCs w:val="22"/>
        </w:rPr>
        <w:t>achieve</w:t>
      </w:r>
      <w:r w:rsidRPr="00954440">
        <w:rPr>
          <w:spacing w:val="-7"/>
          <w:sz w:val="22"/>
          <w:szCs w:val="22"/>
        </w:rPr>
        <w:t xml:space="preserve"> </w:t>
      </w:r>
      <w:r w:rsidRPr="00954440">
        <w:rPr>
          <w:sz w:val="22"/>
          <w:szCs w:val="22"/>
        </w:rPr>
        <w:t>a</w:t>
      </w:r>
      <w:r w:rsidRPr="00954440">
        <w:rPr>
          <w:spacing w:val="-11"/>
          <w:sz w:val="22"/>
          <w:szCs w:val="22"/>
        </w:rPr>
        <w:t xml:space="preserve"> </w:t>
      </w:r>
      <w:r w:rsidRPr="00954440">
        <w:rPr>
          <w:sz w:val="22"/>
          <w:szCs w:val="22"/>
        </w:rPr>
        <w:t>Goal –</w:t>
      </w:r>
      <w:r w:rsidRPr="00954440">
        <w:rPr>
          <w:spacing w:val="-6"/>
          <w:sz w:val="22"/>
          <w:szCs w:val="22"/>
        </w:rPr>
        <w:t xml:space="preserve"> </w:t>
      </w:r>
      <w:r w:rsidRPr="00954440">
        <w:rPr>
          <w:sz w:val="22"/>
          <w:szCs w:val="22"/>
        </w:rPr>
        <w:t>Additional</w:t>
      </w:r>
      <w:r w:rsidRPr="00954440">
        <w:rPr>
          <w:spacing w:val="-9"/>
          <w:sz w:val="22"/>
          <w:szCs w:val="22"/>
        </w:rPr>
        <w:t xml:space="preserve"> </w:t>
      </w:r>
      <w:r w:rsidRPr="00954440">
        <w:rPr>
          <w:sz w:val="22"/>
          <w:szCs w:val="22"/>
        </w:rPr>
        <w:t>Lumpsum</w:t>
      </w:r>
      <w:r w:rsidRPr="00954440">
        <w:rPr>
          <w:spacing w:val="-5"/>
          <w:sz w:val="22"/>
          <w:szCs w:val="22"/>
        </w:rPr>
        <w:t xml:space="preserve"> </w:t>
      </w:r>
      <w:r w:rsidRPr="00954440">
        <w:rPr>
          <w:sz w:val="22"/>
          <w:szCs w:val="22"/>
        </w:rPr>
        <w:t>Investments</w:t>
      </w:r>
      <w:r w:rsidRPr="00954440">
        <w:rPr>
          <w:spacing w:val="-7"/>
          <w:sz w:val="22"/>
          <w:szCs w:val="22"/>
        </w:rPr>
        <w:t xml:space="preserve"> </w:t>
      </w:r>
      <w:r w:rsidRPr="00954440">
        <w:rPr>
          <w:sz w:val="22"/>
          <w:szCs w:val="22"/>
        </w:rPr>
        <w:t>vs</w:t>
      </w:r>
      <w:r w:rsidRPr="00954440">
        <w:rPr>
          <w:spacing w:val="-57"/>
          <w:sz w:val="22"/>
          <w:szCs w:val="22"/>
        </w:rPr>
        <w:t xml:space="preserve"> </w:t>
      </w:r>
      <w:r w:rsidRPr="00954440">
        <w:rPr>
          <w:sz w:val="22"/>
          <w:szCs w:val="22"/>
        </w:rPr>
        <w:t>Systematic Staggered</w:t>
      </w:r>
      <w:r w:rsidRPr="00954440">
        <w:rPr>
          <w:spacing w:val="2"/>
          <w:sz w:val="22"/>
          <w:szCs w:val="22"/>
        </w:rPr>
        <w:t xml:space="preserve"> </w:t>
      </w:r>
      <w:r w:rsidRPr="00954440">
        <w:rPr>
          <w:sz w:val="22"/>
          <w:szCs w:val="22"/>
        </w:rPr>
        <w:t>Investments.</w:t>
      </w:r>
    </w:p>
    <w:p w:rsidR="00E96117" w:rsidRPr="00954440" w:rsidRDefault="00E96117" w:rsidP="00954440">
      <w:pPr>
        <w:pStyle w:val="BodyText"/>
        <w:spacing w:line="276" w:lineRule="auto"/>
        <w:rPr>
          <w:b/>
          <w:bCs/>
          <w:sz w:val="22"/>
          <w:szCs w:val="22"/>
        </w:rPr>
      </w:pPr>
      <w:r w:rsidRPr="00954440">
        <w:rPr>
          <w:b/>
          <w:color w:val="CC00CC"/>
          <w:sz w:val="22"/>
          <w:szCs w:val="22"/>
        </w:rPr>
        <w:t>Unit V :</w:t>
      </w:r>
      <w:r w:rsidRPr="00954440">
        <w:rPr>
          <w:b/>
          <w:sz w:val="22"/>
          <w:szCs w:val="22"/>
        </w:rPr>
        <w:t xml:space="preserve"> </w:t>
      </w:r>
      <w:r w:rsidRPr="00954440">
        <w:rPr>
          <w:b/>
          <w:bCs/>
          <w:sz w:val="22"/>
          <w:szCs w:val="22"/>
        </w:rPr>
        <w:t xml:space="preserve">Insurance </w:t>
      </w:r>
    </w:p>
    <w:p w:rsidR="00E96117" w:rsidRPr="00954440" w:rsidRDefault="00E96117" w:rsidP="00954440">
      <w:pPr>
        <w:pStyle w:val="BodyText"/>
        <w:spacing w:line="276" w:lineRule="auto"/>
        <w:rPr>
          <w:sz w:val="22"/>
          <w:szCs w:val="22"/>
        </w:rPr>
      </w:pPr>
      <w:r w:rsidRPr="00954440">
        <w:rPr>
          <w:sz w:val="22"/>
          <w:szCs w:val="22"/>
        </w:rPr>
        <w:t xml:space="preserve"> importance-Life Insurance - Medical insurance – General insurance – basics.</w:t>
      </w:r>
    </w:p>
    <w:p w:rsidR="00E96117" w:rsidRPr="00954440" w:rsidRDefault="00E96117" w:rsidP="00954440">
      <w:pPr>
        <w:tabs>
          <w:tab w:val="left" w:pos="1081"/>
        </w:tabs>
        <w:ind w:right="95"/>
        <w:jc w:val="both"/>
        <w:rPr>
          <w:b/>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217"/>
      </w:tblGrid>
      <w:tr w:rsidR="00E96117" w:rsidRPr="00954440" w:rsidTr="00E96117">
        <w:tc>
          <w:tcPr>
            <w:tcW w:w="8217" w:type="dxa"/>
          </w:tcPr>
          <w:p w:rsidR="00E96117" w:rsidRPr="00954440" w:rsidRDefault="00E96117" w:rsidP="00954440">
            <w:pPr>
              <w:pStyle w:val="Heading4"/>
              <w:rPr>
                <w:rFonts w:ascii="Times New Roman" w:hAnsi="Times New Roman"/>
                <w:color w:val="FF3399"/>
                <w:sz w:val="22"/>
                <w:szCs w:val="22"/>
              </w:rPr>
            </w:pPr>
            <w:r w:rsidRPr="00954440">
              <w:rPr>
                <w:rFonts w:ascii="Times New Roman" w:hAnsi="Times New Roman"/>
                <w:color w:val="FF3399"/>
                <w:sz w:val="22"/>
                <w:szCs w:val="22"/>
              </w:rPr>
              <w:t>Recent  Trends  in Basis Personal Finance &amp; Investment Management</w:t>
            </w:r>
          </w:p>
        </w:tc>
      </w:tr>
      <w:tr w:rsidR="00E96117" w:rsidRPr="00954440" w:rsidTr="00E96117">
        <w:tc>
          <w:tcPr>
            <w:tcW w:w="8217" w:type="dxa"/>
          </w:tcPr>
          <w:p w:rsidR="00E96117" w:rsidRPr="00954440" w:rsidRDefault="00E96117" w:rsidP="00954440">
            <w:r w:rsidRPr="00954440">
              <w:rPr>
                <w:sz w:val="22"/>
                <w:szCs w:val="22"/>
              </w:rPr>
              <w:t>Faculty member will impart the knowledge on the  recent trends in</w:t>
            </w:r>
            <w:r w:rsidRPr="00954440">
              <w:rPr>
                <w:color w:val="FF3399"/>
                <w:sz w:val="22"/>
                <w:szCs w:val="22"/>
              </w:rPr>
              <w:t xml:space="preserve"> </w:t>
            </w:r>
            <w:r w:rsidRPr="00954440">
              <w:rPr>
                <w:sz w:val="22"/>
                <w:szCs w:val="22"/>
              </w:rPr>
              <w:t>Basis Personal Finance &amp; Investment Management  to the students and these components will not cover in the examination</w:t>
            </w:r>
          </w:p>
        </w:tc>
      </w:tr>
    </w:tbl>
    <w:p w:rsidR="00E96117" w:rsidRPr="00954440" w:rsidRDefault="00E96117" w:rsidP="00954440">
      <w:pPr>
        <w:rPr>
          <w:b/>
          <w:sz w:val="22"/>
          <w:szCs w:val="22"/>
        </w:rPr>
      </w:pPr>
    </w:p>
    <w:p w:rsidR="00E96117" w:rsidRPr="00954440" w:rsidRDefault="00E96117" w:rsidP="00954440">
      <w:pPr>
        <w:rPr>
          <w:b/>
          <w:sz w:val="22"/>
          <w:szCs w:val="22"/>
        </w:rPr>
      </w:pPr>
    </w:p>
    <w:p w:rsidR="00E96117" w:rsidRPr="00954440" w:rsidRDefault="00E96117" w:rsidP="00954440">
      <w:pP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BhallaV.K  2022, Investment Management, S. Chand  and Co.,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tcPr>
          <w:p w:rsidR="00E96117" w:rsidRPr="00954440" w:rsidRDefault="00E96117" w:rsidP="00954440">
            <w:pPr>
              <w:jc w:val="both"/>
            </w:pPr>
          </w:p>
          <w:p w:rsidR="00E96117" w:rsidRPr="00954440" w:rsidRDefault="00E96117" w:rsidP="00954440">
            <w:pPr>
              <w:rPr>
                <w:lang w:val="en-IN"/>
              </w:rPr>
            </w:pPr>
            <w:r w:rsidRPr="00954440">
              <w:rPr>
                <w:sz w:val="22"/>
                <w:szCs w:val="22"/>
              </w:rPr>
              <w:t>Prasanna Chandra 2022, Investment Analysis and Portfolio Management, McGraw Hill,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tcPr>
          <w:p w:rsidR="00E96117" w:rsidRPr="00954440" w:rsidRDefault="00E96117" w:rsidP="00954440">
            <w:pPr>
              <w:jc w:val="both"/>
            </w:pPr>
          </w:p>
          <w:p w:rsidR="00E96117" w:rsidRPr="00954440" w:rsidRDefault="00E96117" w:rsidP="00954440">
            <w:pPr>
              <w:rPr>
                <w:lang w:val="en-IN"/>
              </w:rPr>
            </w:pPr>
            <w:r w:rsidRPr="00954440">
              <w:rPr>
                <w:sz w:val="22"/>
                <w:szCs w:val="22"/>
              </w:rPr>
              <w:t>PunithavathyPandian 2022, Security analysis and Portfolio Management, Vikas Publishing House,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PrettiSingh  2021 ,InvestmentManagement, Himalaya Publication, Mumbai.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William F. Sharpe  2022, Investment, Prentice Hal of India, New Delhi</w:t>
            </w:r>
          </w:p>
        </w:tc>
      </w:tr>
    </w:tbl>
    <w:p w:rsidR="00E96117" w:rsidRPr="00954440" w:rsidRDefault="00E96117" w:rsidP="00954440">
      <w:pP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tcPr>
          <w:p w:rsidR="00E96117" w:rsidRPr="00954440" w:rsidRDefault="00E96117" w:rsidP="00954440">
            <w:pPr>
              <w:pStyle w:val="ListParagraph"/>
              <w:ind w:left="0"/>
              <w:jc w:val="both"/>
              <w:rPr>
                <w:rFonts w:ascii="Times New Roman" w:hAnsi="Times New Roman" w:cs="Times New Roman"/>
                <w:lang w:val="en-US"/>
              </w:rPr>
            </w:pPr>
          </w:p>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Fisher and Jordan  2021, Security Analysis and Portfolio Management, Prentice Hall,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tcPr>
          <w:p w:rsidR="00E96117" w:rsidRPr="00954440" w:rsidRDefault="00E96117" w:rsidP="00954440">
            <w:pPr>
              <w:pStyle w:val="ListParagraph"/>
              <w:ind w:left="0"/>
              <w:jc w:val="both"/>
              <w:rPr>
                <w:rFonts w:ascii="Times New Roman" w:hAnsi="Times New Roman" w:cs="Times New Roman"/>
                <w:bCs/>
                <w:lang w:val="en-US"/>
              </w:rPr>
            </w:pPr>
          </w:p>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bCs/>
                <w:lang w:val="en-US"/>
              </w:rPr>
              <w:t>Avadhani V.A. 2022, Security Analysis and Portfolio Management, Himalaya Publishing  House, Mumbai.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tcPr>
          <w:p w:rsidR="00E96117" w:rsidRPr="00954440" w:rsidRDefault="00E96117" w:rsidP="00954440">
            <w:pPr>
              <w:pStyle w:val="ListParagraph"/>
              <w:ind w:left="0"/>
              <w:jc w:val="both"/>
              <w:rPr>
                <w:rFonts w:ascii="Times New Roman" w:hAnsi="Times New Roman" w:cs="Times New Roman"/>
                <w:bCs/>
                <w:lang w:val="en-US"/>
              </w:rPr>
            </w:pPr>
          </w:p>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bCs/>
                <w:lang w:val="en-US"/>
              </w:rPr>
              <w:t>JayabalG, Nagarajan S 2021, Security Analysis and Portfolio Management, New Age Publications, Mumbai.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bCs/>
                <w:lang w:val="en-US"/>
              </w:rPr>
              <w:t>Fisher and Johns,  2021 Security Analysis and Porfolio Management,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bCs/>
                <w:lang w:val="en-US"/>
              </w:rPr>
              <w:t>Bodie Z Alex Kane, Alan J . Marcus, Irwin , 2014 Investment Management Mcgraw Hill Singapure</w:t>
            </w:r>
          </w:p>
        </w:tc>
      </w:tr>
    </w:tbl>
    <w:p w:rsidR="00E96117" w:rsidRPr="00954440" w:rsidRDefault="00E96117" w:rsidP="00954440">
      <w:pPr>
        <w:rPr>
          <w:b/>
          <w:sz w:val="22"/>
          <w:szCs w:val="22"/>
        </w:rPr>
      </w:pPr>
    </w:p>
    <w:p w:rsidR="00E96117" w:rsidRPr="00954440" w:rsidRDefault="00E96117" w:rsidP="00954440">
      <w:pPr>
        <w:jc w:val="both"/>
        <w:rPr>
          <w:b/>
          <w:color w:val="7030A0"/>
          <w:sz w:val="22"/>
          <w:szCs w:val="22"/>
        </w:rPr>
      </w:pPr>
      <w:r w:rsidRPr="00954440">
        <w:rPr>
          <w:b/>
          <w:sz w:val="22"/>
          <w:szCs w:val="22"/>
        </w:rPr>
        <w:t>NOTE: Latest Edition of Textbooks May be Used</w:t>
      </w:r>
    </w:p>
    <w:p w:rsidR="00E96117" w:rsidRPr="00954440" w:rsidRDefault="00E96117" w:rsidP="00954440">
      <w:pPr>
        <w:rPr>
          <w:b/>
          <w:sz w:val="22"/>
          <w:szCs w:val="22"/>
        </w:rPr>
      </w:pPr>
    </w:p>
    <w:tbl>
      <w:tblPr>
        <w:tblW w:w="5000" w:type="pct"/>
        <w:tblLook w:val="04A0" w:firstRow="1" w:lastRow="0" w:firstColumn="1" w:lastColumn="0" w:noHBand="0" w:noVBand="1"/>
      </w:tblPr>
      <w:tblGrid>
        <w:gridCol w:w="723"/>
        <w:gridCol w:w="78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1</w:t>
            </w:r>
          </w:p>
        </w:tc>
        <w:tc>
          <w:tcPr>
            <w:tcW w:w="4576" w:type="pct"/>
            <w:vAlign w:val="center"/>
          </w:tcPr>
          <w:p w:rsidR="00E96117" w:rsidRPr="00954440" w:rsidRDefault="00B72C0F" w:rsidP="00954440">
            <w:pPr>
              <w:widowControl w:val="0"/>
              <w:tabs>
                <w:tab w:val="left" w:pos="1540"/>
                <w:tab w:val="left" w:pos="1541"/>
              </w:tabs>
              <w:autoSpaceDE w:val="0"/>
              <w:autoSpaceDN w:val="0"/>
              <w:spacing w:before="41"/>
            </w:pPr>
            <w:hyperlink r:id="rId92" w:history="1">
              <w:r w:rsidR="00E96117" w:rsidRPr="00954440">
                <w:rPr>
                  <w:rStyle w:val="Hyperlink"/>
                  <w:color w:val="auto"/>
                  <w:sz w:val="22"/>
                  <w:szCs w:val="22"/>
                </w:rPr>
                <w:t>https://www.rbi.org.in</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2</w:t>
            </w:r>
          </w:p>
        </w:tc>
        <w:tc>
          <w:tcPr>
            <w:tcW w:w="4576" w:type="pct"/>
            <w:vAlign w:val="center"/>
          </w:tcPr>
          <w:p w:rsidR="00E96117" w:rsidRPr="00954440" w:rsidRDefault="00E96117" w:rsidP="00954440">
            <w:pPr>
              <w:widowControl w:val="0"/>
              <w:tabs>
                <w:tab w:val="left" w:pos="1603"/>
                <w:tab w:val="left" w:pos="1604"/>
              </w:tabs>
              <w:autoSpaceDE w:val="0"/>
              <w:autoSpaceDN w:val="0"/>
              <w:spacing w:before="41"/>
            </w:pPr>
            <w:r w:rsidRPr="00954440">
              <w:rPr>
                <w:sz w:val="22"/>
                <w:szCs w:val="22"/>
              </w:rPr>
              <w:t>https://investor.sebi.gov.in/iematerial.html</w:t>
            </w:r>
          </w:p>
        </w:tc>
      </w:tr>
    </w:tbl>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C239E7" w:rsidRDefault="00C239E7" w:rsidP="00954440">
      <w:pPr>
        <w:pStyle w:val="ListParagraph"/>
        <w:spacing w:before="120"/>
        <w:ind w:left="0"/>
        <w:rPr>
          <w:rFonts w:ascii="Times New Roman" w:hAnsi="Times New Roman" w:cs="Times New Roman"/>
          <w:color w:val="4F81BD"/>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C239E7" w:rsidRPr="00786EEB" w:rsidTr="0010727D">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C239E7" w:rsidRPr="00786EEB" w:rsidRDefault="00C239E7" w:rsidP="0010727D">
            <w:pPr>
              <w:jc w:val="center"/>
              <w:rPr>
                <w:rFonts w:eastAsia="Times New Roman"/>
                <w:b/>
              </w:rPr>
            </w:pPr>
            <w:r w:rsidRPr="00786EEB">
              <w:rPr>
                <w:rFonts w:eastAsia="Times New Roman"/>
                <w:b/>
                <w:sz w:val="22"/>
                <w:szCs w:val="22"/>
              </w:rPr>
              <w:t>SEMESTER: I</w:t>
            </w:r>
            <w:r>
              <w:rPr>
                <w:rFonts w:eastAsia="Times New Roman"/>
                <w:b/>
                <w:sz w:val="22"/>
                <w:szCs w:val="22"/>
              </w:rPr>
              <w:t>V</w:t>
            </w:r>
          </w:p>
          <w:p w:rsidR="00C239E7" w:rsidRPr="00786EEB" w:rsidRDefault="00C239E7" w:rsidP="0010727D">
            <w:pPr>
              <w:jc w:val="center"/>
              <w:rPr>
                <w:rFonts w:eastAsia="Times New Roman"/>
                <w:b/>
              </w:rPr>
            </w:pPr>
            <w:r>
              <w:rPr>
                <w:rFonts w:eastAsia="Times New Roman"/>
                <w:b/>
                <w:sz w:val="22"/>
                <w:szCs w:val="22"/>
              </w:rPr>
              <w:t>SEC: VI</w:t>
            </w:r>
          </w:p>
          <w:p w:rsidR="00C239E7" w:rsidRPr="00786EEB" w:rsidRDefault="00C239E7" w:rsidP="0010727D">
            <w:pPr>
              <w:jc w:val="center"/>
              <w:rPr>
                <w:rFonts w:eastAsia="Times New Roman"/>
                <w:b/>
              </w:rPr>
            </w:pPr>
            <w:r w:rsidRPr="00786EEB">
              <w:rPr>
                <w:rFonts w:eastAsia="Times New Roman"/>
                <w:b/>
                <w:sz w:val="22"/>
                <w:szCs w:val="22"/>
              </w:rPr>
              <w:t>PART: I</w:t>
            </w:r>
            <w:r>
              <w:rPr>
                <w:rFonts w:eastAsia="Times New Roman"/>
                <w:b/>
                <w:sz w:val="22"/>
                <w:szCs w:val="22"/>
              </w:rPr>
              <w:t>V</w:t>
            </w:r>
          </w:p>
        </w:tc>
        <w:tc>
          <w:tcPr>
            <w:tcW w:w="5245" w:type="dxa"/>
            <w:tcBorders>
              <w:top w:val="single" w:sz="4" w:space="0" w:color="000000"/>
              <w:left w:val="single" w:sz="4" w:space="0" w:color="000000"/>
              <w:bottom w:val="single" w:sz="4" w:space="0" w:color="000000"/>
              <w:right w:val="single" w:sz="4" w:space="0" w:color="000000"/>
            </w:tcBorders>
            <w:vAlign w:val="center"/>
          </w:tcPr>
          <w:p w:rsidR="00172513" w:rsidRPr="00172513" w:rsidRDefault="00172513" w:rsidP="0010727D">
            <w:pPr>
              <w:jc w:val="center"/>
              <w:rPr>
                <w:rFonts w:eastAsia="Times New Roman"/>
                <w:b/>
                <w:color w:val="000000"/>
              </w:rPr>
            </w:pPr>
            <w:r w:rsidRPr="00172513">
              <w:rPr>
                <w:rFonts w:eastAsia="Times New Roman"/>
                <w:b/>
                <w:bCs/>
                <w:color w:val="000000"/>
                <w:sz w:val="22"/>
                <w:szCs w:val="22"/>
              </w:rPr>
              <w:t>Skill Enhancement Course – 6:</w:t>
            </w:r>
          </w:p>
          <w:p w:rsidR="00C239E7" w:rsidRPr="0007158B" w:rsidRDefault="00C239E7" w:rsidP="0010727D">
            <w:pPr>
              <w:jc w:val="center"/>
              <w:rPr>
                <w:rFonts w:eastAsia="Times New Roman"/>
                <w:b/>
              </w:rPr>
            </w:pPr>
            <w:r w:rsidRPr="0007158B">
              <w:rPr>
                <w:rFonts w:eastAsia="Times New Roman"/>
                <w:b/>
                <w:color w:val="000000"/>
                <w:sz w:val="22"/>
                <w:szCs w:val="22"/>
              </w:rPr>
              <w:t>23UCO</w:t>
            </w:r>
            <w:r>
              <w:rPr>
                <w:rFonts w:eastAsia="Times New Roman"/>
                <w:b/>
                <w:color w:val="000000"/>
                <w:sz w:val="22"/>
                <w:szCs w:val="22"/>
              </w:rPr>
              <w:t>SS</w:t>
            </w:r>
            <w:r w:rsidRPr="00762EE2">
              <w:rPr>
                <w:rFonts w:eastAsia="Times New Roman"/>
                <w:b/>
                <w:color w:val="000000"/>
                <w:sz w:val="22"/>
                <w:szCs w:val="22"/>
              </w:rPr>
              <w:t>4</w:t>
            </w:r>
            <w:r>
              <w:rPr>
                <w:rFonts w:eastAsia="Times New Roman"/>
                <w:b/>
                <w:color w:val="000000"/>
                <w:sz w:val="22"/>
                <w:szCs w:val="22"/>
              </w:rPr>
              <w:t>6</w:t>
            </w:r>
            <w:r w:rsidRPr="00762EE2">
              <w:rPr>
                <w:rFonts w:eastAsia="Times New Roman"/>
                <w:b/>
                <w:color w:val="000000"/>
                <w:sz w:val="22"/>
                <w:szCs w:val="22"/>
              </w:rPr>
              <w:t xml:space="preserve">: </w:t>
            </w:r>
            <w:r>
              <w:rPr>
                <w:rFonts w:eastAsia="Times New Roman"/>
                <w:b/>
                <w:bCs/>
                <w:color w:val="000000"/>
                <w:sz w:val="22"/>
                <w:szCs w:val="22"/>
                <w:lang w:eastAsia="en-IN" w:bidi="ta-IN"/>
              </w:rPr>
              <w:t>BRAND MANAGEMENT</w:t>
            </w:r>
          </w:p>
        </w:tc>
        <w:tc>
          <w:tcPr>
            <w:tcW w:w="1678" w:type="dxa"/>
            <w:tcBorders>
              <w:top w:val="single" w:sz="4" w:space="0" w:color="000000"/>
              <w:left w:val="single" w:sz="4" w:space="0" w:color="000000"/>
              <w:bottom w:val="single" w:sz="4" w:space="0" w:color="000000"/>
              <w:right w:val="single" w:sz="4" w:space="0" w:color="000000"/>
            </w:tcBorders>
            <w:vAlign w:val="center"/>
          </w:tcPr>
          <w:p w:rsidR="00C239E7" w:rsidRPr="00786EEB" w:rsidRDefault="00C239E7" w:rsidP="0010727D">
            <w:pPr>
              <w:jc w:val="center"/>
              <w:rPr>
                <w:rFonts w:eastAsia="Times New Roman"/>
                <w:b/>
              </w:rPr>
            </w:pPr>
            <w:r w:rsidRPr="00786EEB">
              <w:rPr>
                <w:rFonts w:eastAsia="Times New Roman"/>
                <w:b/>
                <w:sz w:val="22"/>
                <w:szCs w:val="22"/>
              </w:rPr>
              <w:t xml:space="preserve">CREDIT: </w:t>
            </w:r>
            <w:r>
              <w:rPr>
                <w:rFonts w:eastAsia="Times New Roman"/>
                <w:b/>
                <w:sz w:val="22"/>
                <w:szCs w:val="22"/>
              </w:rPr>
              <w:t>2</w:t>
            </w:r>
          </w:p>
          <w:p w:rsidR="00C239E7" w:rsidRPr="00786EEB" w:rsidRDefault="00C239E7" w:rsidP="0010727D">
            <w:pPr>
              <w:jc w:val="center"/>
              <w:rPr>
                <w:rFonts w:eastAsia="Times New Roman"/>
                <w:b/>
              </w:rPr>
            </w:pPr>
            <w:r w:rsidRPr="00786EEB">
              <w:rPr>
                <w:rFonts w:eastAsia="Times New Roman"/>
                <w:b/>
                <w:sz w:val="22"/>
                <w:szCs w:val="22"/>
              </w:rPr>
              <w:t xml:space="preserve">HOURS: </w:t>
            </w:r>
            <w:r>
              <w:rPr>
                <w:rFonts w:eastAsia="Times New Roman"/>
                <w:b/>
                <w:sz w:val="22"/>
                <w:szCs w:val="22"/>
              </w:rPr>
              <w:t>2</w:t>
            </w:r>
            <w:r w:rsidRPr="00786EEB">
              <w:rPr>
                <w:rFonts w:eastAsia="Times New Roman"/>
                <w:b/>
                <w:sz w:val="22"/>
                <w:szCs w:val="22"/>
              </w:rPr>
              <w:t>/W</w:t>
            </w:r>
          </w:p>
        </w:tc>
      </w:tr>
    </w:tbl>
    <w:p w:rsidR="00C239E7" w:rsidRPr="00AD5D7F" w:rsidRDefault="00C239E7" w:rsidP="00C239E7">
      <w:pPr>
        <w:pStyle w:val="Normal1"/>
        <w:jc w:val="center"/>
        <w:rPr>
          <w:rFonts w:ascii="Times New Roman" w:eastAsia="Times New Roman" w:hAnsi="Times New Roman" w:cs="Times New Roman"/>
          <w:b/>
          <w:u w:val="single"/>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C239E7" w:rsidRPr="00AD5D7F" w:rsidTr="0010727D">
        <w:tc>
          <w:tcPr>
            <w:tcW w:w="5000" w:type="pct"/>
            <w:gridSpan w:val="2"/>
            <w:shd w:val="clear" w:color="auto" w:fill="auto"/>
            <w:vAlign w:val="center"/>
          </w:tcPr>
          <w:p w:rsidR="00C239E7" w:rsidRPr="00AD5D7F" w:rsidRDefault="00C239E7" w:rsidP="0010727D">
            <w:pPr>
              <w:rPr>
                <w:rFonts w:eastAsia="Times New Roman"/>
                <w:b/>
                <w:bCs/>
                <w:lang w:val="en-IN"/>
              </w:rPr>
            </w:pPr>
            <w:r w:rsidRPr="00AD5D7F">
              <w:rPr>
                <w:rFonts w:eastAsia="Times New Roman"/>
                <w:b/>
                <w:bCs/>
                <w:sz w:val="22"/>
                <w:szCs w:val="22"/>
              </w:rPr>
              <w:t>Learning Objectives:</w:t>
            </w:r>
          </w:p>
        </w:tc>
      </w:tr>
      <w:tr w:rsidR="00C239E7" w:rsidRPr="00AD5D7F" w:rsidTr="0010727D">
        <w:tc>
          <w:tcPr>
            <w:tcW w:w="448" w:type="pct"/>
            <w:shd w:val="clear" w:color="auto" w:fill="auto"/>
            <w:vAlign w:val="center"/>
          </w:tcPr>
          <w:p w:rsidR="00C239E7" w:rsidRPr="00AD5D7F" w:rsidRDefault="00C239E7" w:rsidP="0010727D">
            <w:pPr>
              <w:rPr>
                <w:rFonts w:eastAsia="Times New Roman"/>
                <w:b/>
                <w:bCs/>
                <w:lang w:val="en-IN"/>
              </w:rPr>
            </w:pPr>
            <w:r w:rsidRPr="00AD5D7F">
              <w:rPr>
                <w:rFonts w:eastAsia="Times New Roman"/>
                <w:b/>
                <w:bCs/>
                <w:sz w:val="22"/>
                <w:szCs w:val="22"/>
              </w:rPr>
              <w:t xml:space="preserve">LO1:  </w:t>
            </w:r>
          </w:p>
        </w:tc>
        <w:tc>
          <w:tcPr>
            <w:tcW w:w="4552" w:type="pct"/>
            <w:shd w:val="clear" w:color="auto" w:fill="auto"/>
          </w:tcPr>
          <w:p w:rsidR="00C239E7" w:rsidRPr="00AD5D7F" w:rsidRDefault="00C239E7" w:rsidP="0010727D">
            <w:pPr>
              <w:pStyle w:val="ListParagraph"/>
              <w:spacing w:after="0" w:line="240" w:lineRule="auto"/>
              <w:ind w:left="0"/>
              <w:rPr>
                <w:rFonts w:ascii="Times New Roman" w:hAnsi="Times New Roman" w:cs="Times New Roman"/>
              </w:rPr>
            </w:pPr>
            <w:r w:rsidRPr="00AD5D7F">
              <w:rPr>
                <w:rFonts w:ascii="Times New Roman" w:hAnsi="Times New Roman" w:cs="Times New Roman"/>
              </w:rPr>
              <w:t>To familiarize the basic knowledge on branding</w:t>
            </w:r>
          </w:p>
        </w:tc>
      </w:tr>
      <w:tr w:rsidR="00C239E7" w:rsidRPr="00AD5D7F" w:rsidTr="0010727D">
        <w:tc>
          <w:tcPr>
            <w:tcW w:w="448" w:type="pct"/>
            <w:shd w:val="clear" w:color="auto" w:fill="auto"/>
            <w:vAlign w:val="center"/>
          </w:tcPr>
          <w:p w:rsidR="00C239E7" w:rsidRPr="00AD5D7F" w:rsidRDefault="00C239E7" w:rsidP="0010727D">
            <w:pPr>
              <w:rPr>
                <w:rFonts w:eastAsia="Times New Roman"/>
                <w:b/>
                <w:bCs/>
                <w:lang w:val="en-IN"/>
              </w:rPr>
            </w:pPr>
            <w:r w:rsidRPr="00AD5D7F">
              <w:rPr>
                <w:rFonts w:eastAsia="Times New Roman"/>
                <w:b/>
                <w:bCs/>
                <w:sz w:val="22"/>
                <w:szCs w:val="22"/>
              </w:rPr>
              <w:t>LO2:</w:t>
            </w:r>
          </w:p>
        </w:tc>
        <w:tc>
          <w:tcPr>
            <w:tcW w:w="4552" w:type="pct"/>
            <w:shd w:val="clear" w:color="auto" w:fill="auto"/>
          </w:tcPr>
          <w:p w:rsidR="00C239E7" w:rsidRPr="00AD5D7F" w:rsidRDefault="00C239E7" w:rsidP="0010727D">
            <w:pPr>
              <w:pStyle w:val="ListParagraph"/>
              <w:spacing w:after="0" w:line="240" w:lineRule="auto"/>
              <w:ind w:left="0"/>
              <w:jc w:val="both"/>
              <w:rPr>
                <w:rFonts w:ascii="Times New Roman" w:hAnsi="Times New Roman" w:cs="Times New Roman"/>
              </w:rPr>
            </w:pPr>
            <w:r w:rsidRPr="00AD5D7F">
              <w:rPr>
                <w:rFonts w:ascii="Times New Roman" w:hAnsi="Times New Roman" w:cs="Times New Roman"/>
              </w:rPr>
              <w:t>To understand brand positioning.</w:t>
            </w:r>
          </w:p>
        </w:tc>
      </w:tr>
      <w:tr w:rsidR="00C239E7" w:rsidRPr="00AD5D7F" w:rsidTr="0010727D">
        <w:tc>
          <w:tcPr>
            <w:tcW w:w="448" w:type="pct"/>
            <w:shd w:val="clear" w:color="auto" w:fill="auto"/>
            <w:vAlign w:val="center"/>
          </w:tcPr>
          <w:p w:rsidR="00C239E7" w:rsidRPr="00AD5D7F" w:rsidRDefault="00C239E7" w:rsidP="0010727D">
            <w:pPr>
              <w:rPr>
                <w:rFonts w:eastAsia="Times New Roman"/>
                <w:b/>
                <w:bCs/>
                <w:lang w:val="en-IN"/>
              </w:rPr>
            </w:pPr>
            <w:r w:rsidRPr="00AD5D7F">
              <w:rPr>
                <w:rFonts w:eastAsia="Times New Roman"/>
                <w:b/>
                <w:bCs/>
                <w:sz w:val="22"/>
                <w:szCs w:val="22"/>
              </w:rPr>
              <w:t>LO3:</w:t>
            </w:r>
          </w:p>
        </w:tc>
        <w:tc>
          <w:tcPr>
            <w:tcW w:w="4552" w:type="pct"/>
            <w:shd w:val="clear" w:color="auto" w:fill="auto"/>
          </w:tcPr>
          <w:p w:rsidR="00C239E7" w:rsidRPr="00AD5D7F" w:rsidRDefault="00C239E7" w:rsidP="0010727D">
            <w:pPr>
              <w:pStyle w:val="ListParagraph"/>
              <w:spacing w:after="0" w:line="240" w:lineRule="auto"/>
              <w:ind w:left="0"/>
              <w:rPr>
                <w:rFonts w:ascii="Times New Roman" w:hAnsi="Times New Roman" w:cs="Times New Roman"/>
              </w:rPr>
            </w:pPr>
            <w:r w:rsidRPr="00AD5D7F">
              <w:rPr>
                <w:rFonts w:ascii="Times New Roman" w:hAnsi="Times New Roman" w:cs="Times New Roman"/>
              </w:rPr>
              <w:t>To gain knowledge on brand extension</w:t>
            </w:r>
          </w:p>
        </w:tc>
      </w:tr>
      <w:tr w:rsidR="00C239E7" w:rsidRPr="00AD5D7F" w:rsidTr="0010727D">
        <w:tc>
          <w:tcPr>
            <w:tcW w:w="448" w:type="pct"/>
            <w:shd w:val="clear" w:color="auto" w:fill="auto"/>
            <w:vAlign w:val="center"/>
          </w:tcPr>
          <w:p w:rsidR="00C239E7" w:rsidRPr="00AD5D7F" w:rsidRDefault="00C239E7" w:rsidP="0010727D">
            <w:pPr>
              <w:rPr>
                <w:rFonts w:eastAsia="Times New Roman"/>
                <w:b/>
                <w:bCs/>
                <w:lang w:val="en-IN"/>
              </w:rPr>
            </w:pPr>
            <w:r w:rsidRPr="00AD5D7F">
              <w:rPr>
                <w:rFonts w:eastAsia="Times New Roman"/>
                <w:b/>
                <w:bCs/>
                <w:sz w:val="22"/>
                <w:szCs w:val="22"/>
              </w:rPr>
              <w:t>LO4:</w:t>
            </w:r>
          </w:p>
        </w:tc>
        <w:tc>
          <w:tcPr>
            <w:tcW w:w="4552" w:type="pct"/>
            <w:shd w:val="clear" w:color="auto" w:fill="auto"/>
          </w:tcPr>
          <w:p w:rsidR="00C239E7" w:rsidRPr="00AD5D7F" w:rsidRDefault="00C239E7" w:rsidP="0010727D">
            <w:pPr>
              <w:pStyle w:val="ListParagraph"/>
              <w:spacing w:after="0" w:line="240" w:lineRule="auto"/>
              <w:ind w:left="0"/>
              <w:rPr>
                <w:rFonts w:ascii="Times New Roman" w:hAnsi="Times New Roman" w:cs="Times New Roman"/>
              </w:rPr>
            </w:pPr>
            <w:r w:rsidRPr="00AD5D7F">
              <w:rPr>
                <w:rFonts w:ascii="Times New Roman" w:hAnsi="Times New Roman" w:cs="Times New Roman"/>
              </w:rPr>
              <w:t>To understand the elements of brand equity.</w:t>
            </w:r>
          </w:p>
        </w:tc>
      </w:tr>
      <w:tr w:rsidR="00C239E7" w:rsidRPr="00AD5D7F" w:rsidTr="0010727D">
        <w:tc>
          <w:tcPr>
            <w:tcW w:w="448" w:type="pct"/>
            <w:shd w:val="clear" w:color="auto" w:fill="auto"/>
            <w:vAlign w:val="center"/>
          </w:tcPr>
          <w:p w:rsidR="00C239E7" w:rsidRPr="00AD5D7F" w:rsidRDefault="00C239E7" w:rsidP="0010727D">
            <w:pPr>
              <w:rPr>
                <w:rFonts w:eastAsia="Times New Roman"/>
                <w:b/>
                <w:bCs/>
                <w:lang w:val="en-IN"/>
              </w:rPr>
            </w:pPr>
            <w:r w:rsidRPr="00AD5D7F">
              <w:rPr>
                <w:rFonts w:eastAsia="Times New Roman"/>
                <w:b/>
                <w:bCs/>
                <w:sz w:val="22"/>
                <w:szCs w:val="22"/>
              </w:rPr>
              <w:t>LO5:</w:t>
            </w:r>
          </w:p>
        </w:tc>
        <w:tc>
          <w:tcPr>
            <w:tcW w:w="4552" w:type="pct"/>
            <w:shd w:val="clear" w:color="auto" w:fill="auto"/>
          </w:tcPr>
          <w:p w:rsidR="00C239E7" w:rsidRPr="00AD5D7F" w:rsidRDefault="00C239E7" w:rsidP="0010727D">
            <w:pPr>
              <w:pStyle w:val="ListParagraph"/>
              <w:spacing w:after="0" w:line="240" w:lineRule="auto"/>
              <w:ind w:left="0"/>
              <w:rPr>
                <w:rFonts w:ascii="Times New Roman" w:hAnsi="Times New Roman" w:cs="Times New Roman"/>
              </w:rPr>
            </w:pPr>
            <w:r w:rsidRPr="00AD5D7F">
              <w:rPr>
                <w:rFonts w:ascii="Times New Roman" w:hAnsi="Times New Roman" w:cs="Times New Roman"/>
              </w:rPr>
              <w:t>To know the position of retail branding.</w:t>
            </w:r>
          </w:p>
        </w:tc>
      </w:tr>
    </w:tbl>
    <w:p w:rsidR="00C239E7" w:rsidRPr="00AD5D7F" w:rsidRDefault="00C239E7" w:rsidP="00C239E7">
      <w:pPr>
        <w:spacing w:before="40" w:after="40"/>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C239E7" w:rsidRPr="00AD5D7F" w:rsidTr="0010727D">
        <w:tc>
          <w:tcPr>
            <w:tcW w:w="5000" w:type="pct"/>
            <w:gridSpan w:val="2"/>
            <w:shd w:val="clear" w:color="auto" w:fill="auto"/>
            <w:vAlign w:val="center"/>
          </w:tcPr>
          <w:p w:rsidR="00C239E7" w:rsidRPr="00AD5D7F" w:rsidRDefault="00C239E7" w:rsidP="0010727D">
            <w:pPr>
              <w:rPr>
                <w:rFonts w:eastAsia="Times New Roman"/>
                <w:b/>
                <w:bCs/>
                <w:lang w:val="en-IN"/>
              </w:rPr>
            </w:pPr>
            <w:r w:rsidRPr="00AD5D7F">
              <w:rPr>
                <w:rFonts w:eastAsia="Times New Roman"/>
                <w:b/>
                <w:sz w:val="22"/>
                <w:szCs w:val="22"/>
              </w:rPr>
              <w:t>Course Outcomes:</w:t>
            </w:r>
          </w:p>
        </w:tc>
      </w:tr>
      <w:tr w:rsidR="00C239E7" w:rsidRPr="00AD5D7F" w:rsidTr="0010727D">
        <w:tc>
          <w:tcPr>
            <w:tcW w:w="463" w:type="pct"/>
            <w:shd w:val="clear" w:color="auto" w:fill="auto"/>
            <w:vAlign w:val="center"/>
          </w:tcPr>
          <w:p w:rsidR="00C239E7" w:rsidRPr="00AD5D7F" w:rsidRDefault="00C239E7" w:rsidP="0010727D">
            <w:pPr>
              <w:rPr>
                <w:rFonts w:eastAsia="Times New Roman"/>
                <w:b/>
                <w:bCs/>
                <w:lang w:val="en-IN"/>
              </w:rPr>
            </w:pPr>
          </w:p>
        </w:tc>
        <w:tc>
          <w:tcPr>
            <w:tcW w:w="4537" w:type="pct"/>
            <w:shd w:val="clear" w:color="auto" w:fill="auto"/>
          </w:tcPr>
          <w:p w:rsidR="00C239E7" w:rsidRPr="00AD5D7F" w:rsidRDefault="00C239E7" w:rsidP="0010727D">
            <w:r w:rsidRPr="00AD5D7F">
              <w:rPr>
                <w:sz w:val="22"/>
                <w:szCs w:val="22"/>
              </w:rPr>
              <w:t>After the successful completion of the course, the students will be able to:</w:t>
            </w:r>
          </w:p>
        </w:tc>
      </w:tr>
      <w:tr w:rsidR="00C239E7" w:rsidRPr="00AD5D7F" w:rsidTr="0010727D">
        <w:tc>
          <w:tcPr>
            <w:tcW w:w="463" w:type="pct"/>
            <w:shd w:val="clear" w:color="auto" w:fill="auto"/>
            <w:vAlign w:val="center"/>
          </w:tcPr>
          <w:p w:rsidR="00C239E7" w:rsidRPr="00AD5D7F" w:rsidRDefault="00C239E7" w:rsidP="0010727D">
            <w:pPr>
              <w:rPr>
                <w:rFonts w:eastAsia="Times New Roman"/>
                <w:b/>
                <w:bCs/>
                <w:lang w:val="en-IN"/>
              </w:rPr>
            </w:pPr>
            <w:r w:rsidRPr="00AD5D7F">
              <w:rPr>
                <w:rFonts w:eastAsia="Times New Roman"/>
                <w:b/>
                <w:sz w:val="22"/>
                <w:szCs w:val="22"/>
              </w:rPr>
              <w:t>CO1:</w:t>
            </w:r>
          </w:p>
        </w:tc>
        <w:tc>
          <w:tcPr>
            <w:tcW w:w="4537" w:type="pct"/>
            <w:shd w:val="clear" w:color="auto" w:fill="auto"/>
          </w:tcPr>
          <w:p w:rsidR="00C239E7" w:rsidRPr="00AD5D7F" w:rsidRDefault="00C239E7" w:rsidP="0010727D">
            <w:r w:rsidRPr="00AD5D7F">
              <w:rPr>
                <w:sz w:val="22"/>
                <w:szCs w:val="22"/>
              </w:rPr>
              <w:t xml:space="preserve">Explain the concept of branding                      </w:t>
            </w:r>
          </w:p>
        </w:tc>
      </w:tr>
      <w:tr w:rsidR="00C239E7" w:rsidRPr="00AD5D7F" w:rsidTr="0010727D">
        <w:tc>
          <w:tcPr>
            <w:tcW w:w="463" w:type="pct"/>
            <w:shd w:val="clear" w:color="auto" w:fill="auto"/>
            <w:vAlign w:val="center"/>
          </w:tcPr>
          <w:p w:rsidR="00C239E7" w:rsidRPr="00AD5D7F" w:rsidRDefault="00C239E7" w:rsidP="0010727D">
            <w:pPr>
              <w:rPr>
                <w:rFonts w:eastAsia="Times New Roman"/>
                <w:b/>
                <w:bCs/>
                <w:lang w:val="en-IN"/>
              </w:rPr>
            </w:pPr>
            <w:r w:rsidRPr="00AD5D7F">
              <w:rPr>
                <w:rFonts w:eastAsia="Times New Roman"/>
                <w:b/>
                <w:sz w:val="22"/>
                <w:szCs w:val="22"/>
              </w:rPr>
              <w:t>CO2:</w:t>
            </w:r>
          </w:p>
        </w:tc>
        <w:tc>
          <w:tcPr>
            <w:tcW w:w="4537" w:type="pct"/>
            <w:shd w:val="clear" w:color="auto" w:fill="auto"/>
          </w:tcPr>
          <w:p w:rsidR="00C239E7" w:rsidRPr="00AD5D7F" w:rsidRDefault="00C239E7" w:rsidP="0010727D">
            <w:r w:rsidRPr="00AD5D7F">
              <w:rPr>
                <w:sz w:val="22"/>
                <w:szCs w:val="22"/>
              </w:rPr>
              <w:t>Discuss the brand positioning and identify brands</w:t>
            </w:r>
          </w:p>
        </w:tc>
      </w:tr>
      <w:tr w:rsidR="00C239E7" w:rsidRPr="00AD5D7F" w:rsidTr="0010727D">
        <w:tc>
          <w:tcPr>
            <w:tcW w:w="463" w:type="pct"/>
            <w:shd w:val="clear" w:color="auto" w:fill="auto"/>
            <w:vAlign w:val="center"/>
          </w:tcPr>
          <w:p w:rsidR="00C239E7" w:rsidRPr="00AD5D7F" w:rsidRDefault="00C239E7" w:rsidP="0010727D">
            <w:pPr>
              <w:rPr>
                <w:rFonts w:eastAsia="Times New Roman"/>
                <w:b/>
                <w:bCs/>
                <w:lang w:val="en-IN"/>
              </w:rPr>
            </w:pPr>
            <w:r w:rsidRPr="00AD5D7F">
              <w:rPr>
                <w:rFonts w:eastAsia="Times New Roman"/>
                <w:b/>
                <w:sz w:val="22"/>
                <w:szCs w:val="22"/>
              </w:rPr>
              <w:t>CO3:</w:t>
            </w:r>
          </w:p>
        </w:tc>
        <w:tc>
          <w:tcPr>
            <w:tcW w:w="4537" w:type="pct"/>
            <w:shd w:val="clear" w:color="auto" w:fill="auto"/>
          </w:tcPr>
          <w:p w:rsidR="00C239E7" w:rsidRPr="00AD5D7F" w:rsidRDefault="00C239E7" w:rsidP="0010727D">
            <w:r w:rsidRPr="00AD5D7F">
              <w:rPr>
                <w:sz w:val="22"/>
                <w:szCs w:val="22"/>
              </w:rPr>
              <w:t>Explain the elements of brand extension.</w:t>
            </w:r>
          </w:p>
        </w:tc>
      </w:tr>
      <w:tr w:rsidR="00C239E7" w:rsidRPr="00AD5D7F" w:rsidTr="0010727D">
        <w:tc>
          <w:tcPr>
            <w:tcW w:w="463" w:type="pct"/>
            <w:shd w:val="clear" w:color="auto" w:fill="auto"/>
            <w:vAlign w:val="center"/>
          </w:tcPr>
          <w:p w:rsidR="00C239E7" w:rsidRPr="00AD5D7F" w:rsidRDefault="00C239E7" w:rsidP="0010727D">
            <w:pPr>
              <w:rPr>
                <w:rFonts w:eastAsia="Times New Roman"/>
                <w:b/>
                <w:bCs/>
                <w:lang w:val="en-IN"/>
              </w:rPr>
            </w:pPr>
            <w:r w:rsidRPr="00AD5D7F">
              <w:rPr>
                <w:rFonts w:eastAsia="Times New Roman"/>
                <w:b/>
                <w:sz w:val="22"/>
                <w:szCs w:val="22"/>
              </w:rPr>
              <w:t>CO4:</w:t>
            </w:r>
          </w:p>
        </w:tc>
        <w:tc>
          <w:tcPr>
            <w:tcW w:w="4537" w:type="pct"/>
            <w:shd w:val="clear" w:color="auto" w:fill="auto"/>
          </w:tcPr>
          <w:p w:rsidR="00C239E7" w:rsidRPr="00AD5D7F" w:rsidRDefault="00C239E7" w:rsidP="0010727D">
            <w:r w:rsidRPr="00AD5D7F">
              <w:rPr>
                <w:sz w:val="22"/>
                <w:szCs w:val="22"/>
              </w:rPr>
              <w:t xml:space="preserve">Summarizethe impact of  celebrity brand                       </w:t>
            </w:r>
          </w:p>
        </w:tc>
      </w:tr>
      <w:tr w:rsidR="00C239E7" w:rsidRPr="00AD5D7F" w:rsidTr="0010727D">
        <w:tc>
          <w:tcPr>
            <w:tcW w:w="463" w:type="pct"/>
            <w:shd w:val="clear" w:color="auto" w:fill="auto"/>
            <w:vAlign w:val="center"/>
          </w:tcPr>
          <w:p w:rsidR="00C239E7" w:rsidRPr="00AD5D7F" w:rsidRDefault="00C239E7" w:rsidP="0010727D">
            <w:pPr>
              <w:rPr>
                <w:rFonts w:eastAsia="Times New Roman"/>
                <w:b/>
              </w:rPr>
            </w:pPr>
            <w:r w:rsidRPr="00AD5D7F">
              <w:rPr>
                <w:rFonts w:eastAsia="Times New Roman"/>
                <w:b/>
                <w:sz w:val="22"/>
                <w:szCs w:val="22"/>
              </w:rPr>
              <w:t>CO5:</w:t>
            </w:r>
          </w:p>
        </w:tc>
        <w:tc>
          <w:tcPr>
            <w:tcW w:w="4537" w:type="pct"/>
            <w:shd w:val="clear" w:color="auto" w:fill="auto"/>
          </w:tcPr>
          <w:p w:rsidR="00C239E7" w:rsidRPr="00AD5D7F" w:rsidRDefault="00C239E7" w:rsidP="0010727D">
            <w:r w:rsidRPr="00AD5D7F">
              <w:rPr>
                <w:sz w:val="22"/>
                <w:szCs w:val="22"/>
              </w:rPr>
              <w:t xml:space="preserve">Discuss the determinants of successful brand management          </w:t>
            </w:r>
          </w:p>
        </w:tc>
      </w:tr>
    </w:tbl>
    <w:p w:rsidR="00C239E7" w:rsidRDefault="00C239E7" w:rsidP="00C239E7">
      <w:pPr>
        <w:jc w:val="both"/>
        <w:rPr>
          <w:b/>
          <w:bCs/>
          <w:sz w:val="22"/>
          <w:szCs w:val="22"/>
          <w:lang w:val="en-IN"/>
        </w:rPr>
      </w:pPr>
    </w:p>
    <w:p w:rsidR="00C239E7" w:rsidRPr="00AD5D7F" w:rsidRDefault="00C239E7" w:rsidP="00C239E7">
      <w:pPr>
        <w:jc w:val="both"/>
        <w:rPr>
          <w:bCs/>
          <w:sz w:val="22"/>
          <w:szCs w:val="22"/>
          <w:lang w:val="en-IN"/>
        </w:rPr>
      </w:pPr>
      <w:r w:rsidRPr="00AD5D7F">
        <w:rPr>
          <w:b/>
          <w:bCs/>
          <w:sz w:val="22"/>
          <w:szCs w:val="22"/>
          <w:lang w:val="en-IN"/>
        </w:rPr>
        <w:t>Unit I: Branding</w:t>
      </w:r>
    </w:p>
    <w:p w:rsidR="00C239E7" w:rsidRPr="00AD5D7F" w:rsidRDefault="00C239E7" w:rsidP="00C239E7">
      <w:pPr>
        <w:jc w:val="both"/>
        <w:rPr>
          <w:b/>
          <w:sz w:val="22"/>
          <w:szCs w:val="22"/>
        </w:rPr>
      </w:pPr>
      <w:r w:rsidRPr="00AD5D7F">
        <w:rPr>
          <w:sz w:val="22"/>
          <w:szCs w:val="22"/>
        </w:rPr>
        <w:t>Introduction- Advantages and Disadvantages of branding-Branding decisions-Global brand-Brand name- Branding approaches- Brand building – Brand extension and brand dilution-individual and organizational brand -Corporate branding.</w:t>
      </w:r>
    </w:p>
    <w:p w:rsidR="00C239E7" w:rsidRDefault="00C239E7" w:rsidP="00C239E7">
      <w:pPr>
        <w:rPr>
          <w:b/>
          <w:bCs/>
          <w:sz w:val="22"/>
          <w:szCs w:val="22"/>
          <w:lang w:val="en-IN"/>
        </w:rPr>
      </w:pPr>
    </w:p>
    <w:p w:rsidR="00C239E7" w:rsidRPr="00AD5D7F" w:rsidRDefault="00C239E7" w:rsidP="00C239E7">
      <w:pPr>
        <w:rPr>
          <w:b/>
          <w:sz w:val="22"/>
          <w:szCs w:val="22"/>
        </w:rPr>
      </w:pPr>
      <w:r w:rsidRPr="00AD5D7F">
        <w:rPr>
          <w:b/>
          <w:bCs/>
          <w:sz w:val="22"/>
          <w:szCs w:val="22"/>
          <w:lang w:val="en-IN"/>
        </w:rPr>
        <w:t xml:space="preserve">Unit II:   </w:t>
      </w:r>
      <w:r w:rsidRPr="00AD5D7F">
        <w:rPr>
          <w:b/>
          <w:sz w:val="22"/>
          <w:szCs w:val="22"/>
        </w:rPr>
        <w:t>Brand Positioning</w:t>
      </w:r>
    </w:p>
    <w:p w:rsidR="00C239E7" w:rsidRPr="00AD5D7F" w:rsidRDefault="00C239E7" w:rsidP="00C239E7">
      <w:pPr>
        <w:rPr>
          <w:sz w:val="22"/>
          <w:szCs w:val="22"/>
        </w:rPr>
      </w:pPr>
      <w:r w:rsidRPr="00AD5D7F">
        <w:rPr>
          <w:sz w:val="22"/>
          <w:szCs w:val="22"/>
        </w:rPr>
        <w:t>Brand Positioning - quality of successful of positioning –Positioning process-brand positioning strategy- -Building brand personality-Online brand building.</w:t>
      </w:r>
    </w:p>
    <w:p w:rsidR="00C239E7" w:rsidRPr="00AD5D7F" w:rsidRDefault="00C239E7" w:rsidP="00C239E7">
      <w:pPr>
        <w:jc w:val="both"/>
        <w:rPr>
          <w:bCs/>
          <w:sz w:val="22"/>
          <w:szCs w:val="22"/>
          <w:lang w:val="en-IN"/>
        </w:rPr>
      </w:pPr>
      <w:r w:rsidRPr="00AD5D7F">
        <w:rPr>
          <w:sz w:val="22"/>
          <w:szCs w:val="22"/>
        </w:rPr>
        <w:t>Brand identity-sources-brand personality-Brand awareness-Brand loyalty-Brand association- Brand image</w:t>
      </w:r>
      <w:r w:rsidRPr="00AD5D7F">
        <w:rPr>
          <w:b/>
          <w:bCs/>
          <w:sz w:val="22"/>
          <w:szCs w:val="22"/>
          <w:lang w:val="en-IN"/>
        </w:rPr>
        <w:t xml:space="preserve">  </w:t>
      </w:r>
      <w:r w:rsidRPr="00AD5D7F">
        <w:rPr>
          <w:b/>
          <w:bCs/>
          <w:sz w:val="22"/>
          <w:szCs w:val="22"/>
          <w:lang w:val="en-IN"/>
        </w:rPr>
        <w:tab/>
      </w:r>
      <w:r w:rsidRPr="00AD5D7F">
        <w:rPr>
          <w:b/>
          <w:bCs/>
          <w:sz w:val="22"/>
          <w:szCs w:val="22"/>
          <w:lang w:val="en-IN"/>
        </w:rPr>
        <w:tab/>
      </w:r>
      <w:r w:rsidRPr="00AD5D7F">
        <w:rPr>
          <w:b/>
          <w:bCs/>
          <w:sz w:val="22"/>
          <w:szCs w:val="22"/>
          <w:lang w:val="en-IN"/>
        </w:rPr>
        <w:tab/>
      </w:r>
      <w:r w:rsidRPr="00AD5D7F">
        <w:rPr>
          <w:b/>
          <w:bCs/>
          <w:sz w:val="22"/>
          <w:szCs w:val="22"/>
          <w:lang w:val="en-IN"/>
        </w:rPr>
        <w:tab/>
      </w:r>
      <w:r w:rsidRPr="00AD5D7F">
        <w:rPr>
          <w:b/>
          <w:bCs/>
          <w:sz w:val="22"/>
          <w:szCs w:val="22"/>
          <w:lang w:val="en-IN"/>
        </w:rPr>
        <w:tab/>
      </w:r>
    </w:p>
    <w:p w:rsidR="00C239E7" w:rsidRPr="00AD5D7F" w:rsidRDefault="00C239E7" w:rsidP="00C239E7">
      <w:pPr>
        <w:spacing w:before="60" w:after="60"/>
        <w:jc w:val="both"/>
        <w:rPr>
          <w:b/>
          <w:sz w:val="22"/>
          <w:szCs w:val="22"/>
        </w:rPr>
      </w:pPr>
      <w:r w:rsidRPr="00AD5D7F">
        <w:rPr>
          <w:b/>
          <w:sz w:val="22"/>
          <w:szCs w:val="22"/>
        </w:rPr>
        <w:t>Unit III: Brand Extension</w:t>
      </w:r>
    </w:p>
    <w:tbl>
      <w:tblPr>
        <w:tblW w:w="5000" w:type="pct"/>
        <w:tblLook w:val="04A0" w:firstRow="1" w:lastRow="0" w:firstColumn="1" w:lastColumn="0" w:noHBand="0" w:noVBand="1"/>
      </w:tblPr>
      <w:tblGrid>
        <w:gridCol w:w="8528"/>
      </w:tblGrid>
      <w:tr w:rsidR="00C239E7" w:rsidRPr="00AD5D7F" w:rsidTr="0010727D">
        <w:tc>
          <w:tcPr>
            <w:tcW w:w="5000" w:type="pct"/>
            <w:hideMark/>
          </w:tcPr>
          <w:p w:rsidR="00C239E7" w:rsidRPr="00AD5D7F" w:rsidRDefault="00C239E7" w:rsidP="0010727D">
            <w:pPr>
              <w:tabs>
                <w:tab w:val="left" w:pos="2700"/>
              </w:tabs>
              <w:jc w:val="both"/>
              <w:rPr>
                <w:b/>
              </w:rPr>
            </w:pPr>
            <w:r w:rsidRPr="00AD5D7F">
              <w:rPr>
                <w:sz w:val="22"/>
                <w:szCs w:val="22"/>
              </w:rPr>
              <w:t xml:space="preserve">Reasons for brand extensions-Evaluation of brand extension-Bases for brand extension-Types of brand extensions-Advantages and disadvantages of brand extensions. Co-branding-types-Advantages and disadvantages-Functions of brand extensions.   </w:t>
            </w:r>
          </w:p>
        </w:tc>
      </w:tr>
    </w:tbl>
    <w:p w:rsidR="00C239E7" w:rsidRDefault="00C239E7" w:rsidP="00C239E7">
      <w:pPr>
        <w:spacing w:before="60" w:after="60"/>
        <w:jc w:val="both"/>
        <w:rPr>
          <w:b/>
          <w:sz w:val="22"/>
          <w:szCs w:val="22"/>
        </w:rPr>
      </w:pPr>
    </w:p>
    <w:p w:rsidR="00C239E7" w:rsidRPr="00AD5D7F" w:rsidRDefault="00C239E7" w:rsidP="00C239E7">
      <w:pPr>
        <w:spacing w:before="60" w:after="60"/>
        <w:jc w:val="both"/>
        <w:rPr>
          <w:sz w:val="22"/>
          <w:szCs w:val="22"/>
        </w:rPr>
      </w:pPr>
      <w:r w:rsidRPr="00AD5D7F">
        <w:rPr>
          <w:b/>
          <w:sz w:val="22"/>
          <w:szCs w:val="22"/>
        </w:rPr>
        <w:t xml:space="preserve">Unit IV: Brand Equity </w:t>
      </w:r>
      <w:r w:rsidRPr="00AD5D7F">
        <w:rPr>
          <w:b/>
          <w:sz w:val="22"/>
          <w:szCs w:val="22"/>
        </w:rPr>
        <w:tab/>
      </w:r>
      <w:r w:rsidRPr="00AD5D7F">
        <w:rPr>
          <w:b/>
          <w:sz w:val="22"/>
          <w:szCs w:val="22"/>
        </w:rPr>
        <w:tab/>
      </w:r>
      <w:r w:rsidRPr="00AD5D7F">
        <w:rPr>
          <w:b/>
          <w:sz w:val="22"/>
          <w:szCs w:val="22"/>
        </w:rPr>
        <w:tab/>
      </w:r>
      <w:r w:rsidRPr="00AD5D7F">
        <w:rPr>
          <w:b/>
          <w:sz w:val="22"/>
          <w:szCs w:val="22"/>
        </w:rPr>
        <w:tab/>
      </w:r>
      <w:r w:rsidRPr="00AD5D7F">
        <w:rPr>
          <w:b/>
          <w:sz w:val="22"/>
          <w:szCs w:val="22"/>
        </w:rPr>
        <w:tab/>
      </w:r>
      <w:r w:rsidRPr="00AD5D7F">
        <w:rPr>
          <w:b/>
          <w:sz w:val="22"/>
          <w:szCs w:val="22"/>
        </w:rPr>
        <w:tab/>
      </w:r>
      <w:r w:rsidRPr="00AD5D7F">
        <w:rPr>
          <w:b/>
          <w:sz w:val="22"/>
          <w:szCs w:val="22"/>
        </w:rPr>
        <w:tab/>
      </w:r>
    </w:p>
    <w:p w:rsidR="00C239E7" w:rsidRPr="00AD5D7F" w:rsidRDefault="00C239E7" w:rsidP="00C239E7">
      <w:pPr>
        <w:spacing w:before="60" w:after="60"/>
        <w:jc w:val="both"/>
        <w:rPr>
          <w:b/>
          <w:sz w:val="22"/>
          <w:szCs w:val="22"/>
        </w:rPr>
      </w:pPr>
      <w:r w:rsidRPr="00AD5D7F">
        <w:rPr>
          <w:sz w:val="22"/>
          <w:szCs w:val="22"/>
        </w:rPr>
        <w:t>Brand equity-key elements: Assets and Liabilities-Value to the Customers-Value to the firm-positive and negative brand equity-Brand personality: dimensions of brand personality-Branding and celebrity endorsement-important aspects of celebrity brand.</w:t>
      </w:r>
    </w:p>
    <w:p w:rsidR="00C239E7" w:rsidRDefault="00C239E7" w:rsidP="00C239E7">
      <w:pPr>
        <w:spacing w:before="60" w:after="60"/>
        <w:jc w:val="both"/>
        <w:rPr>
          <w:b/>
          <w:sz w:val="22"/>
          <w:szCs w:val="22"/>
        </w:rPr>
      </w:pPr>
    </w:p>
    <w:p w:rsidR="00C239E7" w:rsidRPr="00AD5D7F" w:rsidRDefault="00C239E7" w:rsidP="00C239E7">
      <w:pPr>
        <w:spacing w:before="60" w:after="60"/>
        <w:jc w:val="both"/>
        <w:rPr>
          <w:b/>
          <w:sz w:val="22"/>
          <w:szCs w:val="22"/>
        </w:rPr>
      </w:pPr>
      <w:r w:rsidRPr="00AD5D7F">
        <w:rPr>
          <w:b/>
          <w:sz w:val="22"/>
          <w:szCs w:val="22"/>
        </w:rPr>
        <w:t>Unit V: Brand Management</w:t>
      </w:r>
    </w:p>
    <w:p w:rsidR="00C239E7" w:rsidRPr="00AD5D7F" w:rsidRDefault="00C239E7" w:rsidP="00C239E7">
      <w:pPr>
        <w:rPr>
          <w:sz w:val="22"/>
          <w:szCs w:val="22"/>
        </w:rPr>
      </w:pPr>
      <w:r w:rsidRPr="00AD5D7F">
        <w:rPr>
          <w:sz w:val="22"/>
          <w:szCs w:val="22"/>
        </w:rPr>
        <w:t>Strategic brand management- Successful brand development-effective brand management.</w:t>
      </w:r>
    </w:p>
    <w:p w:rsidR="00C239E7" w:rsidRPr="00AD5D7F" w:rsidRDefault="00C239E7" w:rsidP="00C239E7">
      <w:pPr>
        <w:jc w:val="both"/>
        <w:rPr>
          <w:sz w:val="22"/>
          <w:szCs w:val="22"/>
        </w:rPr>
      </w:pPr>
      <w:r w:rsidRPr="00AD5D7F">
        <w:rPr>
          <w:b/>
          <w:sz w:val="22"/>
          <w:szCs w:val="22"/>
        </w:rPr>
        <w:t>Retail Branding</w:t>
      </w:r>
      <w:r w:rsidRPr="00AD5D7F">
        <w:rPr>
          <w:sz w:val="22"/>
          <w:szCs w:val="22"/>
        </w:rPr>
        <w:t>: Different branding strategy- retail branding in India- future of retail branding- positioning strategy for retail brands.</w:t>
      </w:r>
      <w:r w:rsidRPr="00AD5D7F">
        <w:rPr>
          <w:b/>
          <w:sz w:val="22"/>
          <w:szCs w:val="22"/>
        </w:rPr>
        <w:tab/>
      </w:r>
      <w:r w:rsidRPr="00AD5D7F">
        <w:rPr>
          <w:b/>
          <w:sz w:val="22"/>
          <w:szCs w:val="22"/>
        </w:rPr>
        <w:tab/>
      </w:r>
      <w:r w:rsidRPr="00AD5D7F">
        <w:rPr>
          <w:b/>
          <w:sz w:val="22"/>
          <w:szCs w:val="22"/>
        </w:rPr>
        <w:tab/>
      </w:r>
      <w:r w:rsidRPr="00AD5D7F">
        <w:rPr>
          <w:b/>
          <w:sz w:val="22"/>
          <w:szCs w:val="22"/>
        </w:rPr>
        <w:tab/>
      </w:r>
      <w:r w:rsidRPr="00AD5D7F">
        <w:rPr>
          <w:b/>
          <w:sz w:val="22"/>
          <w:szCs w:val="22"/>
        </w:rPr>
        <w:tab/>
      </w:r>
      <w:r w:rsidRPr="00AD5D7F">
        <w:rPr>
          <w:b/>
          <w:sz w:val="22"/>
          <w:szCs w:val="22"/>
        </w:rPr>
        <w:tab/>
      </w:r>
      <w:r w:rsidRPr="00AD5D7F">
        <w:rPr>
          <w:b/>
          <w:sz w:val="22"/>
          <w:szCs w:val="22"/>
        </w:rPr>
        <w:tab/>
      </w:r>
    </w:p>
    <w:p w:rsidR="00C239E7" w:rsidRDefault="00C239E7" w:rsidP="00C239E7">
      <w:r>
        <w:br w:type="page"/>
      </w:r>
    </w:p>
    <w:tbl>
      <w:tblPr>
        <w:tblW w:w="5000" w:type="pct"/>
        <w:tblLook w:val="04A0" w:firstRow="1" w:lastRow="0" w:firstColumn="1" w:lastColumn="0" w:noHBand="0" w:noVBand="1"/>
      </w:tblPr>
      <w:tblGrid>
        <w:gridCol w:w="381"/>
        <w:gridCol w:w="8147"/>
      </w:tblGrid>
      <w:tr w:rsidR="00C239E7" w:rsidRPr="00AD5D7F" w:rsidTr="0010727D">
        <w:tc>
          <w:tcPr>
            <w:tcW w:w="5000" w:type="pct"/>
            <w:gridSpan w:val="2"/>
          </w:tcPr>
          <w:p w:rsidR="00C239E7" w:rsidRPr="00AD5D7F" w:rsidRDefault="00C239E7" w:rsidP="0010727D">
            <w:pPr>
              <w:jc w:val="both"/>
              <w:rPr>
                <w:b/>
                <w:bCs/>
                <w:lang w:val="en-IN"/>
              </w:rPr>
            </w:pPr>
            <w:r w:rsidRPr="00AD5D7F">
              <w:rPr>
                <w:b/>
                <w:bCs/>
                <w:sz w:val="22"/>
                <w:szCs w:val="22"/>
              </w:rPr>
              <w:lastRenderedPageBreak/>
              <w:t>Text Books:</w:t>
            </w:r>
          </w:p>
        </w:tc>
      </w:tr>
      <w:tr w:rsidR="00C239E7" w:rsidRPr="00AD5D7F" w:rsidTr="0010727D">
        <w:tc>
          <w:tcPr>
            <w:tcW w:w="223" w:type="pct"/>
          </w:tcPr>
          <w:p w:rsidR="00C239E7" w:rsidRPr="00AD5D7F" w:rsidRDefault="00C239E7" w:rsidP="0010727D">
            <w:pPr>
              <w:jc w:val="both"/>
              <w:rPr>
                <w:lang w:val="en-IN"/>
              </w:rPr>
            </w:pPr>
            <w:r w:rsidRPr="00AD5D7F">
              <w:rPr>
                <w:sz w:val="22"/>
                <w:szCs w:val="22"/>
                <w:lang w:val="en-IN"/>
              </w:rPr>
              <w:t>1.</w:t>
            </w:r>
          </w:p>
        </w:tc>
        <w:tc>
          <w:tcPr>
            <w:tcW w:w="4777" w:type="pct"/>
          </w:tcPr>
          <w:p w:rsidR="00C239E7" w:rsidRPr="00AD5D7F" w:rsidRDefault="00C239E7" w:rsidP="0010727D">
            <w:r w:rsidRPr="00AD5D7F">
              <w:rPr>
                <w:sz w:val="22"/>
                <w:szCs w:val="22"/>
              </w:rPr>
              <w:t>S.L. Gupta 2015 Brand Management Himalaya Publishing House Mumbai</w:t>
            </w:r>
          </w:p>
        </w:tc>
      </w:tr>
      <w:tr w:rsidR="00C239E7" w:rsidRPr="00AD5D7F" w:rsidTr="0010727D">
        <w:tc>
          <w:tcPr>
            <w:tcW w:w="223" w:type="pct"/>
          </w:tcPr>
          <w:p w:rsidR="00C239E7" w:rsidRPr="00AD5D7F" w:rsidRDefault="00C239E7" w:rsidP="0010727D">
            <w:pPr>
              <w:jc w:val="both"/>
              <w:rPr>
                <w:lang w:val="en-IN"/>
              </w:rPr>
            </w:pPr>
            <w:r w:rsidRPr="00AD5D7F">
              <w:rPr>
                <w:sz w:val="22"/>
                <w:szCs w:val="22"/>
                <w:lang w:val="en-IN"/>
              </w:rPr>
              <w:t>2.</w:t>
            </w:r>
          </w:p>
        </w:tc>
        <w:tc>
          <w:tcPr>
            <w:tcW w:w="4777" w:type="pct"/>
          </w:tcPr>
          <w:p w:rsidR="00C239E7" w:rsidRPr="00AD5D7F" w:rsidRDefault="00C239E7" w:rsidP="0010727D">
            <w:pPr>
              <w:jc w:val="both"/>
              <w:rPr>
                <w:lang w:val="en-IN"/>
              </w:rPr>
            </w:pPr>
            <w:r w:rsidRPr="00AD5D7F">
              <w:rPr>
                <w:sz w:val="22"/>
                <w:szCs w:val="22"/>
              </w:rPr>
              <w:t>Sundar K 2017 , Essentials of Marketing , Vijay Nicole Imprints Private Ltd, Chennai</w:t>
            </w:r>
          </w:p>
        </w:tc>
      </w:tr>
      <w:tr w:rsidR="00C239E7" w:rsidRPr="00AD5D7F" w:rsidTr="0010727D">
        <w:tc>
          <w:tcPr>
            <w:tcW w:w="223" w:type="pct"/>
          </w:tcPr>
          <w:p w:rsidR="00C239E7" w:rsidRPr="00AD5D7F" w:rsidRDefault="00C239E7" w:rsidP="0010727D">
            <w:pPr>
              <w:jc w:val="both"/>
              <w:rPr>
                <w:lang w:val="en-IN"/>
              </w:rPr>
            </w:pPr>
            <w:r w:rsidRPr="00AD5D7F">
              <w:rPr>
                <w:sz w:val="22"/>
                <w:szCs w:val="22"/>
                <w:lang w:val="en-IN"/>
              </w:rPr>
              <w:t>3.</w:t>
            </w:r>
          </w:p>
        </w:tc>
        <w:tc>
          <w:tcPr>
            <w:tcW w:w="4777" w:type="pct"/>
          </w:tcPr>
          <w:p w:rsidR="00C239E7" w:rsidRPr="00AD5D7F" w:rsidRDefault="00C239E7" w:rsidP="0010727D">
            <w:pPr>
              <w:jc w:val="both"/>
              <w:rPr>
                <w:lang w:val="en-IN"/>
              </w:rPr>
            </w:pPr>
            <w:r w:rsidRPr="00AD5D7F">
              <w:rPr>
                <w:sz w:val="22"/>
                <w:szCs w:val="22"/>
              </w:rPr>
              <w:t>Pillai R.S.N and Bagavathi, 2017 Modern Marketing, S.Chand &amp;  Company     New Delhi.</w:t>
            </w:r>
          </w:p>
        </w:tc>
      </w:tr>
      <w:tr w:rsidR="00C239E7" w:rsidRPr="00AD5D7F" w:rsidTr="0010727D">
        <w:tc>
          <w:tcPr>
            <w:tcW w:w="223" w:type="pct"/>
          </w:tcPr>
          <w:p w:rsidR="00C239E7" w:rsidRPr="00AD5D7F" w:rsidRDefault="00C239E7" w:rsidP="0010727D">
            <w:pPr>
              <w:jc w:val="both"/>
              <w:rPr>
                <w:lang w:val="en-IN"/>
              </w:rPr>
            </w:pPr>
            <w:r w:rsidRPr="00AD5D7F">
              <w:rPr>
                <w:sz w:val="22"/>
                <w:szCs w:val="22"/>
                <w:lang w:val="en-IN"/>
              </w:rPr>
              <w:t>4</w:t>
            </w:r>
          </w:p>
        </w:tc>
        <w:tc>
          <w:tcPr>
            <w:tcW w:w="4777" w:type="pct"/>
          </w:tcPr>
          <w:p w:rsidR="00C239E7" w:rsidRPr="00AD5D7F" w:rsidRDefault="00C239E7" w:rsidP="0010727D">
            <w:pPr>
              <w:jc w:val="both"/>
              <w:rPr>
                <w:lang w:val="en-IN"/>
              </w:rPr>
            </w:pPr>
            <w:r w:rsidRPr="00AD5D7F">
              <w:rPr>
                <w:sz w:val="22"/>
                <w:szCs w:val="22"/>
              </w:rPr>
              <w:t>Mamoria, D and Joshi, R.L., 2015 Principles and Practices of Marketing of Services, Kitab Mahal, New Delhi.</w:t>
            </w:r>
          </w:p>
        </w:tc>
      </w:tr>
    </w:tbl>
    <w:p w:rsidR="00C239E7" w:rsidRPr="00AD5D7F" w:rsidRDefault="00C239E7" w:rsidP="00C239E7">
      <w:pPr>
        <w:spacing w:before="40" w:after="40"/>
        <w:rPr>
          <w:sz w:val="22"/>
          <w:szCs w:val="22"/>
          <w:lang w:val="en-IN"/>
        </w:rPr>
      </w:pPr>
    </w:p>
    <w:tbl>
      <w:tblPr>
        <w:tblW w:w="5000" w:type="pct"/>
        <w:tblLook w:val="04A0" w:firstRow="1" w:lastRow="0" w:firstColumn="1" w:lastColumn="0" w:noHBand="0" w:noVBand="1"/>
      </w:tblPr>
      <w:tblGrid>
        <w:gridCol w:w="381"/>
        <w:gridCol w:w="8147"/>
      </w:tblGrid>
      <w:tr w:rsidR="00C239E7" w:rsidRPr="00AD5D7F" w:rsidTr="0010727D">
        <w:tc>
          <w:tcPr>
            <w:tcW w:w="5000" w:type="pct"/>
            <w:gridSpan w:val="2"/>
          </w:tcPr>
          <w:p w:rsidR="00C239E7" w:rsidRPr="00AD5D7F" w:rsidRDefault="00C239E7" w:rsidP="0010727D">
            <w:pPr>
              <w:jc w:val="both"/>
              <w:rPr>
                <w:lang w:val="en-IN"/>
              </w:rPr>
            </w:pPr>
            <w:r w:rsidRPr="00AD5D7F">
              <w:rPr>
                <w:b/>
                <w:sz w:val="22"/>
                <w:szCs w:val="22"/>
              </w:rPr>
              <w:t>Supplementary Readings:</w:t>
            </w:r>
          </w:p>
        </w:tc>
      </w:tr>
      <w:tr w:rsidR="00C239E7" w:rsidRPr="00AD5D7F" w:rsidTr="0010727D">
        <w:tc>
          <w:tcPr>
            <w:tcW w:w="216" w:type="pct"/>
          </w:tcPr>
          <w:p w:rsidR="00C239E7" w:rsidRPr="00AD5D7F" w:rsidRDefault="00C239E7" w:rsidP="0010727D">
            <w:pPr>
              <w:jc w:val="both"/>
              <w:rPr>
                <w:lang w:val="en-IN"/>
              </w:rPr>
            </w:pPr>
            <w:r w:rsidRPr="00AD5D7F">
              <w:rPr>
                <w:sz w:val="22"/>
                <w:szCs w:val="22"/>
                <w:lang w:val="en-IN"/>
              </w:rPr>
              <w:t>1.</w:t>
            </w:r>
          </w:p>
        </w:tc>
        <w:tc>
          <w:tcPr>
            <w:tcW w:w="4784" w:type="pct"/>
          </w:tcPr>
          <w:p w:rsidR="00C239E7" w:rsidRPr="00AD5D7F" w:rsidRDefault="00C239E7" w:rsidP="0010727D">
            <w:pPr>
              <w:jc w:val="both"/>
              <w:rPr>
                <w:lang w:val="en-IN"/>
              </w:rPr>
            </w:pPr>
            <w:r w:rsidRPr="00AD5D7F">
              <w:rPr>
                <w:sz w:val="22"/>
                <w:szCs w:val="22"/>
              </w:rPr>
              <w:t>Mukesh Bhatia 2013 Strategic  Brand Management a process of growing &amp; strengthening brands Regal Publications</w:t>
            </w:r>
          </w:p>
        </w:tc>
      </w:tr>
      <w:tr w:rsidR="00C239E7" w:rsidRPr="00AD5D7F" w:rsidTr="0010727D">
        <w:tc>
          <w:tcPr>
            <w:tcW w:w="216" w:type="pct"/>
          </w:tcPr>
          <w:p w:rsidR="00C239E7" w:rsidRPr="00AD5D7F" w:rsidRDefault="00C239E7" w:rsidP="0010727D">
            <w:pPr>
              <w:jc w:val="both"/>
              <w:rPr>
                <w:lang w:val="en-IN"/>
              </w:rPr>
            </w:pPr>
            <w:r w:rsidRPr="00AD5D7F">
              <w:rPr>
                <w:sz w:val="22"/>
                <w:szCs w:val="22"/>
                <w:lang w:val="en-IN"/>
              </w:rPr>
              <w:t>2.</w:t>
            </w:r>
          </w:p>
        </w:tc>
        <w:tc>
          <w:tcPr>
            <w:tcW w:w="4784" w:type="pct"/>
          </w:tcPr>
          <w:p w:rsidR="00C239E7" w:rsidRPr="00AD5D7F" w:rsidRDefault="00C239E7" w:rsidP="0010727D">
            <w:pPr>
              <w:jc w:val="both"/>
              <w:rPr>
                <w:lang w:val="en-IN"/>
              </w:rPr>
            </w:pPr>
            <w:r w:rsidRPr="00AD5D7F">
              <w:rPr>
                <w:noProof/>
                <w:sz w:val="22"/>
                <w:szCs w:val="22"/>
              </w:rPr>
              <w:t xml:space="preserve">Kotler, P., and Armstrong. 2016. </w:t>
            </w:r>
            <w:r w:rsidRPr="00AD5D7F">
              <w:rPr>
                <w:iCs/>
                <w:noProof/>
                <w:sz w:val="22"/>
                <w:szCs w:val="22"/>
              </w:rPr>
              <w:t>Principles of Marketing</w:t>
            </w:r>
            <w:r w:rsidRPr="00AD5D7F">
              <w:rPr>
                <w:noProof/>
                <w:sz w:val="22"/>
                <w:szCs w:val="22"/>
              </w:rPr>
              <w:t>,Persons Education. New York</w:t>
            </w:r>
          </w:p>
        </w:tc>
      </w:tr>
      <w:tr w:rsidR="00C239E7" w:rsidRPr="00AD5D7F" w:rsidTr="0010727D">
        <w:tc>
          <w:tcPr>
            <w:tcW w:w="216" w:type="pct"/>
          </w:tcPr>
          <w:p w:rsidR="00C239E7" w:rsidRPr="00AD5D7F" w:rsidRDefault="00C239E7" w:rsidP="0010727D">
            <w:pPr>
              <w:jc w:val="both"/>
              <w:rPr>
                <w:lang w:val="en-IN"/>
              </w:rPr>
            </w:pPr>
            <w:r w:rsidRPr="00AD5D7F">
              <w:rPr>
                <w:sz w:val="22"/>
                <w:szCs w:val="22"/>
                <w:lang w:val="en-IN"/>
              </w:rPr>
              <w:t>3.</w:t>
            </w:r>
          </w:p>
        </w:tc>
        <w:tc>
          <w:tcPr>
            <w:tcW w:w="4784" w:type="pct"/>
          </w:tcPr>
          <w:p w:rsidR="00C239E7" w:rsidRPr="00AD5D7F" w:rsidRDefault="00C239E7" w:rsidP="0010727D">
            <w:pPr>
              <w:jc w:val="both"/>
              <w:rPr>
                <w:lang w:val="en-IN"/>
              </w:rPr>
            </w:pPr>
            <w:r w:rsidRPr="00AD5D7F">
              <w:rPr>
                <w:noProof/>
                <w:sz w:val="22"/>
                <w:szCs w:val="22"/>
              </w:rPr>
              <w:t xml:space="preserve">Sherlekar. 2010 </w:t>
            </w:r>
            <w:r w:rsidRPr="00AD5D7F">
              <w:rPr>
                <w:iCs/>
                <w:noProof/>
                <w:sz w:val="22"/>
                <w:szCs w:val="22"/>
              </w:rPr>
              <w:t>Marketing Management</w:t>
            </w:r>
            <w:r w:rsidRPr="00AD5D7F">
              <w:rPr>
                <w:noProof/>
                <w:sz w:val="22"/>
                <w:szCs w:val="22"/>
              </w:rPr>
              <w:t xml:space="preserve"> Himalaya Publication House. Mumbai</w:t>
            </w:r>
          </w:p>
        </w:tc>
      </w:tr>
      <w:tr w:rsidR="00C239E7" w:rsidRPr="00AD5D7F" w:rsidTr="0010727D">
        <w:tc>
          <w:tcPr>
            <w:tcW w:w="216" w:type="pct"/>
          </w:tcPr>
          <w:p w:rsidR="00C239E7" w:rsidRPr="00AD5D7F" w:rsidRDefault="00C239E7" w:rsidP="0010727D">
            <w:pPr>
              <w:jc w:val="both"/>
              <w:rPr>
                <w:lang w:val="en-IN"/>
              </w:rPr>
            </w:pPr>
            <w:r w:rsidRPr="00AD5D7F">
              <w:rPr>
                <w:sz w:val="22"/>
                <w:szCs w:val="22"/>
                <w:lang w:val="en-IN"/>
              </w:rPr>
              <w:t>4.</w:t>
            </w:r>
          </w:p>
        </w:tc>
        <w:tc>
          <w:tcPr>
            <w:tcW w:w="4784" w:type="pct"/>
          </w:tcPr>
          <w:p w:rsidR="00C239E7" w:rsidRPr="00AD5D7F" w:rsidRDefault="00C239E7" w:rsidP="0010727D">
            <w:pPr>
              <w:pStyle w:val="Bibliography"/>
              <w:jc w:val="both"/>
              <w:rPr>
                <w:noProof/>
              </w:rPr>
            </w:pPr>
            <w:r w:rsidRPr="00AD5D7F">
              <w:rPr>
                <w:noProof/>
                <w:sz w:val="22"/>
                <w:szCs w:val="22"/>
              </w:rPr>
              <w:t xml:space="preserve">Kadavekar, S. 2017. </w:t>
            </w:r>
            <w:r w:rsidRPr="00AD5D7F">
              <w:rPr>
                <w:iCs/>
                <w:noProof/>
                <w:sz w:val="22"/>
                <w:szCs w:val="22"/>
              </w:rPr>
              <w:t>Marketing and Salesmanship,</w:t>
            </w:r>
            <w:r w:rsidRPr="00AD5D7F">
              <w:rPr>
                <w:noProof/>
                <w:sz w:val="22"/>
                <w:szCs w:val="22"/>
              </w:rPr>
              <w:t xml:space="preserve"> Dimond Publication. Pune.</w:t>
            </w:r>
          </w:p>
        </w:tc>
      </w:tr>
      <w:tr w:rsidR="00C239E7" w:rsidRPr="00AD5D7F" w:rsidTr="0010727D">
        <w:tc>
          <w:tcPr>
            <w:tcW w:w="216" w:type="pct"/>
          </w:tcPr>
          <w:p w:rsidR="00C239E7" w:rsidRPr="00AD5D7F" w:rsidRDefault="00C239E7" w:rsidP="0010727D">
            <w:pPr>
              <w:jc w:val="both"/>
              <w:rPr>
                <w:lang w:val="en-IN"/>
              </w:rPr>
            </w:pPr>
            <w:r w:rsidRPr="00AD5D7F">
              <w:rPr>
                <w:sz w:val="22"/>
                <w:szCs w:val="22"/>
                <w:lang w:val="en-IN"/>
              </w:rPr>
              <w:t>5.</w:t>
            </w:r>
          </w:p>
        </w:tc>
        <w:tc>
          <w:tcPr>
            <w:tcW w:w="4784" w:type="pct"/>
          </w:tcPr>
          <w:p w:rsidR="00C239E7" w:rsidRPr="00AD5D7F" w:rsidRDefault="00C239E7" w:rsidP="0010727D">
            <w:pPr>
              <w:jc w:val="both"/>
            </w:pPr>
            <w:r w:rsidRPr="00AD5D7F">
              <w:rPr>
                <w:noProof/>
                <w:sz w:val="22"/>
                <w:szCs w:val="22"/>
              </w:rPr>
              <w:t xml:space="preserve">Kotler, P., Lane, K., and Keller. 2017. </w:t>
            </w:r>
            <w:r w:rsidRPr="00AD5D7F">
              <w:rPr>
                <w:iCs/>
                <w:noProof/>
                <w:sz w:val="22"/>
                <w:szCs w:val="22"/>
              </w:rPr>
              <w:t>Marketing Management</w:t>
            </w:r>
            <w:r w:rsidRPr="00AD5D7F">
              <w:rPr>
                <w:noProof/>
                <w:sz w:val="22"/>
                <w:szCs w:val="22"/>
              </w:rPr>
              <w:t>,Pearson Education, New York</w:t>
            </w:r>
          </w:p>
        </w:tc>
      </w:tr>
    </w:tbl>
    <w:p w:rsidR="00C239E7" w:rsidRDefault="00C239E7" w:rsidP="00C239E7">
      <w:pPr>
        <w:spacing w:before="40" w:after="40"/>
        <w:rPr>
          <w:sz w:val="22"/>
          <w:szCs w:val="22"/>
          <w:lang w:val="en-IN"/>
        </w:rPr>
      </w:pPr>
    </w:p>
    <w:p w:rsidR="00E42755" w:rsidRPr="00BB0744" w:rsidRDefault="00E42755" w:rsidP="00E42755">
      <w:pPr>
        <w:rPr>
          <w:rFonts w:eastAsia="Times New Roman"/>
          <w:b/>
        </w:rPr>
      </w:pPr>
      <w:bookmarkStart w:id="2" w:name="_Hlk166594989"/>
      <w:r w:rsidRPr="00BB0744">
        <w:rPr>
          <w:rFonts w:eastAsia="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6"/>
        <w:gridCol w:w="443"/>
        <w:gridCol w:w="346"/>
        <w:gridCol w:w="359"/>
        <w:gridCol w:w="351"/>
        <w:gridCol w:w="351"/>
        <w:gridCol w:w="351"/>
        <w:gridCol w:w="351"/>
        <w:gridCol w:w="351"/>
        <w:gridCol w:w="441"/>
        <w:gridCol w:w="456"/>
        <w:gridCol w:w="456"/>
        <w:gridCol w:w="457"/>
        <w:gridCol w:w="470"/>
        <w:gridCol w:w="470"/>
        <w:gridCol w:w="470"/>
        <w:gridCol w:w="521"/>
        <w:gridCol w:w="623"/>
        <w:gridCol w:w="565"/>
      </w:tblGrid>
      <w:tr w:rsidR="00E42755" w:rsidRPr="00BB0744" w:rsidTr="00205160">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42755" w:rsidRPr="00BB0744" w:rsidRDefault="00E42755" w:rsidP="00205160">
            <w:pPr>
              <w:rPr>
                <w:rFonts w:eastAsia="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42755" w:rsidRPr="00BB0744" w:rsidRDefault="00E42755" w:rsidP="00205160">
            <w:pPr>
              <w:rPr>
                <w:rFonts w:eastAsia="Times New Roman"/>
                <w:b/>
              </w:rPr>
            </w:pPr>
            <w:r w:rsidRPr="00BB0744">
              <w:rPr>
                <w:rFonts w:eastAsia="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42755" w:rsidRPr="00BB0744" w:rsidRDefault="00E42755" w:rsidP="00205160">
            <w:pPr>
              <w:rPr>
                <w:rFonts w:eastAsia="Times New Roman"/>
                <w:b/>
              </w:rPr>
            </w:pPr>
            <w:r w:rsidRPr="00BB0744">
              <w:rPr>
                <w:rFonts w:eastAsia="Times New Roman"/>
                <w:b/>
              </w:rPr>
              <w:t>Programme Specific Outcomes</w:t>
            </w:r>
          </w:p>
        </w:tc>
      </w:tr>
      <w:tr w:rsidR="00E42755" w:rsidRPr="00BB0744" w:rsidTr="00205160">
        <w:trPr>
          <w:trHeight w:val="410"/>
        </w:trPr>
        <w:tc>
          <w:tcPr>
            <w:tcW w:w="333" w:type="pct"/>
            <w:tcBorders>
              <w:top w:val="single" w:sz="12" w:space="0" w:color="FFFFFF"/>
              <w:bottom w:val="nil"/>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6</w:t>
            </w:r>
          </w:p>
        </w:tc>
      </w:tr>
      <w:tr w:rsidR="00E42755" w:rsidRPr="00BB0744" w:rsidTr="00205160">
        <w:trPr>
          <w:trHeight w:val="410"/>
        </w:trPr>
        <w:tc>
          <w:tcPr>
            <w:tcW w:w="333" w:type="pct"/>
            <w:tcBorders>
              <w:top w:val="nil"/>
              <w:right w:val="single" w:sz="12" w:space="0" w:color="002060"/>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42755" w:rsidRPr="00BB0744" w:rsidRDefault="00E42755" w:rsidP="00205160">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42755" w:rsidRPr="00BB0744" w:rsidRDefault="00E42755" w:rsidP="00205160">
            <w:pPr>
              <w:rPr>
                <w:rFonts w:eastAsia="Times New Roman"/>
                <w:lang w:val="en-GB"/>
              </w:rPr>
            </w:pPr>
            <w:r w:rsidRPr="00BB0744">
              <w:rPr>
                <w:rFonts w:eastAsia="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42755" w:rsidRPr="00BB0744" w:rsidRDefault="00E42755" w:rsidP="00205160">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42755" w:rsidRPr="00BB0744" w:rsidRDefault="00E42755"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42755" w:rsidRPr="00BB0744" w:rsidRDefault="00E42755" w:rsidP="00205160">
            <w:pPr>
              <w:rPr>
                <w:rFonts w:eastAsia="Times New Roman"/>
                <w:b/>
              </w:rPr>
            </w:pPr>
            <w:r w:rsidRPr="00BB0744">
              <w:rPr>
                <w:rFonts w:eastAsia="Times New Roman"/>
                <w:b/>
              </w:rPr>
              <w:t>3</w:t>
            </w:r>
          </w:p>
        </w:tc>
      </w:tr>
      <w:tr w:rsidR="00E42755" w:rsidRPr="00BB0744" w:rsidTr="00205160">
        <w:trPr>
          <w:trHeight w:val="412"/>
        </w:trPr>
        <w:tc>
          <w:tcPr>
            <w:tcW w:w="333" w:type="pct"/>
            <w:tcBorders>
              <w:right w:val="single" w:sz="12" w:space="0" w:color="002060"/>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lang w:val="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42755" w:rsidRPr="00BB0744" w:rsidRDefault="00E42755" w:rsidP="00205160">
            <w:pPr>
              <w:rPr>
                <w:rFonts w:eastAsia="Times New Roman"/>
                <w:b/>
              </w:rPr>
            </w:pPr>
            <w:r w:rsidRPr="00BB0744">
              <w:rPr>
                <w:rFonts w:eastAsia="Times New Roman"/>
                <w:b/>
              </w:rPr>
              <w:t>3</w:t>
            </w:r>
          </w:p>
        </w:tc>
      </w:tr>
      <w:tr w:rsidR="00E42755" w:rsidRPr="00BB0744" w:rsidTr="00205160">
        <w:trPr>
          <w:trHeight w:val="410"/>
        </w:trPr>
        <w:tc>
          <w:tcPr>
            <w:tcW w:w="333" w:type="pct"/>
            <w:tcBorders>
              <w:right w:val="single" w:sz="12" w:space="0" w:color="002060"/>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42755" w:rsidRPr="00BB0744" w:rsidRDefault="00E42755" w:rsidP="00205160">
            <w:pPr>
              <w:rPr>
                <w:rFonts w:eastAsia="Times New Roman"/>
                <w:b/>
              </w:rPr>
            </w:pPr>
            <w:r w:rsidRPr="00BB0744">
              <w:rPr>
                <w:rFonts w:eastAsia="Times New Roman"/>
                <w:b/>
              </w:rPr>
              <w:t>3</w:t>
            </w:r>
          </w:p>
        </w:tc>
      </w:tr>
      <w:tr w:rsidR="00E42755" w:rsidRPr="00BB0744" w:rsidTr="00205160">
        <w:trPr>
          <w:trHeight w:val="410"/>
        </w:trPr>
        <w:tc>
          <w:tcPr>
            <w:tcW w:w="333" w:type="pct"/>
            <w:tcBorders>
              <w:right w:val="single" w:sz="12" w:space="0" w:color="002060"/>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42755" w:rsidRPr="00BB0744" w:rsidRDefault="00E42755" w:rsidP="00205160">
            <w:pPr>
              <w:rPr>
                <w:rFonts w:eastAsia="Times New Roman"/>
                <w:b/>
              </w:rPr>
            </w:pPr>
            <w:r w:rsidRPr="00BB0744">
              <w:rPr>
                <w:rFonts w:eastAsia="Times New Roman"/>
                <w:b/>
              </w:rPr>
              <w:t>3</w:t>
            </w:r>
          </w:p>
        </w:tc>
      </w:tr>
      <w:tr w:rsidR="00E42755" w:rsidRPr="00BB0744" w:rsidTr="00205160">
        <w:trPr>
          <w:trHeight w:val="412"/>
        </w:trPr>
        <w:tc>
          <w:tcPr>
            <w:tcW w:w="333" w:type="pct"/>
            <w:tcBorders>
              <w:right w:val="single" w:sz="12" w:space="0" w:color="002060"/>
            </w:tcBorders>
            <w:shd w:val="clear" w:color="auto" w:fill="FF7C80"/>
            <w:vAlign w:val="center"/>
            <w:hideMark/>
          </w:tcPr>
          <w:p w:rsidR="00E42755" w:rsidRPr="00BB0744" w:rsidRDefault="00E42755" w:rsidP="00205160">
            <w:pPr>
              <w:rPr>
                <w:rFonts w:eastAsia="Times New Roman"/>
                <w:b/>
              </w:rPr>
            </w:pPr>
            <w:r w:rsidRPr="00BB0744">
              <w:rPr>
                <w:rFonts w:eastAsia="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lang w:val="en-GB"/>
              </w:rPr>
            </w:pPr>
            <w:r w:rsidRPr="00BB0744">
              <w:rPr>
                <w:rFonts w:eastAsia="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42755" w:rsidRPr="00BB0744" w:rsidRDefault="00E42755"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E42755" w:rsidRPr="00BB0744" w:rsidRDefault="00E42755" w:rsidP="00205160">
            <w:pPr>
              <w:rPr>
                <w:rFonts w:eastAsia="Times New Roman"/>
                <w:b/>
              </w:rPr>
            </w:pPr>
            <w:r w:rsidRPr="00BB0744">
              <w:rPr>
                <w:rFonts w:eastAsia="Times New Roman"/>
                <w:b/>
              </w:rPr>
              <w:t>3</w:t>
            </w:r>
          </w:p>
        </w:tc>
      </w:tr>
    </w:tbl>
    <w:p w:rsidR="00E42755" w:rsidRPr="00BB0744" w:rsidRDefault="00E42755" w:rsidP="00E42755">
      <w:pPr>
        <w:rPr>
          <w:rFonts w:eastAsia="Times New Roman"/>
        </w:rPr>
      </w:pPr>
      <w:r w:rsidRPr="00BB0744">
        <w:rPr>
          <w:rFonts w:eastAsia="Times New Roman"/>
          <w:b/>
        </w:rPr>
        <w:t>*3</w:t>
      </w:r>
      <w:r w:rsidRPr="00BB0744">
        <w:rPr>
          <w:rFonts w:eastAsia="Times New Roman"/>
        </w:rPr>
        <w:t xml:space="preserve">– Strong, </w:t>
      </w:r>
      <w:r w:rsidRPr="00BB0744">
        <w:rPr>
          <w:rFonts w:eastAsia="Times New Roman"/>
          <w:b/>
        </w:rPr>
        <w:t>2-</w:t>
      </w:r>
      <w:r w:rsidRPr="00BB0744">
        <w:rPr>
          <w:rFonts w:eastAsia="Times New Roman"/>
        </w:rPr>
        <w:t xml:space="preserve"> Medium, </w:t>
      </w:r>
      <w:r w:rsidRPr="00BB0744">
        <w:rPr>
          <w:rFonts w:eastAsia="Times New Roman"/>
          <w:b/>
        </w:rPr>
        <w:t>1</w:t>
      </w:r>
      <w:r w:rsidRPr="00BB0744">
        <w:rPr>
          <w:rFonts w:eastAsia="Times New Roman"/>
        </w:rPr>
        <w:t>- Low</w:t>
      </w:r>
    </w:p>
    <w:bookmarkEnd w:id="2"/>
    <w:p w:rsidR="00E42755" w:rsidRPr="00AD5D7F" w:rsidRDefault="00E42755" w:rsidP="00C239E7">
      <w:pPr>
        <w:spacing w:before="40" w:after="40"/>
        <w:rPr>
          <w:sz w:val="22"/>
          <w:szCs w:val="22"/>
          <w:lang w:val="en-IN"/>
        </w:rPr>
      </w:pPr>
    </w:p>
    <w:p w:rsidR="00C239E7" w:rsidRDefault="00C239E7" w:rsidP="00C239E7">
      <w:pPr>
        <w:spacing w:before="40" w:after="40"/>
        <w:jc w:val="center"/>
        <w:rPr>
          <w:rFonts w:ascii="Arial" w:hAnsi="Arial" w:cs="Arial"/>
          <w:sz w:val="32"/>
          <w:szCs w:val="32"/>
          <w:lang w:val="en-IN"/>
        </w:rPr>
      </w:pPr>
    </w:p>
    <w:p w:rsidR="00C239E7" w:rsidRDefault="00C239E7" w:rsidP="00C239E7">
      <w:pPr>
        <w:pStyle w:val="Normal1"/>
        <w:jc w:val="center"/>
        <w:rPr>
          <w:rFonts w:ascii="Times New Roman" w:eastAsia="Times New Roman" w:hAnsi="Times New Roman" w:cs="Times New Roman"/>
          <w:b/>
          <w:u w:val="single"/>
        </w:rPr>
      </w:pPr>
    </w:p>
    <w:p w:rsidR="00C239E7" w:rsidRDefault="00C239E7" w:rsidP="00C239E7">
      <w:pPr>
        <w:pStyle w:val="Normal1"/>
        <w:jc w:val="center"/>
        <w:rPr>
          <w:rFonts w:ascii="Times New Roman" w:eastAsia="Times New Roman" w:hAnsi="Times New Roman" w:cs="Times New Roman"/>
          <w:b/>
          <w:u w:val="single"/>
        </w:rPr>
      </w:pPr>
    </w:p>
    <w:p w:rsidR="00C239E7" w:rsidRDefault="00C239E7" w:rsidP="00C239E7">
      <w:pPr>
        <w:spacing w:after="160" w:line="259" w:lineRule="auto"/>
        <w:rPr>
          <w:rFonts w:eastAsia="Times New Roman"/>
          <w:b/>
          <w:u w:val="single"/>
        </w:rPr>
      </w:pPr>
      <w:r>
        <w:rPr>
          <w:rFonts w:eastAsia="Times New Roman"/>
          <w:b/>
          <w:u w:val="single"/>
        </w:rPr>
        <w:br w:type="page"/>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C239E7" w:rsidRPr="00786EEB" w:rsidTr="0010727D">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C239E7" w:rsidRPr="00786EEB" w:rsidRDefault="00C239E7" w:rsidP="0010727D">
            <w:pPr>
              <w:jc w:val="center"/>
              <w:rPr>
                <w:rFonts w:eastAsia="Times New Roman"/>
                <w:b/>
              </w:rPr>
            </w:pPr>
            <w:r w:rsidRPr="00786EEB">
              <w:rPr>
                <w:rFonts w:eastAsia="Times New Roman"/>
                <w:b/>
                <w:sz w:val="22"/>
                <w:szCs w:val="22"/>
              </w:rPr>
              <w:lastRenderedPageBreak/>
              <w:t>SEMESTER: I</w:t>
            </w:r>
            <w:r>
              <w:rPr>
                <w:rFonts w:eastAsia="Times New Roman"/>
                <w:b/>
                <w:sz w:val="22"/>
                <w:szCs w:val="22"/>
              </w:rPr>
              <w:t>V</w:t>
            </w:r>
          </w:p>
          <w:p w:rsidR="00C239E7" w:rsidRPr="00786EEB" w:rsidRDefault="00C239E7" w:rsidP="0010727D">
            <w:pPr>
              <w:jc w:val="center"/>
              <w:rPr>
                <w:rFonts w:eastAsia="Times New Roman"/>
                <w:b/>
              </w:rPr>
            </w:pPr>
            <w:r>
              <w:rPr>
                <w:rFonts w:eastAsia="Times New Roman"/>
                <w:b/>
                <w:sz w:val="22"/>
                <w:szCs w:val="22"/>
              </w:rPr>
              <w:t>SEC: VII</w:t>
            </w:r>
          </w:p>
          <w:p w:rsidR="00C239E7" w:rsidRPr="00786EEB" w:rsidRDefault="00C239E7" w:rsidP="0010727D">
            <w:pPr>
              <w:jc w:val="center"/>
              <w:rPr>
                <w:rFonts w:eastAsia="Times New Roman"/>
                <w:b/>
              </w:rPr>
            </w:pPr>
            <w:r w:rsidRPr="00786EEB">
              <w:rPr>
                <w:rFonts w:eastAsia="Times New Roman"/>
                <w:b/>
                <w:sz w:val="22"/>
                <w:szCs w:val="22"/>
              </w:rPr>
              <w:t>PART: I</w:t>
            </w:r>
            <w:r>
              <w:rPr>
                <w:rFonts w:eastAsia="Times New Roman"/>
                <w:b/>
                <w:sz w:val="22"/>
                <w:szCs w:val="22"/>
              </w:rPr>
              <w:t>V</w:t>
            </w:r>
          </w:p>
        </w:tc>
        <w:tc>
          <w:tcPr>
            <w:tcW w:w="5245" w:type="dxa"/>
            <w:tcBorders>
              <w:top w:val="single" w:sz="4" w:space="0" w:color="000000"/>
              <w:left w:val="single" w:sz="4" w:space="0" w:color="000000"/>
              <w:bottom w:val="single" w:sz="4" w:space="0" w:color="000000"/>
              <w:right w:val="single" w:sz="4" w:space="0" w:color="000000"/>
            </w:tcBorders>
            <w:vAlign w:val="center"/>
          </w:tcPr>
          <w:p w:rsidR="0076070E" w:rsidRDefault="0076070E" w:rsidP="0010727D">
            <w:pPr>
              <w:jc w:val="center"/>
              <w:rPr>
                <w:rFonts w:eastAsia="Times New Roman"/>
                <w:b/>
                <w:color w:val="000000"/>
              </w:rPr>
            </w:pPr>
            <w:r>
              <w:rPr>
                <w:rFonts w:eastAsia="Times New Roman"/>
                <w:b/>
                <w:color w:val="000000"/>
                <w:sz w:val="22"/>
                <w:szCs w:val="22"/>
              </w:rPr>
              <w:t>Skill Enhancement  Course - 7</w:t>
            </w:r>
          </w:p>
          <w:p w:rsidR="00C239E7" w:rsidRPr="0007158B" w:rsidRDefault="00C239E7" w:rsidP="0010727D">
            <w:pPr>
              <w:jc w:val="center"/>
              <w:rPr>
                <w:rFonts w:eastAsia="Times New Roman"/>
                <w:b/>
              </w:rPr>
            </w:pPr>
            <w:r w:rsidRPr="0007158B">
              <w:rPr>
                <w:rFonts w:eastAsia="Times New Roman"/>
                <w:b/>
                <w:color w:val="000000"/>
                <w:sz w:val="22"/>
                <w:szCs w:val="22"/>
              </w:rPr>
              <w:t>23UCO</w:t>
            </w:r>
            <w:r>
              <w:rPr>
                <w:rFonts w:eastAsia="Times New Roman"/>
                <w:b/>
                <w:color w:val="000000"/>
                <w:sz w:val="22"/>
                <w:szCs w:val="22"/>
              </w:rPr>
              <w:t>SS</w:t>
            </w:r>
            <w:r w:rsidRPr="00762EE2">
              <w:rPr>
                <w:rFonts w:eastAsia="Times New Roman"/>
                <w:b/>
                <w:color w:val="000000"/>
                <w:sz w:val="22"/>
                <w:szCs w:val="22"/>
              </w:rPr>
              <w:t>4</w:t>
            </w:r>
            <w:r>
              <w:rPr>
                <w:rFonts w:eastAsia="Times New Roman"/>
                <w:b/>
                <w:color w:val="000000"/>
                <w:sz w:val="22"/>
                <w:szCs w:val="22"/>
              </w:rPr>
              <w:t>7</w:t>
            </w:r>
            <w:r w:rsidRPr="00762EE2">
              <w:rPr>
                <w:rFonts w:eastAsia="Times New Roman"/>
                <w:b/>
                <w:color w:val="000000"/>
                <w:sz w:val="22"/>
                <w:szCs w:val="22"/>
              </w:rPr>
              <w:t>:</w:t>
            </w:r>
            <w:r w:rsidRPr="000E3C18">
              <w:rPr>
                <w:rFonts w:eastAsia="Times New Roman"/>
                <w:b/>
                <w:color w:val="000000"/>
                <w:sz w:val="20"/>
                <w:szCs w:val="20"/>
              </w:rPr>
              <w:t xml:space="preserve"> </w:t>
            </w:r>
            <w:r w:rsidRPr="000E3C18">
              <w:rPr>
                <w:b/>
                <w:sz w:val="22"/>
                <w:szCs w:val="22"/>
              </w:rPr>
              <w:t>CLEARING AND FORWARDING IN EXPORT AND IMPORT</w:t>
            </w:r>
          </w:p>
        </w:tc>
        <w:tc>
          <w:tcPr>
            <w:tcW w:w="1678" w:type="dxa"/>
            <w:tcBorders>
              <w:top w:val="single" w:sz="4" w:space="0" w:color="000000"/>
              <w:left w:val="single" w:sz="4" w:space="0" w:color="000000"/>
              <w:bottom w:val="single" w:sz="4" w:space="0" w:color="000000"/>
              <w:right w:val="single" w:sz="4" w:space="0" w:color="000000"/>
            </w:tcBorders>
            <w:vAlign w:val="center"/>
          </w:tcPr>
          <w:p w:rsidR="00C239E7" w:rsidRPr="00786EEB" w:rsidRDefault="00C239E7" w:rsidP="0010727D">
            <w:pPr>
              <w:jc w:val="center"/>
              <w:rPr>
                <w:rFonts w:eastAsia="Times New Roman"/>
                <w:b/>
              </w:rPr>
            </w:pPr>
            <w:r w:rsidRPr="00786EEB">
              <w:rPr>
                <w:rFonts w:eastAsia="Times New Roman"/>
                <w:b/>
                <w:sz w:val="22"/>
                <w:szCs w:val="22"/>
              </w:rPr>
              <w:t xml:space="preserve">CREDIT: </w:t>
            </w:r>
            <w:r>
              <w:rPr>
                <w:rFonts w:eastAsia="Times New Roman"/>
                <w:b/>
                <w:sz w:val="22"/>
                <w:szCs w:val="22"/>
              </w:rPr>
              <w:t>2</w:t>
            </w:r>
          </w:p>
          <w:p w:rsidR="00C239E7" w:rsidRPr="00786EEB" w:rsidRDefault="00C239E7" w:rsidP="0010727D">
            <w:pPr>
              <w:jc w:val="center"/>
              <w:rPr>
                <w:rFonts w:eastAsia="Times New Roman"/>
                <w:b/>
              </w:rPr>
            </w:pPr>
            <w:r w:rsidRPr="00786EEB">
              <w:rPr>
                <w:rFonts w:eastAsia="Times New Roman"/>
                <w:b/>
                <w:sz w:val="22"/>
                <w:szCs w:val="22"/>
              </w:rPr>
              <w:t xml:space="preserve">HOURS: </w:t>
            </w:r>
            <w:r>
              <w:rPr>
                <w:rFonts w:eastAsia="Times New Roman"/>
                <w:b/>
                <w:sz w:val="22"/>
                <w:szCs w:val="22"/>
              </w:rPr>
              <w:t>2</w:t>
            </w:r>
            <w:r w:rsidRPr="00786EEB">
              <w:rPr>
                <w:rFonts w:eastAsia="Times New Roman"/>
                <w:b/>
                <w:sz w:val="22"/>
                <w:szCs w:val="22"/>
              </w:rPr>
              <w:t>/W</w:t>
            </w:r>
          </w:p>
        </w:tc>
      </w:tr>
    </w:tbl>
    <w:p w:rsidR="00C239E7" w:rsidRPr="000E3C18" w:rsidRDefault="00C239E7" w:rsidP="00C239E7">
      <w:pPr>
        <w:pStyle w:val="Normal1"/>
        <w:jc w:val="center"/>
        <w:rPr>
          <w:rFonts w:ascii="Times New Roman" w:eastAsia="Times New Roman" w:hAnsi="Times New Roman" w:cs="Times New Roman"/>
          <w:b/>
          <w:u w:val="single"/>
        </w:rPr>
      </w:pPr>
    </w:p>
    <w:p w:rsidR="00C239E7" w:rsidRPr="000E3C18" w:rsidRDefault="00C239E7" w:rsidP="00C239E7">
      <w:pPr>
        <w:spacing w:before="40" w:after="40"/>
        <w:jc w:val="center"/>
        <w:rPr>
          <w:sz w:val="22"/>
          <w:szCs w:val="22"/>
          <w:lang w:val="en-IN"/>
        </w:rPr>
      </w:pPr>
    </w:p>
    <w:tbl>
      <w:tblPr>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7"/>
        <w:gridCol w:w="26"/>
        <w:gridCol w:w="7685"/>
      </w:tblGrid>
      <w:tr w:rsidR="00C239E7" w:rsidRPr="000E3C18" w:rsidTr="0010727D">
        <w:tc>
          <w:tcPr>
            <w:tcW w:w="9242" w:type="dxa"/>
            <w:gridSpan w:val="3"/>
            <w:shd w:val="clear" w:color="auto" w:fill="auto"/>
            <w:vAlign w:val="center"/>
          </w:tcPr>
          <w:p w:rsidR="00C239E7" w:rsidRPr="000E3C18" w:rsidRDefault="00C239E7" w:rsidP="0010727D">
            <w:pPr>
              <w:rPr>
                <w:rFonts w:eastAsia="Times New Roman"/>
                <w:b/>
                <w:bCs/>
                <w:lang w:val="en-IN"/>
              </w:rPr>
            </w:pPr>
            <w:r w:rsidRPr="000E3C18">
              <w:rPr>
                <w:rFonts w:eastAsia="Times New Roman"/>
                <w:b/>
                <w:bCs/>
                <w:sz w:val="22"/>
                <w:szCs w:val="22"/>
              </w:rPr>
              <w:t>Learning Objectives:</w:t>
            </w:r>
          </w:p>
        </w:tc>
      </w:tr>
      <w:tr w:rsidR="00C239E7" w:rsidRPr="000E3C18" w:rsidTr="0010727D">
        <w:tc>
          <w:tcPr>
            <w:tcW w:w="828" w:type="dxa"/>
            <w:shd w:val="clear" w:color="auto" w:fill="auto"/>
            <w:vAlign w:val="center"/>
          </w:tcPr>
          <w:p w:rsidR="00C239E7" w:rsidRPr="000E3C18" w:rsidRDefault="00C239E7" w:rsidP="0010727D">
            <w:pPr>
              <w:rPr>
                <w:rFonts w:eastAsia="Times New Roman"/>
                <w:b/>
                <w:bCs/>
                <w:lang w:val="en-IN"/>
              </w:rPr>
            </w:pPr>
            <w:r w:rsidRPr="000E3C18">
              <w:rPr>
                <w:rFonts w:eastAsia="Times New Roman"/>
                <w:b/>
                <w:bCs/>
                <w:sz w:val="22"/>
                <w:szCs w:val="22"/>
              </w:rPr>
              <w:t xml:space="preserve">LO1:  </w:t>
            </w:r>
          </w:p>
        </w:tc>
        <w:tc>
          <w:tcPr>
            <w:tcW w:w="8414" w:type="dxa"/>
            <w:gridSpan w:val="2"/>
            <w:shd w:val="clear" w:color="auto" w:fill="auto"/>
          </w:tcPr>
          <w:p w:rsidR="00C239E7" w:rsidRPr="000E3C18" w:rsidRDefault="00C239E7" w:rsidP="0010727D">
            <w:pPr>
              <w:pStyle w:val="ListParagraph"/>
              <w:spacing w:after="0" w:line="240" w:lineRule="auto"/>
              <w:ind w:left="0"/>
              <w:jc w:val="both"/>
              <w:rPr>
                <w:rFonts w:ascii="Times New Roman" w:hAnsi="Times New Roman" w:cs="Times New Roman"/>
              </w:rPr>
            </w:pPr>
            <w:r w:rsidRPr="000E3C18">
              <w:rPr>
                <w:rFonts w:ascii="Times New Roman" w:hAnsi="Times New Roman" w:cs="Times New Roman"/>
              </w:rPr>
              <w:t>To educate the students how the clearing and forwarding agents acted in Ports</w:t>
            </w:r>
          </w:p>
        </w:tc>
      </w:tr>
      <w:tr w:rsidR="00C239E7" w:rsidRPr="000E3C18" w:rsidTr="0010727D">
        <w:tc>
          <w:tcPr>
            <w:tcW w:w="828" w:type="dxa"/>
            <w:shd w:val="clear" w:color="auto" w:fill="auto"/>
            <w:vAlign w:val="center"/>
          </w:tcPr>
          <w:p w:rsidR="00C239E7" w:rsidRPr="000E3C18" w:rsidRDefault="00C239E7" w:rsidP="0010727D">
            <w:pPr>
              <w:rPr>
                <w:rFonts w:eastAsia="Times New Roman"/>
                <w:b/>
                <w:bCs/>
                <w:lang w:val="en-IN"/>
              </w:rPr>
            </w:pPr>
            <w:r w:rsidRPr="000E3C18">
              <w:rPr>
                <w:rFonts w:eastAsia="Times New Roman"/>
                <w:b/>
                <w:bCs/>
                <w:sz w:val="22"/>
                <w:szCs w:val="22"/>
              </w:rPr>
              <w:t>LO2:</w:t>
            </w:r>
          </w:p>
        </w:tc>
        <w:tc>
          <w:tcPr>
            <w:tcW w:w="8414" w:type="dxa"/>
            <w:gridSpan w:val="2"/>
            <w:shd w:val="clear" w:color="auto" w:fill="auto"/>
          </w:tcPr>
          <w:p w:rsidR="00C239E7" w:rsidRPr="000E3C18" w:rsidRDefault="00C239E7" w:rsidP="0010727D">
            <w:pPr>
              <w:pStyle w:val="ListParagraph"/>
              <w:spacing w:after="0" w:line="240" w:lineRule="auto"/>
              <w:ind w:left="0"/>
              <w:rPr>
                <w:rFonts w:ascii="Times New Roman" w:hAnsi="Times New Roman" w:cs="Times New Roman"/>
              </w:rPr>
            </w:pPr>
            <w:r w:rsidRPr="000E3C18">
              <w:rPr>
                <w:rFonts w:ascii="Times New Roman" w:hAnsi="Times New Roman" w:cs="Times New Roman"/>
              </w:rPr>
              <w:t>To gain knowledge how the export documents are prepared by the exporter and theses documents are handled by the shipping and forwarding agents</w:t>
            </w:r>
          </w:p>
        </w:tc>
      </w:tr>
      <w:tr w:rsidR="00C239E7" w:rsidRPr="000E3C18" w:rsidTr="0010727D">
        <w:tc>
          <w:tcPr>
            <w:tcW w:w="828" w:type="dxa"/>
            <w:shd w:val="clear" w:color="auto" w:fill="auto"/>
            <w:vAlign w:val="center"/>
          </w:tcPr>
          <w:p w:rsidR="00C239E7" w:rsidRPr="000E3C18" w:rsidRDefault="00C239E7" w:rsidP="0010727D">
            <w:pPr>
              <w:rPr>
                <w:rFonts w:eastAsia="Times New Roman"/>
                <w:b/>
                <w:bCs/>
                <w:lang w:val="en-IN"/>
              </w:rPr>
            </w:pPr>
            <w:r w:rsidRPr="000E3C18">
              <w:rPr>
                <w:rFonts w:eastAsia="Times New Roman"/>
                <w:b/>
                <w:bCs/>
                <w:sz w:val="22"/>
                <w:szCs w:val="22"/>
              </w:rPr>
              <w:t>LO3:</w:t>
            </w:r>
          </w:p>
        </w:tc>
        <w:tc>
          <w:tcPr>
            <w:tcW w:w="8414" w:type="dxa"/>
            <w:gridSpan w:val="2"/>
            <w:shd w:val="clear" w:color="auto" w:fill="auto"/>
          </w:tcPr>
          <w:p w:rsidR="00C239E7" w:rsidRPr="000E3C18" w:rsidRDefault="00C239E7" w:rsidP="0010727D">
            <w:pPr>
              <w:pStyle w:val="ListParagraph"/>
              <w:spacing w:after="0" w:line="240" w:lineRule="auto"/>
              <w:ind w:left="0"/>
              <w:rPr>
                <w:rFonts w:ascii="Times New Roman" w:hAnsi="Times New Roman" w:cs="Times New Roman"/>
              </w:rPr>
            </w:pPr>
            <w:r w:rsidRPr="000E3C18">
              <w:rPr>
                <w:rFonts w:ascii="Times New Roman" w:hAnsi="Times New Roman" w:cs="Times New Roman"/>
              </w:rPr>
              <w:t>To acquire knowledge in import documentation</w:t>
            </w:r>
          </w:p>
        </w:tc>
      </w:tr>
      <w:tr w:rsidR="00C239E7" w:rsidRPr="000E3C18" w:rsidTr="0010727D">
        <w:tc>
          <w:tcPr>
            <w:tcW w:w="828" w:type="dxa"/>
            <w:shd w:val="clear" w:color="auto" w:fill="auto"/>
            <w:vAlign w:val="center"/>
          </w:tcPr>
          <w:p w:rsidR="00C239E7" w:rsidRPr="000E3C18" w:rsidRDefault="00C239E7" w:rsidP="0010727D">
            <w:pPr>
              <w:rPr>
                <w:rFonts w:eastAsia="Times New Roman"/>
                <w:b/>
                <w:bCs/>
                <w:lang w:val="en-IN"/>
              </w:rPr>
            </w:pPr>
            <w:r w:rsidRPr="000E3C18">
              <w:rPr>
                <w:rFonts w:eastAsia="Times New Roman"/>
                <w:b/>
                <w:bCs/>
                <w:sz w:val="22"/>
                <w:szCs w:val="22"/>
              </w:rPr>
              <w:t>LO4:</w:t>
            </w:r>
          </w:p>
        </w:tc>
        <w:tc>
          <w:tcPr>
            <w:tcW w:w="8414" w:type="dxa"/>
            <w:gridSpan w:val="2"/>
            <w:shd w:val="clear" w:color="auto" w:fill="auto"/>
          </w:tcPr>
          <w:p w:rsidR="00C239E7" w:rsidRPr="000E3C18" w:rsidRDefault="00C239E7" w:rsidP="0010727D">
            <w:pPr>
              <w:pStyle w:val="ListParagraph"/>
              <w:spacing w:after="0" w:line="240" w:lineRule="auto"/>
              <w:ind w:left="0"/>
              <w:rPr>
                <w:rFonts w:ascii="Times New Roman" w:hAnsi="Times New Roman" w:cs="Times New Roman"/>
              </w:rPr>
            </w:pPr>
            <w:r w:rsidRPr="000E3C18">
              <w:rPr>
                <w:rFonts w:ascii="Times New Roman" w:hAnsi="Times New Roman" w:cs="Times New Roman"/>
              </w:rPr>
              <w:t>To know the  how the frights are charged by the shipping and forwarding agents</w:t>
            </w:r>
          </w:p>
        </w:tc>
      </w:tr>
      <w:tr w:rsidR="00C239E7" w:rsidRPr="000E3C18" w:rsidTr="0010727D">
        <w:tc>
          <w:tcPr>
            <w:tcW w:w="828" w:type="dxa"/>
            <w:shd w:val="clear" w:color="auto" w:fill="auto"/>
            <w:vAlign w:val="center"/>
          </w:tcPr>
          <w:p w:rsidR="00C239E7" w:rsidRPr="000E3C18" w:rsidRDefault="00C239E7" w:rsidP="0010727D">
            <w:pPr>
              <w:rPr>
                <w:rFonts w:eastAsia="Times New Roman"/>
                <w:b/>
                <w:bCs/>
                <w:lang w:val="en-IN"/>
              </w:rPr>
            </w:pPr>
            <w:r w:rsidRPr="000E3C18">
              <w:rPr>
                <w:rFonts w:eastAsia="Times New Roman"/>
                <w:b/>
                <w:bCs/>
                <w:sz w:val="22"/>
                <w:szCs w:val="22"/>
              </w:rPr>
              <w:t>LO5:</w:t>
            </w:r>
          </w:p>
        </w:tc>
        <w:tc>
          <w:tcPr>
            <w:tcW w:w="8414" w:type="dxa"/>
            <w:gridSpan w:val="2"/>
            <w:shd w:val="clear" w:color="auto" w:fill="auto"/>
          </w:tcPr>
          <w:p w:rsidR="00C239E7" w:rsidRPr="000E3C18" w:rsidRDefault="00C239E7" w:rsidP="0010727D">
            <w:pPr>
              <w:pStyle w:val="ListParagraph"/>
              <w:spacing w:after="0" w:line="240" w:lineRule="auto"/>
              <w:ind w:left="0"/>
              <w:rPr>
                <w:rFonts w:ascii="Times New Roman" w:hAnsi="Times New Roman" w:cs="Times New Roman"/>
              </w:rPr>
            </w:pPr>
            <w:r w:rsidRPr="000E3C18">
              <w:rPr>
                <w:rFonts w:ascii="Times New Roman" w:hAnsi="Times New Roman" w:cs="Times New Roman"/>
              </w:rPr>
              <w:t>To understand the Risk in Export and Import</w:t>
            </w:r>
          </w:p>
        </w:tc>
      </w:tr>
      <w:tr w:rsidR="00C239E7" w:rsidRPr="000E3C18" w:rsidTr="0010727D">
        <w:tc>
          <w:tcPr>
            <w:tcW w:w="9242" w:type="dxa"/>
            <w:gridSpan w:val="3"/>
            <w:shd w:val="clear" w:color="auto" w:fill="auto"/>
            <w:vAlign w:val="center"/>
          </w:tcPr>
          <w:p w:rsidR="00C239E7" w:rsidRPr="000E3C18" w:rsidRDefault="00C239E7" w:rsidP="0010727D">
            <w:pPr>
              <w:rPr>
                <w:rFonts w:eastAsia="Times New Roman"/>
                <w:b/>
                <w:bCs/>
                <w:lang w:val="en-IN"/>
              </w:rPr>
            </w:pPr>
            <w:r w:rsidRPr="000E3C18">
              <w:rPr>
                <w:rFonts w:eastAsia="Times New Roman"/>
                <w:b/>
                <w:sz w:val="22"/>
                <w:szCs w:val="22"/>
              </w:rPr>
              <w:t>Course Outcomes:</w:t>
            </w:r>
          </w:p>
        </w:tc>
      </w:tr>
      <w:tr w:rsidR="00C239E7" w:rsidRPr="000E3C18" w:rsidTr="0010727D">
        <w:tc>
          <w:tcPr>
            <w:tcW w:w="856" w:type="dxa"/>
            <w:gridSpan w:val="2"/>
            <w:shd w:val="clear" w:color="auto" w:fill="auto"/>
            <w:vAlign w:val="center"/>
          </w:tcPr>
          <w:p w:rsidR="00C239E7" w:rsidRPr="000E3C18" w:rsidRDefault="00C239E7" w:rsidP="0010727D">
            <w:pPr>
              <w:rPr>
                <w:rFonts w:eastAsia="Times New Roman"/>
                <w:b/>
                <w:bCs/>
                <w:lang w:val="en-IN"/>
              </w:rPr>
            </w:pPr>
          </w:p>
        </w:tc>
        <w:tc>
          <w:tcPr>
            <w:tcW w:w="8386" w:type="dxa"/>
            <w:shd w:val="clear" w:color="auto" w:fill="auto"/>
          </w:tcPr>
          <w:p w:rsidR="00C239E7" w:rsidRPr="000E3C18" w:rsidRDefault="00C239E7" w:rsidP="0010727D">
            <w:r w:rsidRPr="000E3C18">
              <w:rPr>
                <w:sz w:val="22"/>
                <w:szCs w:val="22"/>
              </w:rPr>
              <w:t>After the successful completion of the course, the students will be able to:</w:t>
            </w:r>
          </w:p>
        </w:tc>
      </w:tr>
      <w:tr w:rsidR="00C239E7" w:rsidRPr="000E3C18" w:rsidTr="0010727D">
        <w:tc>
          <w:tcPr>
            <w:tcW w:w="856" w:type="dxa"/>
            <w:gridSpan w:val="2"/>
            <w:shd w:val="clear" w:color="auto" w:fill="auto"/>
            <w:vAlign w:val="center"/>
          </w:tcPr>
          <w:p w:rsidR="00C239E7" w:rsidRPr="000E3C18" w:rsidRDefault="00C239E7" w:rsidP="0010727D">
            <w:pPr>
              <w:rPr>
                <w:rFonts w:eastAsia="Times New Roman"/>
                <w:b/>
                <w:bCs/>
                <w:lang w:val="en-IN"/>
              </w:rPr>
            </w:pPr>
            <w:r w:rsidRPr="000E3C18">
              <w:rPr>
                <w:rFonts w:eastAsia="Times New Roman"/>
                <w:b/>
                <w:sz w:val="22"/>
                <w:szCs w:val="22"/>
              </w:rPr>
              <w:t>CO1:</w:t>
            </w:r>
          </w:p>
        </w:tc>
        <w:tc>
          <w:tcPr>
            <w:tcW w:w="8386" w:type="dxa"/>
            <w:shd w:val="clear" w:color="auto" w:fill="auto"/>
          </w:tcPr>
          <w:p w:rsidR="00C239E7" w:rsidRPr="000E3C18" w:rsidRDefault="00C239E7" w:rsidP="0010727D">
            <w:r w:rsidRPr="000E3C18">
              <w:rPr>
                <w:sz w:val="22"/>
                <w:szCs w:val="22"/>
              </w:rPr>
              <w:t xml:space="preserve">Explain the role of clearing agents in ports                      </w:t>
            </w:r>
          </w:p>
        </w:tc>
      </w:tr>
      <w:tr w:rsidR="00C239E7" w:rsidRPr="000E3C18" w:rsidTr="0010727D">
        <w:tc>
          <w:tcPr>
            <w:tcW w:w="856" w:type="dxa"/>
            <w:gridSpan w:val="2"/>
            <w:shd w:val="clear" w:color="auto" w:fill="auto"/>
            <w:vAlign w:val="center"/>
          </w:tcPr>
          <w:p w:rsidR="00C239E7" w:rsidRPr="000E3C18" w:rsidRDefault="00C239E7" w:rsidP="0010727D">
            <w:pPr>
              <w:rPr>
                <w:rFonts w:eastAsia="Times New Roman"/>
                <w:b/>
                <w:bCs/>
                <w:lang w:val="en-IN"/>
              </w:rPr>
            </w:pPr>
            <w:r w:rsidRPr="000E3C18">
              <w:rPr>
                <w:rFonts w:eastAsia="Times New Roman"/>
                <w:b/>
                <w:sz w:val="22"/>
                <w:szCs w:val="22"/>
              </w:rPr>
              <w:t>CO2:</w:t>
            </w:r>
          </w:p>
        </w:tc>
        <w:tc>
          <w:tcPr>
            <w:tcW w:w="8386" w:type="dxa"/>
            <w:shd w:val="clear" w:color="auto" w:fill="auto"/>
          </w:tcPr>
          <w:p w:rsidR="00C239E7" w:rsidRPr="000E3C18" w:rsidRDefault="00C239E7" w:rsidP="0010727D">
            <w:r w:rsidRPr="000E3C18">
              <w:rPr>
                <w:sz w:val="22"/>
                <w:szCs w:val="22"/>
              </w:rPr>
              <w:t>Discuss the export procedure and documentation</w:t>
            </w:r>
          </w:p>
        </w:tc>
      </w:tr>
      <w:tr w:rsidR="00C239E7" w:rsidRPr="000E3C18" w:rsidTr="0010727D">
        <w:tc>
          <w:tcPr>
            <w:tcW w:w="856" w:type="dxa"/>
            <w:gridSpan w:val="2"/>
            <w:shd w:val="clear" w:color="auto" w:fill="auto"/>
            <w:vAlign w:val="center"/>
          </w:tcPr>
          <w:p w:rsidR="00C239E7" w:rsidRPr="000E3C18" w:rsidRDefault="00C239E7" w:rsidP="0010727D">
            <w:pPr>
              <w:rPr>
                <w:rFonts w:eastAsia="Times New Roman"/>
                <w:b/>
                <w:bCs/>
                <w:lang w:val="en-IN"/>
              </w:rPr>
            </w:pPr>
            <w:r w:rsidRPr="000E3C18">
              <w:rPr>
                <w:rFonts w:eastAsia="Times New Roman"/>
                <w:b/>
                <w:sz w:val="22"/>
                <w:szCs w:val="22"/>
              </w:rPr>
              <w:t>CO3:</w:t>
            </w:r>
          </w:p>
        </w:tc>
        <w:tc>
          <w:tcPr>
            <w:tcW w:w="8386" w:type="dxa"/>
            <w:shd w:val="clear" w:color="auto" w:fill="auto"/>
          </w:tcPr>
          <w:p w:rsidR="00C239E7" w:rsidRPr="000E3C18" w:rsidRDefault="00C239E7" w:rsidP="0010727D">
            <w:r w:rsidRPr="000E3C18">
              <w:rPr>
                <w:sz w:val="22"/>
                <w:szCs w:val="22"/>
              </w:rPr>
              <w:t>Explain the import documentation procedure</w:t>
            </w:r>
          </w:p>
        </w:tc>
      </w:tr>
      <w:tr w:rsidR="00C239E7" w:rsidRPr="000E3C18" w:rsidTr="0010727D">
        <w:tc>
          <w:tcPr>
            <w:tcW w:w="856" w:type="dxa"/>
            <w:gridSpan w:val="2"/>
            <w:shd w:val="clear" w:color="auto" w:fill="auto"/>
            <w:vAlign w:val="center"/>
          </w:tcPr>
          <w:p w:rsidR="00C239E7" w:rsidRPr="000E3C18" w:rsidRDefault="00C239E7" w:rsidP="0010727D">
            <w:pPr>
              <w:rPr>
                <w:rFonts w:eastAsia="Times New Roman"/>
                <w:b/>
                <w:bCs/>
                <w:lang w:val="en-IN"/>
              </w:rPr>
            </w:pPr>
            <w:r w:rsidRPr="000E3C18">
              <w:rPr>
                <w:rFonts w:eastAsia="Times New Roman"/>
                <w:b/>
                <w:sz w:val="22"/>
                <w:szCs w:val="22"/>
              </w:rPr>
              <w:t>CO4:</w:t>
            </w:r>
          </w:p>
        </w:tc>
        <w:tc>
          <w:tcPr>
            <w:tcW w:w="8386" w:type="dxa"/>
            <w:shd w:val="clear" w:color="auto" w:fill="auto"/>
          </w:tcPr>
          <w:p w:rsidR="00C239E7" w:rsidRPr="000E3C18" w:rsidRDefault="00C239E7" w:rsidP="0010727D">
            <w:r w:rsidRPr="000E3C18">
              <w:rPr>
                <w:sz w:val="22"/>
                <w:szCs w:val="22"/>
              </w:rPr>
              <w:t>Equip</w:t>
            </w:r>
            <w:r w:rsidRPr="000E3C18">
              <w:rPr>
                <w:spacing w:val="-1"/>
                <w:sz w:val="22"/>
                <w:szCs w:val="22"/>
              </w:rPr>
              <w:t xml:space="preserve"> </w:t>
            </w:r>
            <w:r w:rsidRPr="000E3C18">
              <w:rPr>
                <w:sz w:val="22"/>
                <w:szCs w:val="22"/>
              </w:rPr>
              <w:t xml:space="preserve">Freight forwarding services                 </w:t>
            </w:r>
          </w:p>
        </w:tc>
      </w:tr>
      <w:tr w:rsidR="00C239E7" w:rsidRPr="000E3C18" w:rsidTr="0010727D">
        <w:tc>
          <w:tcPr>
            <w:tcW w:w="856" w:type="dxa"/>
            <w:gridSpan w:val="2"/>
            <w:shd w:val="clear" w:color="auto" w:fill="auto"/>
            <w:vAlign w:val="center"/>
          </w:tcPr>
          <w:p w:rsidR="00C239E7" w:rsidRPr="000E3C18" w:rsidRDefault="00C239E7" w:rsidP="0010727D">
            <w:pPr>
              <w:rPr>
                <w:rFonts w:eastAsia="Times New Roman"/>
                <w:b/>
              </w:rPr>
            </w:pPr>
            <w:r w:rsidRPr="000E3C18">
              <w:rPr>
                <w:rFonts w:eastAsia="Times New Roman"/>
                <w:b/>
                <w:sz w:val="22"/>
                <w:szCs w:val="22"/>
              </w:rPr>
              <w:t>CO5:</w:t>
            </w:r>
          </w:p>
        </w:tc>
        <w:tc>
          <w:tcPr>
            <w:tcW w:w="8386" w:type="dxa"/>
            <w:shd w:val="clear" w:color="auto" w:fill="auto"/>
          </w:tcPr>
          <w:p w:rsidR="00C239E7" w:rsidRPr="000E3C18" w:rsidRDefault="00C239E7" w:rsidP="0010727D">
            <w:r w:rsidRPr="000E3C18">
              <w:rPr>
                <w:sz w:val="22"/>
                <w:szCs w:val="22"/>
              </w:rPr>
              <w:t xml:space="preserve">Discuss the determinants of Risk Management         </w:t>
            </w:r>
          </w:p>
        </w:tc>
      </w:tr>
    </w:tbl>
    <w:p w:rsidR="00C239E7" w:rsidRDefault="00C239E7" w:rsidP="00C239E7">
      <w:pPr>
        <w:jc w:val="both"/>
        <w:rPr>
          <w:b/>
          <w:bCs/>
          <w:sz w:val="22"/>
          <w:szCs w:val="22"/>
          <w:lang w:val="en-IN"/>
        </w:rPr>
      </w:pPr>
    </w:p>
    <w:p w:rsidR="00C239E7" w:rsidRPr="000E3C18" w:rsidRDefault="00C239E7" w:rsidP="00C239E7">
      <w:pPr>
        <w:jc w:val="both"/>
        <w:rPr>
          <w:bCs/>
          <w:sz w:val="22"/>
          <w:szCs w:val="22"/>
          <w:lang w:val="en-IN"/>
        </w:rPr>
      </w:pPr>
      <w:r w:rsidRPr="000E3C18">
        <w:rPr>
          <w:b/>
          <w:bCs/>
          <w:sz w:val="22"/>
          <w:szCs w:val="22"/>
          <w:lang w:val="en-IN"/>
        </w:rPr>
        <w:t>Unit I: Introduction</w:t>
      </w:r>
    </w:p>
    <w:p w:rsidR="00C239E7" w:rsidRPr="000E3C18" w:rsidRDefault="00C239E7" w:rsidP="00C239E7">
      <w:pPr>
        <w:jc w:val="both"/>
        <w:rPr>
          <w:b/>
          <w:sz w:val="22"/>
          <w:szCs w:val="22"/>
        </w:rPr>
      </w:pPr>
      <w:r w:rsidRPr="000E3C18">
        <w:rPr>
          <w:sz w:val="22"/>
          <w:szCs w:val="22"/>
        </w:rPr>
        <w:t>Introduction  to clearing and forwarding – Role and importance of Clearing and Forwarding in International Trade- Logistics and Supply Chain Management- Roles and responsibilities of clearing and forwarding agents- Relevant legal and regulatory frame work-Documents required for clearing and forwarding</w:t>
      </w:r>
    </w:p>
    <w:p w:rsidR="00C239E7" w:rsidRDefault="00C239E7" w:rsidP="00C239E7">
      <w:pPr>
        <w:rPr>
          <w:b/>
          <w:bCs/>
          <w:sz w:val="22"/>
          <w:szCs w:val="22"/>
          <w:lang w:val="en-IN"/>
        </w:rPr>
      </w:pPr>
    </w:p>
    <w:p w:rsidR="00C239E7" w:rsidRPr="000E3C18" w:rsidRDefault="00C239E7" w:rsidP="00C239E7">
      <w:pPr>
        <w:rPr>
          <w:b/>
          <w:sz w:val="22"/>
          <w:szCs w:val="22"/>
        </w:rPr>
      </w:pPr>
      <w:r w:rsidRPr="000E3C18">
        <w:rPr>
          <w:b/>
          <w:bCs/>
          <w:sz w:val="22"/>
          <w:szCs w:val="22"/>
          <w:lang w:val="en-IN"/>
        </w:rPr>
        <w:t xml:space="preserve">Unit II:   </w:t>
      </w:r>
      <w:r w:rsidRPr="000E3C18">
        <w:rPr>
          <w:b/>
          <w:sz w:val="22"/>
          <w:szCs w:val="22"/>
        </w:rPr>
        <w:t>Export  Procedure Documentation</w:t>
      </w:r>
    </w:p>
    <w:tbl>
      <w:tblPr>
        <w:tblW w:w="5000" w:type="pct"/>
        <w:tblLook w:val="04A0" w:firstRow="1" w:lastRow="0" w:firstColumn="1" w:lastColumn="0" w:noHBand="0" w:noVBand="1"/>
      </w:tblPr>
      <w:tblGrid>
        <w:gridCol w:w="8528"/>
      </w:tblGrid>
      <w:tr w:rsidR="00C239E7" w:rsidRPr="000E3C18" w:rsidTr="0010727D">
        <w:tc>
          <w:tcPr>
            <w:tcW w:w="5000" w:type="pct"/>
            <w:hideMark/>
          </w:tcPr>
          <w:p w:rsidR="00C239E7" w:rsidRPr="000E3C18" w:rsidRDefault="00C239E7" w:rsidP="0010727D">
            <w:pPr>
              <w:tabs>
                <w:tab w:val="left" w:pos="2700"/>
              </w:tabs>
              <w:jc w:val="both"/>
            </w:pPr>
            <w:r w:rsidRPr="000E3C18">
              <w:rPr>
                <w:bCs/>
                <w:sz w:val="22"/>
                <w:szCs w:val="22"/>
                <w:lang w:val="en-IN"/>
              </w:rPr>
              <w:t>Documents required for export- Commercial Invoice-Packing list-Certificate of Origin -</w:t>
            </w:r>
            <w:r w:rsidRPr="000E3C18">
              <w:rPr>
                <w:sz w:val="22"/>
                <w:szCs w:val="22"/>
              </w:rPr>
              <w:t>.GMP Certificate- Bill of Lading – Insurance – USFDA Registration Certificate- ISO 9000 certification - Export Licensing procedures and formalities- Pre-requisite of Export and Import- Negative list of Exports</w:t>
            </w:r>
          </w:p>
          <w:p w:rsidR="00C239E7" w:rsidRDefault="00C239E7" w:rsidP="0010727D">
            <w:r w:rsidRPr="000E3C18">
              <w:rPr>
                <w:sz w:val="22"/>
                <w:szCs w:val="22"/>
              </w:rPr>
              <w:t xml:space="preserve"> </w:t>
            </w:r>
          </w:p>
          <w:p w:rsidR="00C239E7" w:rsidRPr="000E3C18" w:rsidRDefault="00C239E7" w:rsidP="0010727D">
            <w:pPr>
              <w:rPr>
                <w:b/>
              </w:rPr>
            </w:pPr>
            <w:r w:rsidRPr="000E3C18">
              <w:rPr>
                <w:b/>
                <w:bCs/>
                <w:sz w:val="22"/>
                <w:szCs w:val="22"/>
                <w:lang w:val="en-IN"/>
              </w:rPr>
              <w:t xml:space="preserve">Unit III:   </w:t>
            </w:r>
            <w:r w:rsidRPr="000E3C18">
              <w:rPr>
                <w:b/>
                <w:sz w:val="22"/>
                <w:szCs w:val="22"/>
              </w:rPr>
              <w:t>Import   Procedure Documentation</w:t>
            </w:r>
          </w:p>
          <w:p w:rsidR="00C239E7" w:rsidRPr="000E3C18" w:rsidRDefault="00C239E7" w:rsidP="0010727D">
            <w:r w:rsidRPr="000E3C18">
              <w:rPr>
                <w:sz w:val="22"/>
                <w:szCs w:val="22"/>
              </w:rPr>
              <w:t>Import  Documentation – Import Licence under Advance Authorization- Customs Inspection, Examination and Audits – General Provisions regarding Import</w:t>
            </w:r>
          </w:p>
        </w:tc>
      </w:tr>
    </w:tbl>
    <w:p w:rsidR="00C239E7" w:rsidRDefault="00C239E7" w:rsidP="00C239E7">
      <w:pPr>
        <w:jc w:val="both"/>
        <w:rPr>
          <w:b/>
          <w:sz w:val="22"/>
          <w:szCs w:val="22"/>
        </w:rPr>
      </w:pPr>
    </w:p>
    <w:p w:rsidR="00C239E7" w:rsidRPr="000E3C18" w:rsidRDefault="00C239E7" w:rsidP="00C239E7">
      <w:pPr>
        <w:jc w:val="both"/>
        <w:rPr>
          <w:b/>
          <w:sz w:val="22"/>
          <w:szCs w:val="22"/>
        </w:rPr>
      </w:pPr>
      <w:r w:rsidRPr="000E3C18">
        <w:rPr>
          <w:b/>
          <w:sz w:val="22"/>
          <w:szCs w:val="22"/>
        </w:rPr>
        <w:t>Unit IV: Fright  forwarding and Transportation</w:t>
      </w:r>
    </w:p>
    <w:p w:rsidR="00C239E7" w:rsidRPr="000E3C18" w:rsidRDefault="00C239E7" w:rsidP="00C239E7">
      <w:pPr>
        <w:jc w:val="both"/>
        <w:rPr>
          <w:sz w:val="22"/>
          <w:szCs w:val="22"/>
        </w:rPr>
      </w:pPr>
      <w:r w:rsidRPr="000E3C18">
        <w:rPr>
          <w:sz w:val="22"/>
          <w:szCs w:val="22"/>
        </w:rPr>
        <w:t>Fright forwarding services in import and export – Mode of Transport- Air,Sea- Freight rates- INCO terms – Packaging, labelling and cargo handling requirements</w:t>
      </w:r>
      <w:r w:rsidRPr="000E3C18">
        <w:rPr>
          <w:sz w:val="22"/>
          <w:szCs w:val="22"/>
        </w:rPr>
        <w:tab/>
      </w:r>
      <w:r w:rsidRPr="000E3C18">
        <w:rPr>
          <w:sz w:val="22"/>
          <w:szCs w:val="22"/>
        </w:rPr>
        <w:tab/>
      </w:r>
      <w:r w:rsidRPr="000E3C18">
        <w:rPr>
          <w:sz w:val="22"/>
          <w:szCs w:val="22"/>
        </w:rPr>
        <w:tab/>
      </w:r>
    </w:p>
    <w:p w:rsidR="00C239E7" w:rsidRDefault="00C239E7" w:rsidP="00C239E7">
      <w:pPr>
        <w:jc w:val="both"/>
        <w:rPr>
          <w:b/>
          <w:sz w:val="22"/>
          <w:szCs w:val="22"/>
        </w:rPr>
      </w:pPr>
    </w:p>
    <w:p w:rsidR="00C239E7" w:rsidRPr="000E3C18" w:rsidRDefault="00C239E7" w:rsidP="00C239E7">
      <w:pPr>
        <w:jc w:val="both"/>
        <w:rPr>
          <w:b/>
          <w:sz w:val="22"/>
          <w:szCs w:val="22"/>
        </w:rPr>
      </w:pPr>
      <w:r w:rsidRPr="000E3C18">
        <w:rPr>
          <w:b/>
          <w:sz w:val="22"/>
          <w:szCs w:val="22"/>
        </w:rPr>
        <w:t xml:space="preserve">Unit V: Risk Management </w:t>
      </w:r>
    </w:p>
    <w:p w:rsidR="00C239E7" w:rsidRDefault="00C239E7" w:rsidP="00C239E7">
      <w:pPr>
        <w:jc w:val="both"/>
        <w:rPr>
          <w:sz w:val="22"/>
          <w:szCs w:val="22"/>
        </w:rPr>
      </w:pPr>
      <w:r w:rsidRPr="000E3C18">
        <w:rPr>
          <w:sz w:val="22"/>
          <w:szCs w:val="22"/>
        </w:rPr>
        <w:t>Risk Assessment – Insurance coverage and claims – Methods of Export and Import Payments- Export Earning Foreign Currency – Letter of credit and international payments system- Managing trade related financial documents</w:t>
      </w:r>
    </w:p>
    <w:p w:rsidR="002413A3" w:rsidRDefault="002413A3">
      <w:pPr>
        <w:spacing w:after="160" w:line="259" w:lineRule="auto"/>
        <w:rPr>
          <w:sz w:val="22"/>
          <w:szCs w:val="22"/>
        </w:rPr>
      </w:pPr>
      <w:r>
        <w:rPr>
          <w:sz w:val="22"/>
          <w:szCs w:val="22"/>
        </w:rPr>
        <w:br w:type="page"/>
      </w:r>
    </w:p>
    <w:p w:rsidR="002413A3" w:rsidRPr="000E3C18" w:rsidRDefault="002413A3" w:rsidP="00C239E7">
      <w:pPr>
        <w:jc w:val="both"/>
        <w:rPr>
          <w:sz w:val="22"/>
          <w:szCs w:val="22"/>
        </w:rPr>
      </w:pP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8528"/>
      </w:tblGrid>
      <w:tr w:rsidR="00C239E7" w:rsidRPr="000E3C18" w:rsidTr="0010727D">
        <w:tc>
          <w:tcPr>
            <w:tcW w:w="5000" w:type="pct"/>
          </w:tcPr>
          <w:p w:rsidR="00C239E7" w:rsidRPr="000E3C18" w:rsidRDefault="00C239E7" w:rsidP="0010727D">
            <w:pPr>
              <w:pStyle w:val="Heading4"/>
              <w:jc w:val="center"/>
              <w:rPr>
                <w:rFonts w:ascii="Times New Roman" w:hAnsi="Times New Roman"/>
                <w:sz w:val="22"/>
                <w:szCs w:val="22"/>
              </w:rPr>
            </w:pPr>
            <w:r w:rsidRPr="000E3C18">
              <w:rPr>
                <w:rFonts w:ascii="Times New Roman" w:hAnsi="Times New Roman"/>
                <w:sz w:val="22"/>
                <w:szCs w:val="22"/>
              </w:rPr>
              <w:t xml:space="preserve">Recent Trends in Clearing and Forwardin in Export and Import </w:t>
            </w:r>
          </w:p>
        </w:tc>
      </w:tr>
      <w:tr w:rsidR="00C239E7" w:rsidRPr="000E3C18" w:rsidTr="0010727D">
        <w:tc>
          <w:tcPr>
            <w:tcW w:w="5000" w:type="pct"/>
          </w:tcPr>
          <w:p w:rsidR="00C239E7" w:rsidRPr="000E3C18" w:rsidRDefault="00C239E7" w:rsidP="0010727D">
            <w:pPr>
              <w:jc w:val="both"/>
            </w:pPr>
            <w:r w:rsidRPr="000E3C18">
              <w:rPr>
                <w:sz w:val="22"/>
                <w:szCs w:val="22"/>
              </w:rPr>
              <w:t>Faculty member will impart the knowledge on recent trends in Clearing and Forwarding in Export and Import to the students and these components will not cover in the examination.</w:t>
            </w:r>
          </w:p>
        </w:tc>
      </w:tr>
    </w:tbl>
    <w:p w:rsidR="00C239E7" w:rsidRPr="000E3C18" w:rsidRDefault="00C239E7" w:rsidP="00C239E7">
      <w:pPr>
        <w:spacing w:before="40" w:after="40"/>
        <w:jc w:val="center"/>
        <w:rPr>
          <w:sz w:val="22"/>
          <w:szCs w:val="22"/>
          <w:lang w:val="en-IN"/>
        </w:rPr>
      </w:pPr>
    </w:p>
    <w:p w:rsidR="00C239E7" w:rsidRPr="000E3C18" w:rsidRDefault="00C239E7" w:rsidP="00C239E7">
      <w:pPr>
        <w:spacing w:before="40" w:after="40"/>
        <w:jc w:val="center"/>
        <w:rPr>
          <w:sz w:val="22"/>
          <w:szCs w:val="22"/>
          <w:lang w:val="en-IN"/>
        </w:rPr>
      </w:pPr>
    </w:p>
    <w:p w:rsidR="00C239E7" w:rsidRPr="000E3C18" w:rsidRDefault="00C239E7" w:rsidP="00C239E7">
      <w:pPr>
        <w:spacing w:before="40" w:after="40"/>
        <w:jc w:val="center"/>
        <w:rPr>
          <w:sz w:val="22"/>
          <w:szCs w:val="22"/>
          <w:lang w:val="en-IN"/>
        </w:rPr>
      </w:pPr>
    </w:p>
    <w:tbl>
      <w:tblPr>
        <w:tblW w:w="0" w:type="auto"/>
        <w:tblLook w:val="04A0" w:firstRow="1" w:lastRow="0" w:firstColumn="1" w:lastColumn="0" w:noHBand="0" w:noVBand="1"/>
      </w:tblPr>
      <w:tblGrid>
        <w:gridCol w:w="400"/>
        <w:gridCol w:w="8127"/>
      </w:tblGrid>
      <w:tr w:rsidR="00C239E7" w:rsidRPr="000E3C18" w:rsidTr="0010727D">
        <w:tc>
          <w:tcPr>
            <w:tcW w:w="8527" w:type="dxa"/>
            <w:gridSpan w:val="2"/>
          </w:tcPr>
          <w:p w:rsidR="00C239E7" w:rsidRPr="000E3C18" w:rsidRDefault="00C239E7" w:rsidP="0010727D">
            <w:pPr>
              <w:pStyle w:val="Heading2"/>
              <w:rPr>
                <w:rFonts w:ascii="Times New Roman" w:hAnsi="Times New Roman"/>
                <w:color w:val="auto"/>
                <w:sz w:val="22"/>
                <w:szCs w:val="22"/>
              </w:rPr>
            </w:pPr>
            <w:r w:rsidRPr="000E3C18">
              <w:rPr>
                <w:rFonts w:ascii="Times New Roman" w:hAnsi="Times New Roman"/>
                <w:color w:val="auto"/>
                <w:sz w:val="22"/>
                <w:szCs w:val="22"/>
              </w:rPr>
              <w:t>Text Books:</w:t>
            </w:r>
          </w:p>
        </w:tc>
      </w:tr>
      <w:tr w:rsidR="00C239E7" w:rsidRPr="000E3C18" w:rsidTr="0010727D">
        <w:tc>
          <w:tcPr>
            <w:tcW w:w="400" w:type="dxa"/>
          </w:tcPr>
          <w:p w:rsidR="00C239E7" w:rsidRPr="000E3C18" w:rsidRDefault="00C239E7" w:rsidP="0010727D">
            <w:pPr>
              <w:rPr>
                <w:lang w:val="en-IN"/>
              </w:rPr>
            </w:pPr>
            <w:r w:rsidRPr="000E3C18">
              <w:rPr>
                <w:sz w:val="22"/>
                <w:szCs w:val="22"/>
                <w:lang w:val="en-IN"/>
              </w:rPr>
              <w:t>1.</w:t>
            </w:r>
          </w:p>
        </w:tc>
        <w:tc>
          <w:tcPr>
            <w:tcW w:w="8127" w:type="dxa"/>
          </w:tcPr>
          <w:p w:rsidR="00C239E7" w:rsidRPr="000E3C18" w:rsidRDefault="00C239E7" w:rsidP="0010727D">
            <w:pPr>
              <w:pStyle w:val="ListParagraph"/>
              <w:spacing w:after="0"/>
              <w:ind w:left="0"/>
              <w:jc w:val="both"/>
              <w:rPr>
                <w:rFonts w:ascii="Times New Roman" w:hAnsi="Times New Roman" w:cs="Times New Roman"/>
              </w:rPr>
            </w:pPr>
            <w:r w:rsidRPr="000E3C18">
              <w:rPr>
                <w:rFonts w:ascii="Times New Roman" w:hAnsi="Times New Roman" w:cs="Times New Roman"/>
              </w:rPr>
              <w:t>Mahajan M.I, 2021, Export Policy, Procedure and Documentation, Snow white Publications, Mumbai</w:t>
            </w:r>
          </w:p>
        </w:tc>
      </w:tr>
      <w:tr w:rsidR="00C239E7" w:rsidRPr="000E3C18" w:rsidTr="0010727D">
        <w:tc>
          <w:tcPr>
            <w:tcW w:w="400" w:type="dxa"/>
          </w:tcPr>
          <w:p w:rsidR="00C239E7" w:rsidRPr="000E3C18" w:rsidRDefault="00C239E7" w:rsidP="0010727D">
            <w:pPr>
              <w:rPr>
                <w:lang w:val="en-IN"/>
              </w:rPr>
            </w:pPr>
            <w:r w:rsidRPr="000E3C18">
              <w:rPr>
                <w:sz w:val="22"/>
                <w:szCs w:val="22"/>
                <w:lang w:val="en-IN"/>
              </w:rPr>
              <w:t>2.</w:t>
            </w:r>
          </w:p>
        </w:tc>
        <w:tc>
          <w:tcPr>
            <w:tcW w:w="8127" w:type="dxa"/>
          </w:tcPr>
          <w:p w:rsidR="00C239E7" w:rsidRPr="000E3C18" w:rsidRDefault="00C239E7" w:rsidP="0010727D">
            <w:pPr>
              <w:jc w:val="both"/>
            </w:pPr>
            <w:r w:rsidRPr="000E3C18">
              <w:rPr>
                <w:sz w:val="22"/>
                <w:szCs w:val="22"/>
              </w:rPr>
              <w:t>Natarajan L 2022, Import and Export Procedure (Import Management), Margham Publications, Chennai.</w:t>
            </w:r>
          </w:p>
        </w:tc>
      </w:tr>
      <w:tr w:rsidR="00C239E7" w:rsidRPr="000E3C18" w:rsidTr="0010727D">
        <w:tc>
          <w:tcPr>
            <w:tcW w:w="400" w:type="dxa"/>
          </w:tcPr>
          <w:p w:rsidR="00C239E7" w:rsidRPr="000E3C18" w:rsidRDefault="00C239E7" w:rsidP="0010727D">
            <w:pPr>
              <w:rPr>
                <w:lang w:val="en-IN"/>
              </w:rPr>
            </w:pPr>
            <w:r w:rsidRPr="000E3C18">
              <w:rPr>
                <w:sz w:val="22"/>
                <w:szCs w:val="22"/>
                <w:lang w:val="en-IN"/>
              </w:rPr>
              <w:t>3.</w:t>
            </w:r>
          </w:p>
        </w:tc>
        <w:tc>
          <w:tcPr>
            <w:tcW w:w="8127" w:type="dxa"/>
          </w:tcPr>
          <w:p w:rsidR="00C239E7" w:rsidRPr="000E3C18" w:rsidRDefault="00C239E7" w:rsidP="0010727D">
            <w:pPr>
              <w:pStyle w:val="Bibliography"/>
              <w:jc w:val="both"/>
              <w:rPr>
                <w:lang w:val="en-IN"/>
              </w:rPr>
            </w:pPr>
            <w:r w:rsidRPr="000E3C18">
              <w:rPr>
                <w:sz w:val="22"/>
                <w:szCs w:val="22"/>
              </w:rPr>
              <w:t>Rathor B.S and Rathor, J.S 2022, Export Marketing, Himalaya Publishing House, New Delhi.</w:t>
            </w:r>
          </w:p>
        </w:tc>
      </w:tr>
    </w:tbl>
    <w:p w:rsidR="00C239E7" w:rsidRPr="000E3C18" w:rsidRDefault="00C239E7" w:rsidP="00C239E7">
      <w:pPr>
        <w:spacing w:before="40" w:after="40"/>
        <w:jc w:val="center"/>
        <w:rPr>
          <w:sz w:val="22"/>
          <w:szCs w:val="22"/>
          <w:lang w:val="en-IN"/>
        </w:rPr>
      </w:pPr>
    </w:p>
    <w:tbl>
      <w:tblPr>
        <w:tblW w:w="5000" w:type="pct"/>
        <w:tblLook w:val="04A0" w:firstRow="1" w:lastRow="0" w:firstColumn="1" w:lastColumn="0" w:noHBand="0" w:noVBand="1"/>
      </w:tblPr>
      <w:tblGrid>
        <w:gridCol w:w="401"/>
        <w:gridCol w:w="8127"/>
      </w:tblGrid>
      <w:tr w:rsidR="00C239E7" w:rsidRPr="000E3C18" w:rsidTr="0010727D">
        <w:tc>
          <w:tcPr>
            <w:tcW w:w="5000" w:type="pct"/>
            <w:gridSpan w:val="2"/>
          </w:tcPr>
          <w:p w:rsidR="00C239E7" w:rsidRPr="000E3C18" w:rsidRDefault="00C239E7" w:rsidP="0010727D">
            <w:pPr>
              <w:pStyle w:val="Heading2"/>
              <w:spacing w:line="240" w:lineRule="auto"/>
              <w:rPr>
                <w:rFonts w:ascii="Times New Roman" w:hAnsi="Times New Roman"/>
                <w:color w:val="auto"/>
                <w:sz w:val="22"/>
                <w:szCs w:val="22"/>
              </w:rPr>
            </w:pPr>
            <w:r w:rsidRPr="000E3C18">
              <w:rPr>
                <w:rFonts w:ascii="Times New Roman" w:hAnsi="Times New Roman"/>
                <w:color w:val="auto"/>
                <w:sz w:val="22"/>
                <w:szCs w:val="22"/>
              </w:rPr>
              <w:t>Supplementary Readings:</w:t>
            </w:r>
          </w:p>
        </w:tc>
      </w:tr>
      <w:tr w:rsidR="00C239E7" w:rsidRPr="000E3C18" w:rsidTr="0010727D">
        <w:tc>
          <w:tcPr>
            <w:tcW w:w="235" w:type="pct"/>
          </w:tcPr>
          <w:p w:rsidR="00C239E7" w:rsidRPr="000E3C18" w:rsidRDefault="00C239E7" w:rsidP="0010727D">
            <w:pPr>
              <w:rPr>
                <w:lang w:val="en-IN"/>
              </w:rPr>
            </w:pPr>
            <w:r w:rsidRPr="000E3C18">
              <w:rPr>
                <w:sz w:val="22"/>
                <w:szCs w:val="22"/>
                <w:lang w:val="en-IN"/>
              </w:rPr>
              <w:t>1.</w:t>
            </w:r>
          </w:p>
        </w:tc>
        <w:tc>
          <w:tcPr>
            <w:tcW w:w="4765" w:type="pct"/>
          </w:tcPr>
          <w:p w:rsidR="00C239E7" w:rsidRPr="000E3C18" w:rsidRDefault="00C239E7" w:rsidP="0010727D">
            <w:pPr>
              <w:jc w:val="both"/>
              <w:rPr>
                <w:lang w:val="en-IN"/>
              </w:rPr>
            </w:pPr>
            <w:r w:rsidRPr="000E3C18">
              <w:rPr>
                <w:sz w:val="22"/>
                <w:szCs w:val="22"/>
              </w:rPr>
              <w:t>Francis Cherunilam 2021, International Trade and Export Management, Himalaya Publishing House, New Delhi</w:t>
            </w:r>
          </w:p>
        </w:tc>
      </w:tr>
      <w:tr w:rsidR="00C239E7" w:rsidRPr="000E3C18" w:rsidTr="0010727D">
        <w:tc>
          <w:tcPr>
            <w:tcW w:w="235" w:type="pct"/>
          </w:tcPr>
          <w:p w:rsidR="00C239E7" w:rsidRPr="000E3C18" w:rsidRDefault="00C239E7" w:rsidP="0010727D">
            <w:pPr>
              <w:rPr>
                <w:lang w:val="en-IN"/>
              </w:rPr>
            </w:pPr>
            <w:r w:rsidRPr="000E3C18">
              <w:rPr>
                <w:sz w:val="22"/>
                <w:szCs w:val="22"/>
                <w:lang w:val="en-IN"/>
              </w:rPr>
              <w:t>2.</w:t>
            </w:r>
          </w:p>
        </w:tc>
        <w:tc>
          <w:tcPr>
            <w:tcW w:w="4765" w:type="pct"/>
          </w:tcPr>
          <w:p w:rsidR="00C239E7" w:rsidRPr="000E3C18" w:rsidRDefault="00C239E7" w:rsidP="0010727D">
            <w:pPr>
              <w:pStyle w:val="ListParagraph"/>
              <w:spacing w:after="0" w:line="240" w:lineRule="auto"/>
              <w:ind w:left="0"/>
              <w:jc w:val="both"/>
              <w:rPr>
                <w:rFonts w:ascii="Times New Roman" w:hAnsi="Times New Roman" w:cs="Times New Roman"/>
              </w:rPr>
            </w:pPr>
            <w:r w:rsidRPr="000E3C18">
              <w:rPr>
                <w:rFonts w:ascii="Times New Roman" w:hAnsi="Times New Roman" w:cs="Times New Roman"/>
              </w:rPr>
              <w:t>Paras Ram , 2022,Nilkhil Garg Export : What, Where and How? Anupam Publishers, New Delhi</w:t>
            </w:r>
          </w:p>
        </w:tc>
      </w:tr>
      <w:tr w:rsidR="00C239E7" w:rsidRPr="000E3C18" w:rsidTr="0010727D">
        <w:tc>
          <w:tcPr>
            <w:tcW w:w="235" w:type="pct"/>
          </w:tcPr>
          <w:p w:rsidR="00C239E7" w:rsidRPr="000E3C18" w:rsidRDefault="00C239E7" w:rsidP="0010727D">
            <w:pPr>
              <w:rPr>
                <w:lang w:val="en-IN"/>
              </w:rPr>
            </w:pPr>
            <w:r w:rsidRPr="000E3C18">
              <w:rPr>
                <w:sz w:val="22"/>
                <w:szCs w:val="22"/>
                <w:lang w:val="en-IN"/>
              </w:rPr>
              <w:t>3.</w:t>
            </w:r>
          </w:p>
        </w:tc>
        <w:tc>
          <w:tcPr>
            <w:tcW w:w="4765" w:type="pct"/>
          </w:tcPr>
          <w:p w:rsidR="00C239E7" w:rsidRPr="000E3C18" w:rsidRDefault="00C239E7" w:rsidP="0010727D">
            <w:pPr>
              <w:jc w:val="both"/>
            </w:pPr>
            <w:r w:rsidRPr="000E3C18">
              <w:rPr>
                <w:sz w:val="22"/>
                <w:szCs w:val="22"/>
              </w:rPr>
              <w:t>Hand Book of Export Import Procedures: Ministry of Commerce 2020-2025 Government of India Volume No:1 and 2</w:t>
            </w:r>
          </w:p>
        </w:tc>
      </w:tr>
      <w:tr w:rsidR="00C239E7" w:rsidRPr="000E3C18" w:rsidTr="0010727D">
        <w:tc>
          <w:tcPr>
            <w:tcW w:w="235" w:type="pct"/>
          </w:tcPr>
          <w:p w:rsidR="00C239E7" w:rsidRPr="000E3C18" w:rsidRDefault="00C239E7" w:rsidP="0010727D">
            <w:pPr>
              <w:rPr>
                <w:lang w:val="en-IN"/>
              </w:rPr>
            </w:pPr>
            <w:r w:rsidRPr="000E3C18">
              <w:rPr>
                <w:sz w:val="22"/>
                <w:szCs w:val="22"/>
                <w:lang w:val="en-IN"/>
              </w:rPr>
              <w:t>4.</w:t>
            </w:r>
          </w:p>
        </w:tc>
        <w:tc>
          <w:tcPr>
            <w:tcW w:w="4765" w:type="pct"/>
          </w:tcPr>
          <w:p w:rsidR="00C239E7" w:rsidRPr="000E3C18" w:rsidRDefault="00C239E7" w:rsidP="0010727D">
            <w:pPr>
              <w:pStyle w:val="ListParagraph"/>
              <w:spacing w:after="0" w:line="240" w:lineRule="auto"/>
              <w:ind w:left="0"/>
              <w:jc w:val="both"/>
              <w:rPr>
                <w:rFonts w:ascii="Times New Roman" w:hAnsi="Times New Roman" w:cs="Times New Roman"/>
              </w:rPr>
            </w:pPr>
            <w:r w:rsidRPr="000E3C18">
              <w:rPr>
                <w:rFonts w:ascii="Times New Roman" w:hAnsi="Times New Roman" w:cs="Times New Roman"/>
              </w:rPr>
              <w:t>Mahajan M.I,  2022, Export Do it yourself, Snow white Publications, Mumbai</w:t>
            </w:r>
          </w:p>
        </w:tc>
      </w:tr>
      <w:tr w:rsidR="00C239E7" w:rsidRPr="000E3C18" w:rsidTr="0010727D">
        <w:tc>
          <w:tcPr>
            <w:tcW w:w="235" w:type="pct"/>
          </w:tcPr>
          <w:p w:rsidR="00C239E7" w:rsidRPr="000E3C18" w:rsidRDefault="00C239E7" w:rsidP="0010727D">
            <w:pPr>
              <w:rPr>
                <w:lang w:val="en-IN"/>
              </w:rPr>
            </w:pPr>
            <w:r w:rsidRPr="000E3C18">
              <w:rPr>
                <w:sz w:val="22"/>
                <w:szCs w:val="22"/>
                <w:lang w:val="en-IN"/>
              </w:rPr>
              <w:t>5.</w:t>
            </w:r>
          </w:p>
        </w:tc>
        <w:tc>
          <w:tcPr>
            <w:tcW w:w="4765" w:type="pct"/>
          </w:tcPr>
          <w:p w:rsidR="00C239E7" w:rsidRPr="000E3C18" w:rsidRDefault="00C239E7" w:rsidP="0010727D">
            <w:pPr>
              <w:jc w:val="both"/>
            </w:pPr>
            <w:r w:rsidRPr="000E3C18">
              <w:rPr>
                <w:sz w:val="22"/>
                <w:szCs w:val="22"/>
              </w:rPr>
              <w:t>Mahajan M.I,  2022, Import Policy, Procedure and Documentation, Snow white   Publications, Mumbai.</w:t>
            </w:r>
          </w:p>
        </w:tc>
      </w:tr>
    </w:tbl>
    <w:p w:rsidR="00C239E7" w:rsidRPr="000E3C18" w:rsidRDefault="00C239E7" w:rsidP="00C239E7">
      <w:pPr>
        <w:pStyle w:val="Normal1"/>
        <w:jc w:val="center"/>
        <w:rPr>
          <w:rFonts w:ascii="Times New Roman" w:eastAsia="Times New Roman" w:hAnsi="Times New Roman" w:cs="Times New Roman"/>
          <w:b/>
          <w:u w:val="single"/>
        </w:rPr>
      </w:pPr>
    </w:p>
    <w:p w:rsidR="002413A3" w:rsidRPr="00BB0744" w:rsidRDefault="002413A3" w:rsidP="002413A3">
      <w:pPr>
        <w:rPr>
          <w:rFonts w:eastAsia="Times New Roman"/>
          <w:b/>
        </w:rPr>
      </w:pPr>
      <w:bookmarkStart w:id="3" w:name="_Hlk166595011"/>
      <w:r w:rsidRPr="00BB0744">
        <w:rPr>
          <w:rFonts w:eastAsia="Times New Roman"/>
          <w:b/>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6"/>
        <w:gridCol w:w="443"/>
        <w:gridCol w:w="346"/>
        <w:gridCol w:w="359"/>
        <w:gridCol w:w="351"/>
        <w:gridCol w:w="351"/>
        <w:gridCol w:w="351"/>
        <w:gridCol w:w="351"/>
        <w:gridCol w:w="351"/>
        <w:gridCol w:w="441"/>
        <w:gridCol w:w="456"/>
        <w:gridCol w:w="456"/>
        <w:gridCol w:w="457"/>
        <w:gridCol w:w="470"/>
        <w:gridCol w:w="470"/>
        <w:gridCol w:w="470"/>
        <w:gridCol w:w="521"/>
        <w:gridCol w:w="623"/>
        <w:gridCol w:w="565"/>
      </w:tblGrid>
      <w:tr w:rsidR="002413A3" w:rsidRPr="00BB0744" w:rsidTr="00205160">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2413A3" w:rsidRPr="00BB0744" w:rsidRDefault="002413A3" w:rsidP="00205160">
            <w:pPr>
              <w:rPr>
                <w:rFonts w:eastAsia="Times New Roman"/>
                <w:b/>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2413A3" w:rsidRPr="00BB0744" w:rsidRDefault="002413A3" w:rsidP="00205160">
            <w:pPr>
              <w:rPr>
                <w:rFonts w:eastAsia="Times New Roman"/>
                <w:b/>
              </w:rPr>
            </w:pPr>
            <w:r w:rsidRPr="00BB0744">
              <w:rPr>
                <w:rFonts w:eastAsia="Times New Roman"/>
                <w:b/>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2413A3" w:rsidRPr="00BB0744" w:rsidRDefault="002413A3" w:rsidP="00205160">
            <w:pPr>
              <w:rPr>
                <w:rFonts w:eastAsia="Times New Roman"/>
                <w:b/>
              </w:rPr>
            </w:pPr>
            <w:r w:rsidRPr="00BB0744">
              <w:rPr>
                <w:rFonts w:eastAsia="Times New Roman"/>
                <w:b/>
              </w:rPr>
              <w:t>Programme Specific Outcomes</w:t>
            </w:r>
          </w:p>
        </w:tc>
      </w:tr>
      <w:tr w:rsidR="002413A3" w:rsidRPr="00BB0744" w:rsidTr="00205160">
        <w:trPr>
          <w:trHeight w:val="410"/>
        </w:trPr>
        <w:tc>
          <w:tcPr>
            <w:tcW w:w="333" w:type="pct"/>
            <w:tcBorders>
              <w:top w:val="single" w:sz="12" w:space="0" w:color="FFFFFF"/>
              <w:bottom w:val="nil"/>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6</w:t>
            </w:r>
          </w:p>
        </w:tc>
      </w:tr>
      <w:tr w:rsidR="002413A3" w:rsidRPr="00BB0744" w:rsidTr="00205160">
        <w:trPr>
          <w:trHeight w:val="410"/>
        </w:trPr>
        <w:tc>
          <w:tcPr>
            <w:tcW w:w="333" w:type="pct"/>
            <w:tcBorders>
              <w:top w:val="nil"/>
              <w:right w:val="single" w:sz="12" w:space="0" w:color="002060"/>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2413A3" w:rsidRPr="00BB0744" w:rsidRDefault="002413A3" w:rsidP="00205160">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2413A3" w:rsidRPr="00BB0744" w:rsidRDefault="002413A3" w:rsidP="00205160">
            <w:pPr>
              <w:rPr>
                <w:rFonts w:eastAsia="Times New Roman"/>
                <w:lang w:val="en-GB"/>
              </w:rPr>
            </w:pPr>
            <w:r w:rsidRPr="00BB0744">
              <w:rPr>
                <w:rFonts w:eastAsia="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2413A3" w:rsidRPr="00BB0744" w:rsidRDefault="002413A3" w:rsidP="00205160">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2413A3" w:rsidRPr="00BB0744" w:rsidRDefault="002413A3"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2413A3" w:rsidRPr="00BB0744" w:rsidRDefault="002413A3" w:rsidP="00205160">
            <w:pPr>
              <w:rPr>
                <w:rFonts w:eastAsia="Times New Roman"/>
                <w:b/>
              </w:rPr>
            </w:pPr>
            <w:r w:rsidRPr="00BB0744">
              <w:rPr>
                <w:rFonts w:eastAsia="Times New Roman"/>
                <w:b/>
              </w:rPr>
              <w:t>3</w:t>
            </w:r>
          </w:p>
        </w:tc>
      </w:tr>
      <w:tr w:rsidR="002413A3" w:rsidRPr="00BB0744" w:rsidTr="00205160">
        <w:trPr>
          <w:trHeight w:val="412"/>
        </w:trPr>
        <w:tc>
          <w:tcPr>
            <w:tcW w:w="333" w:type="pct"/>
            <w:tcBorders>
              <w:right w:val="single" w:sz="12" w:space="0" w:color="002060"/>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lang w:val="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2413A3" w:rsidRPr="00BB0744" w:rsidRDefault="002413A3" w:rsidP="00205160">
            <w:pPr>
              <w:rPr>
                <w:rFonts w:eastAsia="Times New Roman"/>
                <w:b/>
              </w:rPr>
            </w:pPr>
            <w:r w:rsidRPr="00BB0744">
              <w:rPr>
                <w:rFonts w:eastAsia="Times New Roman"/>
                <w:b/>
              </w:rPr>
              <w:t>3</w:t>
            </w:r>
          </w:p>
        </w:tc>
      </w:tr>
      <w:tr w:rsidR="002413A3" w:rsidRPr="00BB0744" w:rsidTr="00205160">
        <w:trPr>
          <w:trHeight w:val="410"/>
        </w:trPr>
        <w:tc>
          <w:tcPr>
            <w:tcW w:w="333" w:type="pct"/>
            <w:tcBorders>
              <w:right w:val="single" w:sz="12" w:space="0" w:color="002060"/>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lang w:val="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lang w:val="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2413A3" w:rsidRPr="00BB0744" w:rsidRDefault="002413A3" w:rsidP="00205160">
            <w:pPr>
              <w:rPr>
                <w:rFonts w:eastAsia="Times New Roman"/>
                <w:b/>
              </w:rPr>
            </w:pPr>
            <w:r w:rsidRPr="00BB0744">
              <w:rPr>
                <w:rFonts w:eastAsia="Times New Roman"/>
                <w:b/>
              </w:rPr>
              <w:t>3</w:t>
            </w:r>
          </w:p>
        </w:tc>
      </w:tr>
      <w:tr w:rsidR="002413A3" w:rsidRPr="00BB0744" w:rsidTr="00205160">
        <w:trPr>
          <w:trHeight w:val="410"/>
        </w:trPr>
        <w:tc>
          <w:tcPr>
            <w:tcW w:w="333" w:type="pct"/>
            <w:tcBorders>
              <w:right w:val="single" w:sz="12" w:space="0" w:color="002060"/>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lang w:val="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2413A3" w:rsidRPr="00BB0744" w:rsidRDefault="002413A3" w:rsidP="00205160">
            <w:pPr>
              <w:rPr>
                <w:rFonts w:eastAsia="Times New Roman"/>
                <w:b/>
              </w:rPr>
            </w:pPr>
            <w:r w:rsidRPr="00BB0744">
              <w:rPr>
                <w:rFonts w:eastAsia="Times New Roman"/>
                <w:b/>
              </w:rPr>
              <w:t>3</w:t>
            </w:r>
          </w:p>
        </w:tc>
      </w:tr>
      <w:tr w:rsidR="002413A3" w:rsidRPr="00BB0744" w:rsidTr="00205160">
        <w:trPr>
          <w:trHeight w:val="412"/>
        </w:trPr>
        <w:tc>
          <w:tcPr>
            <w:tcW w:w="333" w:type="pct"/>
            <w:tcBorders>
              <w:right w:val="single" w:sz="12" w:space="0" w:color="002060"/>
            </w:tcBorders>
            <w:shd w:val="clear" w:color="auto" w:fill="FF7C80"/>
            <w:vAlign w:val="center"/>
            <w:hideMark/>
          </w:tcPr>
          <w:p w:rsidR="002413A3" w:rsidRPr="00BB0744" w:rsidRDefault="002413A3" w:rsidP="00205160">
            <w:pPr>
              <w:rPr>
                <w:rFonts w:eastAsia="Times New Roman"/>
                <w:b/>
              </w:rPr>
            </w:pPr>
            <w:r w:rsidRPr="00BB0744">
              <w:rPr>
                <w:rFonts w:eastAsia="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lang w:val="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lang w:val="en-GB"/>
              </w:rPr>
            </w:pPr>
            <w:r w:rsidRPr="00BB0744">
              <w:rPr>
                <w:rFonts w:eastAsia="Times New Roman"/>
                <w:b/>
                <w:lang w:val="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2413A3" w:rsidRPr="00BB0744" w:rsidRDefault="002413A3" w:rsidP="00205160">
            <w:pPr>
              <w:rPr>
                <w:rFonts w:eastAsia="Times New Roman"/>
                <w:b/>
              </w:rPr>
            </w:pPr>
            <w:r w:rsidRPr="00BB0744">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2413A3" w:rsidRPr="00BB0744" w:rsidRDefault="002413A3" w:rsidP="00205160">
            <w:pPr>
              <w:rPr>
                <w:rFonts w:eastAsia="Times New Roman"/>
                <w:b/>
              </w:rPr>
            </w:pPr>
            <w:r w:rsidRPr="00BB0744">
              <w:rPr>
                <w:rFonts w:eastAsia="Times New Roman"/>
                <w:b/>
              </w:rPr>
              <w:t>3</w:t>
            </w:r>
          </w:p>
        </w:tc>
      </w:tr>
    </w:tbl>
    <w:p w:rsidR="002413A3" w:rsidRPr="00BB0744" w:rsidRDefault="002413A3" w:rsidP="002413A3">
      <w:pPr>
        <w:rPr>
          <w:rFonts w:eastAsia="Times New Roman"/>
        </w:rPr>
      </w:pPr>
      <w:r w:rsidRPr="00BB0744">
        <w:rPr>
          <w:rFonts w:eastAsia="Times New Roman"/>
          <w:b/>
        </w:rPr>
        <w:t>*3</w:t>
      </w:r>
      <w:r w:rsidRPr="00BB0744">
        <w:rPr>
          <w:rFonts w:eastAsia="Times New Roman"/>
        </w:rPr>
        <w:t xml:space="preserve">– Strong, </w:t>
      </w:r>
      <w:r w:rsidRPr="00BB0744">
        <w:rPr>
          <w:rFonts w:eastAsia="Times New Roman"/>
          <w:b/>
        </w:rPr>
        <w:t>2-</w:t>
      </w:r>
      <w:r w:rsidRPr="00BB0744">
        <w:rPr>
          <w:rFonts w:eastAsia="Times New Roman"/>
        </w:rPr>
        <w:t xml:space="preserve"> Medium, </w:t>
      </w:r>
      <w:r w:rsidRPr="00BB0744">
        <w:rPr>
          <w:rFonts w:eastAsia="Times New Roman"/>
          <w:b/>
        </w:rPr>
        <w:t>1</w:t>
      </w:r>
      <w:r w:rsidRPr="00BB0744">
        <w:rPr>
          <w:rFonts w:eastAsia="Times New Roman"/>
        </w:rPr>
        <w:t>- Low</w:t>
      </w:r>
      <w:bookmarkEnd w:id="3"/>
    </w:p>
    <w:p w:rsidR="00C239E7" w:rsidRPr="000E3C18" w:rsidRDefault="00732C4E" w:rsidP="00C239E7">
      <w:pPr>
        <w:spacing w:after="160" w:line="259" w:lineRule="auto"/>
        <w:rPr>
          <w:rFonts w:eastAsia="Times New Roman"/>
          <w:b/>
          <w:sz w:val="22"/>
          <w:szCs w:val="22"/>
          <w:u w:val="single"/>
          <w:lang w:val="en-IN"/>
        </w:rPr>
      </w:pPr>
      <w:r>
        <w:rPr>
          <w:rFonts w:eastAsia="Times New Roman"/>
          <w:b/>
          <w:sz w:val="22"/>
          <w:szCs w:val="22"/>
          <w:u w:val="single"/>
        </w:rPr>
        <w:t>s</w:t>
      </w:r>
      <w:r w:rsidR="00205160">
        <w:rPr>
          <w:rFonts w:eastAsia="Times New Roman"/>
          <w:b/>
          <w:sz w:val="22"/>
          <w:szCs w:val="22"/>
          <w:u w:val="single"/>
        </w:rPr>
        <w:t>s</w:t>
      </w:r>
      <w:r w:rsidR="00C239E7" w:rsidRPr="000E3C18">
        <w:rPr>
          <w:rFonts w:eastAsia="Times New Roman"/>
          <w:b/>
          <w:sz w:val="22"/>
          <w:szCs w:val="22"/>
          <w:u w:val="single"/>
        </w:rPr>
        <w:br w:type="page"/>
      </w:r>
    </w:p>
    <w:p w:rsidR="00C239E7" w:rsidRPr="00954440" w:rsidRDefault="00C239E7" w:rsidP="00954440">
      <w:pPr>
        <w:pStyle w:val="ListParagraph"/>
        <w:spacing w:before="120"/>
        <w:ind w:left="0"/>
        <w:rPr>
          <w:rFonts w:ascii="Times New Roman" w:hAnsi="Times New Roman" w:cs="Times New Roman"/>
          <w:color w:val="4F81BD"/>
        </w:rPr>
      </w:pPr>
    </w:p>
    <w:tbl>
      <w:tblPr>
        <w:tblW w:w="5000" w:type="pct"/>
        <w:tblLook w:val="04A0" w:firstRow="1" w:lastRow="0" w:firstColumn="1" w:lastColumn="0" w:noHBand="0" w:noVBand="1"/>
      </w:tblPr>
      <w:tblGrid>
        <w:gridCol w:w="8528"/>
      </w:tblGrid>
      <w:tr w:rsidR="00E96117" w:rsidRPr="00954440" w:rsidTr="00E96117">
        <w:tc>
          <w:tcPr>
            <w:tcW w:w="5000" w:type="pct"/>
          </w:tcPr>
          <w:p w:rsidR="00E96117" w:rsidRPr="00954440" w:rsidRDefault="00E96117" w:rsidP="00954440">
            <w:pPr>
              <w:pStyle w:val="ListParagraph"/>
              <w:ind w:left="0"/>
              <w:jc w:val="both"/>
              <w:rPr>
                <w:rFonts w:ascii="Times New Roman" w:hAnsi="Times New Roman" w:cs="Times New Roman"/>
              </w:rPr>
            </w:pPr>
          </w:p>
        </w:tc>
      </w:tr>
    </w:tbl>
    <w:p w:rsidR="00E96117" w:rsidRPr="00954440" w:rsidRDefault="00E96117" w:rsidP="00954440">
      <w:pPr>
        <w:pStyle w:val="ListParagraph"/>
        <w:spacing w:before="120"/>
        <w:ind w:left="0"/>
        <w:rPr>
          <w:rFonts w:ascii="Times New Roman" w:hAnsi="Times New Roman" w:cs="Times New Roman"/>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590"/>
        <w:gridCol w:w="4651"/>
        <w:gridCol w:w="615"/>
        <w:gridCol w:w="577"/>
        <w:gridCol w:w="508"/>
        <w:gridCol w:w="582"/>
      </w:tblGrid>
      <w:tr w:rsidR="00E96117" w:rsidRPr="00954440" w:rsidTr="00E96117">
        <w:trPr>
          <w:trHeight w:val="405"/>
        </w:trPr>
        <w:tc>
          <w:tcPr>
            <w:tcW w:w="1590" w:type="dxa"/>
            <w:shd w:val="clear" w:color="auto" w:fill="FFFF99"/>
            <w:vAlign w:val="center"/>
          </w:tcPr>
          <w:p w:rsidR="00E96117" w:rsidRPr="00954440" w:rsidRDefault="00E96117" w:rsidP="002B0E6B">
            <w:pPr>
              <w:tabs>
                <w:tab w:val="center" w:pos="4680"/>
              </w:tabs>
              <w:spacing w:after="60" w:line="300" w:lineRule="auto"/>
              <w:jc w:val="center"/>
              <w:rPr>
                <w:b/>
                <w:color w:val="FF66FF"/>
              </w:rPr>
            </w:pPr>
            <w:r w:rsidRPr="00954440">
              <w:rPr>
                <w:b/>
                <w:sz w:val="22"/>
                <w:szCs w:val="22"/>
              </w:rPr>
              <w:t>23</w:t>
            </w:r>
            <w:r w:rsidR="002B0E6B">
              <w:rPr>
                <w:b/>
                <w:sz w:val="22"/>
                <w:szCs w:val="22"/>
              </w:rPr>
              <w:t>U</w:t>
            </w:r>
            <w:r w:rsidRPr="00954440">
              <w:rPr>
                <w:b/>
                <w:sz w:val="22"/>
                <w:szCs w:val="22"/>
              </w:rPr>
              <w:t>EVSG4</w:t>
            </w:r>
            <w:r w:rsidR="00C239E7">
              <w:rPr>
                <w:b/>
                <w:sz w:val="22"/>
                <w:szCs w:val="22"/>
              </w:rPr>
              <w:t>8</w:t>
            </w:r>
          </w:p>
        </w:tc>
        <w:tc>
          <w:tcPr>
            <w:tcW w:w="4651" w:type="dxa"/>
            <w:vMerge w:val="restart"/>
            <w:shd w:val="clear" w:color="auto" w:fill="FFFF99"/>
            <w:vAlign w:val="center"/>
          </w:tcPr>
          <w:p w:rsidR="00E96117" w:rsidRPr="00954440" w:rsidRDefault="00E96117" w:rsidP="00954440">
            <w:pPr>
              <w:jc w:val="center"/>
              <w:rPr>
                <w:b/>
                <w:bCs/>
              </w:rPr>
            </w:pPr>
            <w:r w:rsidRPr="00954440">
              <w:rPr>
                <w:b/>
                <w:bCs/>
                <w:sz w:val="22"/>
                <w:szCs w:val="22"/>
              </w:rPr>
              <w:t>ENVIRONMENTAL STUDIES</w:t>
            </w:r>
          </w:p>
        </w:tc>
        <w:tc>
          <w:tcPr>
            <w:tcW w:w="61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8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590"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Semester-4</w:t>
            </w:r>
          </w:p>
        </w:tc>
        <w:tc>
          <w:tcPr>
            <w:tcW w:w="4651" w:type="dxa"/>
            <w:vMerge/>
            <w:shd w:val="clear" w:color="auto" w:fill="FFFF99"/>
            <w:vAlign w:val="center"/>
          </w:tcPr>
          <w:p w:rsidR="00E96117" w:rsidRPr="00954440" w:rsidRDefault="00E96117" w:rsidP="00954440">
            <w:pPr>
              <w:tabs>
                <w:tab w:val="center" w:pos="4680"/>
              </w:tabs>
              <w:spacing w:after="60" w:line="300" w:lineRule="auto"/>
              <w:rPr>
                <w:b/>
              </w:rPr>
            </w:pPr>
          </w:p>
        </w:tc>
        <w:tc>
          <w:tcPr>
            <w:tcW w:w="615" w:type="dxa"/>
            <w:shd w:val="clear" w:color="auto" w:fill="FFFF99"/>
            <w:vAlign w:val="center"/>
          </w:tcPr>
          <w:p w:rsidR="00E96117" w:rsidRPr="00954440" w:rsidRDefault="002B0E6B" w:rsidP="00954440">
            <w:pPr>
              <w:tabs>
                <w:tab w:val="center" w:pos="4680"/>
              </w:tabs>
              <w:spacing w:after="60" w:line="300" w:lineRule="auto"/>
              <w:jc w:val="center"/>
              <w:rPr>
                <w:b/>
              </w:rPr>
            </w:pPr>
            <w:r>
              <w:rPr>
                <w:b/>
                <w:sz w:val="22"/>
                <w:szCs w:val="22"/>
              </w:rPr>
              <w:t>1</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8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2</w:t>
            </w:r>
          </w:p>
        </w:tc>
      </w:tr>
    </w:tbl>
    <w:p w:rsidR="00E96117" w:rsidRPr="00954440" w:rsidRDefault="00E96117" w:rsidP="00954440">
      <w:pPr>
        <w:rPr>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spacing w:before="60" w:after="120"/>
              <w:rPr>
                <w:b/>
                <w:lang w:val="en-IN"/>
              </w:rPr>
            </w:pPr>
            <w:r w:rsidRPr="00954440">
              <w:rPr>
                <w:sz w:val="22"/>
                <w:szCs w:val="22"/>
              </w:rPr>
              <w:t>To introduce the learners to the ecosystem and to create environmental awareness among them.</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spacing w:before="60" w:after="120"/>
              <w:rPr>
                <w:b/>
                <w:lang w:val="en-IN"/>
              </w:rPr>
            </w:pPr>
            <w:r w:rsidRPr="00954440">
              <w:rPr>
                <w:sz w:val="22"/>
                <w:szCs w:val="22"/>
              </w:rPr>
              <w:t xml:space="preserve">To understand the ways and means of creating  pollution free environment and protecting the natural resources.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spacing w:before="60" w:after="120"/>
              <w:rPr>
                <w:b/>
                <w:lang w:val="en-IN"/>
              </w:rPr>
            </w:pPr>
            <w:r w:rsidRPr="00954440">
              <w:rPr>
                <w:sz w:val="22"/>
                <w:szCs w:val="22"/>
              </w:rPr>
              <w:t>To educate the students about Sustainable Development</w:t>
            </w:r>
          </w:p>
        </w:tc>
      </w:tr>
    </w:tbl>
    <w:p w:rsidR="00E96117" w:rsidRPr="00954440" w:rsidRDefault="00E96117" w:rsidP="00954440">
      <w:pPr>
        <w:rPr>
          <w:sz w:val="22"/>
          <w:szCs w:val="22"/>
        </w:rPr>
      </w:pPr>
    </w:p>
    <w:p w:rsidR="00E96117" w:rsidRPr="00954440" w:rsidRDefault="00E96117" w:rsidP="00954440">
      <w:pPr>
        <w:rPr>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vAlign w:val="center"/>
          </w:tcPr>
          <w:p w:rsidR="00E96117" w:rsidRPr="00954440" w:rsidRDefault="00E96117" w:rsidP="00954440">
            <w:pPr>
              <w:spacing w:before="60" w:after="120"/>
              <w:rPr>
                <w:lang w:val="pt-BR"/>
              </w:rPr>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tcPr>
          <w:p w:rsidR="00E96117" w:rsidRPr="00954440" w:rsidRDefault="00E96117" w:rsidP="00954440">
            <w:pPr>
              <w:spacing w:before="60" w:after="120"/>
            </w:pPr>
            <w:r w:rsidRPr="00954440">
              <w:rPr>
                <w:sz w:val="22"/>
                <w:szCs w:val="22"/>
              </w:rPr>
              <w:t>Analyse the inbuilt cyclical environmental system</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tcPr>
          <w:p w:rsidR="00E96117" w:rsidRPr="00954440" w:rsidRDefault="00E96117" w:rsidP="00954440">
            <w:pPr>
              <w:spacing w:before="60" w:after="120"/>
              <w:rPr>
                <w:lang w:val="en-IN"/>
              </w:rPr>
            </w:pPr>
            <w:r w:rsidRPr="00954440">
              <w:rPr>
                <w:sz w:val="22"/>
                <w:szCs w:val="22"/>
                <w:lang w:val="en-IN"/>
              </w:rPr>
              <w:t>Assess the extent of pollution of various kinds</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tcPr>
          <w:p w:rsidR="00E96117" w:rsidRPr="00954440" w:rsidRDefault="00E96117" w:rsidP="00954440">
            <w:pPr>
              <w:spacing w:before="60" w:after="120"/>
              <w:rPr>
                <w:lang w:val="en-IN"/>
              </w:rPr>
            </w:pPr>
            <w:r w:rsidRPr="00954440">
              <w:rPr>
                <w:sz w:val="22"/>
                <w:szCs w:val="22"/>
                <w:lang w:val="en-IN"/>
              </w:rPr>
              <w:t>Extimate the fast depleting natural resources and Bio-Diversity</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tcPr>
          <w:p w:rsidR="00E96117" w:rsidRPr="00954440" w:rsidRDefault="00E96117" w:rsidP="00954440">
            <w:pPr>
              <w:spacing w:before="60" w:after="120"/>
            </w:pPr>
            <w:r w:rsidRPr="00954440">
              <w:rPr>
                <w:sz w:val="22"/>
                <w:szCs w:val="22"/>
              </w:rPr>
              <w:t xml:space="preserve">Appraise the level of global climate change and warming up </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198C"/>
                <w:sz w:val="22"/>
                <w:szCs w:val="22"/>
              </w:rPr>
              <w:t>CO5</w:t>
            </w:r>
            <w:r w:rsidRPr="00954440">
              <w:rPr>
                <w:b/>
                <w:bCs/>
                <w:color w:val="FF3399"/>
                <w:sz w:val="22"/>
                <w:szCs w:val="22"/>
              </w:rPr>
              <w:t>:</w:t>
            </w:r>
          </w:p>
        </w:tc>
        <w:tc>
          <w:tcPr>
            <w:tcW w:w="4537" w:type="pct"/>
            <w:shd w:val="clear" w:color="auto" w:fill="CCFFFF"/>
          </w:tcPr>
          <w:p w:rsidR="00E96117" w:rsidRPr="00954440" w:rsidRDefault="00E96117" w:rsidP="00954440">
            <w:pPr>
              <w:spacing w:before="60" w:after="120"/>
            </w:pPr>
            <w:r w:rsidRPr="00954440">
              <w:rPr>
                <w:sz w:val="22"/>
                <w:szCs w:val="22"/>
              </w:rPr>
              <w:t>Strategise for sustainable development</w:t>
            </w:r>
          </w:p>
        </w:tc>
      </w:tr>
    </w:tbl>
    <w:p w:rsidR="00E96117" w:rsidRPr="00954440" w:rsidRDefault="00E96117" w:rsidP="00954440">
      <w:pPr>
        <w:rPr>
          <w:b/>
          <w:sz w:val="22"/>
          <w:szCs w:val="22"/>
        </w:rPr>
      </w:pPr>
    </w:p>
    <w:p w:rsidR="00E96117" w:rsidRPr="00954440" w:rsidRDefault="00E96117" w:rsidP="00954440">
      <w:pPr>
        <w:jc w:val="both"/>
        <w:rPr>
          <w:sz w:val="22"/>
          <w:szCs w:val="22"/>
        </w:rPr>
      </w:pPr>
      <w:r w:rsidRPr="00954440">
        <w:rPr>
          <w:b/>
          <w:color w:val="CC00CC"/>
          <w:sz w:val="22"/>
          <w:szCs w:val="22"/>
        </w:rPr>
        <w:t>Unit I:</w:t>
      </w:r>
      <w:r w:rsidRPr="00954440">
        <w:rPr>
          <w:b/>
          <w:sz w:val="22"/>
          <w:szCs w:val="22"/>
        </w:rPr>
        <w:t xml:space="preserve"> The Environmental System</w:t>
      </w:r>
      <w:r w:rsidRPr="00954440">
        <w:rPr>
          <w:b/>
          <w:sz w:val="22"/>
          <w:szCs w:val="22"/>
        </w:rPr>
        <w:tab/>
      </w:r>
      <w:r w:rsidRPr="00954440">
        <w:rPr>
          <w:b/>
          <w:sz w:val="22"/>
          <w:szCs w:val="22"/>
        </w:rPr>
        <w:tab/>
      </w:r>
      <w:r w:rsidRPr="00954440">
        <w:rPr>
          <w:b/>
          <w:sz w:val="22"/>
          <w:szCs w:val="22"/>
        </w:rPr>
        <w:tab/>
      </w:r>
      <w:r w:rsidRPr="00954440">
        <w:rPr>
          <w:b/>
          <w:sz w:val="22"/>
          <w:szCs w:val="22"/>
        </w:rPr>
        <w:tab/>
      </w:r>
      <w:r w:rsidRPr="00954440">
        <w:rPr>
          <w:b/>
          <w:sz w:val="22"/>
          <w:szCs w:val="22"/>
        </w:rPr>
        <w:tab/>
      </w:r>
    </w:p>
    <w:p w:rsidR="00E96117" w:rsidRPr="00954440" w:rsidRDefault="00E96117" w:rsidP="00954440">
      <w:pPr>
        <w:spacing w:before="60" w:after="60" w:line="300" w:lineRule="auto"/>
        <w:jc w:val="both"/>
        <w:rPr>
          <w:sz w:val="22"/>
          <w:szCs w:val="22"/>
        </w:rPr>
      </w:pPr>
      <w:r w:rsidRPr="00954440">
        <w:rPr>
          <w:sz w:val="22"/>
          <w:szCs w:val="22"/>
        </w:rPr>
        <w:t>The services provided by the environmental system – Ecosystems: Food Chains, Food Webs, Ecological pyramids- Biochemical Cycles: Hydrological Cycle,Carbon Cycle</w:t>
      </w:r>
    </w:p>
    <w:p w:rsidR="00E96117" w:rsidRPr="00954440" w:rsidRDefault="00E96117" w:rsidP="00954440">
      <w:pPr>
        <w:jc w:val="both"/>
        <w:rPr>
          <w:b/>
          <w:sz w:val="22"/>
          <w:szCs w:val="22"/>
        </w:rPr>
      </w:pPr>
      <w:r w:rsidRPr="00954440">
        <w:rPr>
          <w:b/>
          <w:color w:val="CC00CC"/>
          <w:sz w:val="22"/>
          <w:szCs w:val="22"/>
        </w:rPr>
        <w:t>Unit II:</w:t>
      </w:r>
      <w:r w:rsidRPr="00954440">
        <w:rPr>
          <w:b/>
          <w:sz w:val="22"/>
          <w:szCs w:val="22"/>
        </w:rPr>
        <w:t xml:space="preserve"> Environmental Damage – Pollution</w:t>
      </w:r>
    </w:p>
    <w:p w:rsidR="00E96117" w:rsidRPr="00954440" w:rsidRDefault="00E96117" w:rsidP="00954440">
      <w:pPr>
        <w:spacing w:before="60" w:after="60" w:line="300" w:lineRule="auto"/>
        <w:jc w:val="both"/>
        <w:rPr>
          <w:sz w:val="22"/>
          <w:szCs w:val="22"/>
        </w:rPr>
      </w:pPr>
      <w:r w:rsidRPr="00954440">
        <w:rPr>
          <w:sz w:val="22"/>
          <w:szCs w:val="22"/>
        </w:rPr>
        <w:t>Sources and impact of Air Pollution – Water Pollution – Land Pollution – Muncipal Solid Waste – Noise Pollution</w:t>
      </w:r>
    </w:p>
    <w:p w:rsidR="00E96117" w:rsidRPr="00954440" w:rsidRDefault="00E96117" w:rsidP="00954440">
      <w:pPr>
        <w:ind w:left="1440" w:hanging="1440"/>
        <w:rPr>
          <w:b/>
          <w:sz w:val="22"/>
          <w:szCs w:val="22"/>
        </w:rPr>
      </w:pPr>
      <w:r w:rsidRPr="00954440">
        <w:rPr>
          <w:b/>
          <w:color w:val="CC00CC"/>
          <w:sz w:val="22"/>
          <w:szCs w:val="22"/>
        </w:rPr>
        <w:t>Unit III:</w:t>
      </w:r>
      <w:r w:rsidRPr="00954440">
        <w:rPr>
          <w:b/>
          <w:sz w:val="22"/>
          <w:szCs w:val="22"/>
        </w:rPr>
        <w:t xml:space="preserve"> Resource Depletion</w:t>
      </w:r>
      <w:r w:rsidRPr="00954440">
        <w:rPr>
          <w:b/>
          <w:sz w:val="22"/>
          <w:szCs w:val="22"/>
        </w:rPr>
        <w:tab/>
      </w:r>
    </w:p>
    <w:p w:rsidR="00E96117" w:rsidRPr="00954440" w:rsidRDefault="00E96117" w:rsidP="00954440">
      <w:pPr>
        <w:spacing w:before="60" w:after="60" w:line="300" w:lineRule="auto"/>
        <w:jc w:val="both"/>
        <w:rPr>
          <w:sz w:val="22"/>
          <w:szCs w:val="22"/>
        </w:rPr>
      </w:pPr>
      <w:r w:rsidRPr="00954440">
        <w:rPr>
          <w:sz w:val="22"/>
          <w:szCs w:val="22"/>
        </w:rPr>
        <w:t>Importance of Forests</w:t>
      </w:r>
      <w:r w:rsidRPr="00954440">
        <w:rPr>
          <w:sz w:val="22"/>
          <w:szCs w:val="22"/>
        </w:rPr>
        <w:tab/>
        <w:t>: Causes and consequences of Deforestation – Bio Diversity Meaning and Importance- Reasons and Consequences of Biodiversity Decline</w:t>
      </w:r>
    </w:p>
    <w:p w:rsidR="00E96117" w:rsidRPr="00954440" w:rsidRDefault="00E96117" w:rsidP="00954440">
      <w:pPr>
        <w:jc w:val="both"/>
        <w:rPr>
          <w:sz w:val="22"/>
          <w:szCs w:val="22"/>
        </w:rPr>
      </w:pPr>
      <w:r w:rsidRPr="00954440">
        <w:rPr>
          <w:b/>
          <w:color w:val="CC00CC"/>
          <w:sz w:val="22"/>
          <w:szCs w:val="22"/>
        </w:rPr>
        <w:t>Unit IV :</w:t>
      </w:r>
      <w:r w:rsidRPr="00954440">
        <w:rPr>
          <w:b/>
          <w:sz w:val="22"/>
          <w:szCs w:val="22"/>
        </w:rPr>
        <w:t xml:space="preserve"> Global Climate Change</w:t>
      </w:r>
      <w:r w:rsidRPr="00954440">
        <w:rPr>
          <w:b/>
          <w:sz w:val="22"/>
          <w:szCs w:val="22"/>
        </w:rPr>
        <w:tab/>
      </w:r>
      <w:r w:rsidRPr="00954440">
        <w:rPr>
          <w:b/>
          <w:sz w:val="22"/>
          <w:szCs w:val="22"/>
        </w:rPr>
        <w:tab/>
      </w:r>
      <w:r w:rsidRPr="00954440">
        <w:rPr>
          <w:b/>
          <w:sz w:val="22"/>
          <w:szCs w:val="22"/>
        </w:rPr>
        <w:tab/>
      </w:r>
      <w:r w:rsidRPr="00954440">
        <w:rPr>
          <w:b/>
          <w:sz w:val="22"/>
          <w:szCs w:val="22"/>
        </w:rPr>
        <w:tab/>
      </w:r>
    </w:p>
    <w:p w:rsidR="00E96117" w:rsidRPr="00954440" w:rsidRDefault="00E96117" w:rsidP="00954440">
      <w:pPr>
        <w:spacing w:before="60" w:after="60" w:line="300" w:lineRule="auto"/>
        <w:jc w:val="both"/>
        <w:rPr>
          <w:sz w:val="22"/>
          <w:szCs w:val="22"/>
        </w:rPr>
      </w:pPr>
      <w:r w:rsidRPr="00954440">
        <w:rPr>
          <w:sz w:val="22"/>
          <w:szCs w:val="22"/>
        </w:rPr>
        <w:t>The Science of Climaye Change – Green House Effect-Sources and Impact of Climate Change- Coping with Climate change</w:t>
      </w:r>
    </w:p>
    <w:p w:rsidR="00E96117" w:rsidRPr="00954440" w:rsidRDefault="00E96117" w:rsidP="00954440">
      <w:pPr>
        <w:jc w:val="both"/>
        <w:rPr>
          <w:b/>
          <w:sz w:val="22"/>
          <w:szCs w:val="22"/>
        </w:rPr>
      </w:pPr>
      <w:r w:rsidRPr="00954440">
        <w:rPr>
          <w:b/>
          <w:color w:val="CC00CC"/>
          <w:sz w:val="22"/>
          <w:szCs w:val="22"/>
        </w:rPr>
        <w:t>Unit V:</w:t>
      </w:r>
      <w:r w:rsidRPr="00954440">
        <w:rPr>
          <w:b/>
          <w:sz w:val="22"/>
          <w:szCs w:val="22"/>
        </w:rPr>
        <w:t xml:space="preserve"> Sustainable Development</w:t>
      </w:r>
      <w:r w:rsidRPr="00954440">
        <w:rPr>
          <w:b/>
          <w:sz w:val="22"/>
          <w:szCs w:val="22"/>
        </w:rPr>
        <w:tab/>
      </w:r>
    </w:p>
    <w:p w:rsidR="00E96117" w:rsidRPr="00954440" w:rsidRDefault="00E96117" w:rsidP="00954440">
      <w:pPr>
        <w:spacing w:before="60" w:after="60" w:line="300" w:lineRule="auto"/>
        <w:jc w:val="both"/>
        <w:rPr>
          <w:sz w:val="22"/>
          <w:szCs w:val="22"/>
        </w:rPr>
      </w:pPr>
      <w:r w:rsidRPr="00954440">
        <w:rPr>
          <w:sz w:val="22"/>
          <w:szCs w:val="22"/>
        </w:rPr>
        <w:t>Concepts and Definition of Sustainable Development – (Brundtland Commission Definition)- Poverty,Population Growth and Environmental Damage – Policies for Sustainable Development.</w:t>
      </w:r>
      <w:r w:rsidRPr="00954440">
        <w:rPr>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lastRenderedPageBreak/>
              <w:t>Recent Trends in Environmental Studies</w:t>
            </w:r>
          </w:p>
        </w:tc>
      </w:tr>
      <w:tr w:rsidR="00E96117" w:rsidRPr="00954440" w:rsidTr="00E96117">
        <w:tc>
          <w:tcPr>
            <w:tcW w:w="8523" w:type="dxa"/>
          </w:tcPr>
          <w:p w:rsidR="00E96117" w:rsidRPr="00954440" w:rsidRDefault="00E96117" w:rsidP="00954440">
            <w:pPr>
              <w:jc w:val="both"/>
            </w:pPr>
            <w:r w:rsidRPr="00954440">
              <w:rPr>
                <w:sz w:val="22"/>
                <w:szCs w:val="22"/>
              </w:rPr>
              <w:t>Faculty member will impart the knowledge on recent trends in Environmental Studies to the students and these components will not cover in the examination.</w:t>
            </w:r>
          </w:p>
        </w:tc>
      </w:tr>
    </w:tbl>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Text Books: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tcPr>
          <w:p w:rsidR="00E96117" w:rsidRPr="00954440" w:rsidRDefault="00E96117" w:rsidP="00954440">
            <w:pPr>
              <w:jc w:val="both"/>
              <w:rPr>
                <w:lang w:val="en-IN"/>
              </w:rPr>
            </w:pPr>
            <w:r w:rsidRPr="00954440">
              <w:rPr>
                <w:sz w:val="22"/>
                <w:szCs w:val="22"/>
              </w:rPr>
              <w:t>Erach Bharucha 2014 Environmental Studies,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tcPr>
          <w:p w:rsidR="00E96117" w:rsidRPr="00954440" w:rsidRDefault="00E96117" w:rsidP="00954440">
            <w:pPr>
              <w:jc w:val="both"/>
              <w:rPr>
                <w:lang w:val="en-IN"/>
              </w:rPr>
            </w:pPr>
            <w:r w:rsidRPr="00954440">
              <w:rPr>
                <w:sz w:val="22"/>
                <w:szCs w:val="22"/>
              </w:rPr>
              <w:t>Rajamannar 2014 Environmental Studies, EVR Publications,Tiruchy</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tcPr>
          <w:p w:rsidR="00E96117" w:rsidRPr="00954440" w:rsidRDefault="00E96117" w:rsidP="00954440">
            <w:pPr>
              <w:jc w:val="both"/>
            </w:pPr>
            <w:r w:rsidRPr="00954440">
              <w:rPr>
                <w:sz w:val="22"/>
                <w:szCs w:val="22"/>
              </w:rPr>
              <w:t>Kalavathy S., 2014 Environmental Studies, Bishop Heber College Publication,Tiruchy</w:t>
            </w:r>
          </w:p>
        </w:tc>
      </w:tr>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Supplementary Readings: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tcPr>
          <w:p w:rsidR="00E96117" w:rsidRPr="00954440" w:rsidRDefault="00E96117" w:rsidP="00954440">
            <w:pPr>
              <w:jc w:val="both"/>
              <w:rPr>
                <w:lang w:val="en-IN"/>
              </w:rPr>
            </w:pPr>
            <w:r w:rsidRPr="00954440">
              <w:rPr>
                <w:sz w:val="22"/>
                <w:szCs w:val="22"/>
              </w:rPr>
              <w:t>Richard Wright and Darathy F Boorse 2015 Environmental Science Towards a Sustainable future, Prentice Hall India, Publications,New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Kumerasan K.A Alagappa Moses and Vasanthi M.2015 Environmental Studies,Bharathidasan University Publications,Tiruchy</w:t>
            </w:r>
          </w:p>
        </w:tc>
      </w:tr>
    </w:tbl>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jc w:val="both"/>
        <w:rPr>
          <w:sz w:val="22"/>
          <w:szCs w:val="22"/>
        </w:rPr>
      </w:pPr>
    </w:p>
    <w:p w:rsidR="00E96117" w:rsidRPr="00954440" w:rsidRDefault="00E96117" w:rsidP="00954440">
      <w:pPr>
        <w:pStyle w:val="ListParagraph"/>
        <w:spacing w:before="120"/>
        <w:ind w:left="0"/>
        <w:rPr>
          <w:rFonts w:ascii="Times New Roman" w:hAnsi="Times New Roman" w:cs="Times New Roman"/>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590"/>
        <w:gridCol w:w="4651"/>
        <w:gridCol w:w="615"/>
        <w:gridCol w:w="577"/>
        <w:gridCol w:w="508"/>
        <w:gridCol w:w="582"/>
      </w:tblGrid>
      <w:tr w:rsidR="00E96117" w:rsidRPr="00954440" w:rsidTr="00E96117">
        <w:trPr>
          <w:trHeight w:val="405"/>
        </w:trPr>
        <w:tc>
          <w:tcPr>
            <w:tcW w:w="1590" w:type="dxa"/>
            <w:shd w:val="clear" w:color="auto" w:fill="FFFF99"/>
            <w:vAlign w:val="center"/>
          </w:tcPr>
          <w:p w:rsidR="00E96117" w:rsidRPr="001A5043" w:rsidRDefault="00DE066A" w:rsidP="00954440">
            <w:pPr>
              <w:tabs>
                <w:tab w:val="center" w:pos="4680"/>
              </w:tabs>
              <w:spacing w:after="60" w:line="300" w:lineRule="auto"/>
              <w:rPr>
                <w:b/>
              </w:rPr>
            </w:pPr>
            <w:r w:rsidRPr="001A5043">
              <w:rPr>
                <w:b/>
                <w:bCs/>
                <w:sz w:val="22"/>
                <w:szCs w:val="22"/>
              </w:rPr>
              <w:t>23U</w:t>
            </w:r>
            <w:r w:rsidR="00E96117" w:rsidRPr="001A5043">
              <w:rPr>
                <w:b/>
                <w:bCs/>
                <w:sz w:val="22"/>
                <w:szCs w:val="22"/>
              </w:rPr>
              <w:t>CO</w:t>
            </w:r>
            <w:r w:rsidRPr="001A5043">
              <w:rPr>
                <w:b/>
                <w:bCs/>
                <w:sz w:val="22"/>
                <w:szCs w:val="22"/>
              </w:rPr>
              <w:t>SC</w:t>
            </w:r>
            <w:r w:rsidR="00E96117" w:rsidRPr="001A5043">
              <w:rPr>
                <w:b/>
                <w:bCs/>
                <w:sz w:val="22"/>
                <w:szCs w:val="22"/>
              </w:rPr>
              <w:t>51</w:t>
            </w:r>
          </w:p>
        </w:tc>
        <w:tc>
          <w:tcPr>
            <w:tcW w:w="4651" w:type="dxa"/>
            <w:vMerge w:val="restart"/>
            <w:shd w:val="clear" w:color="auto" w:fill="FFFF99"/>
            <w:vAlign w:val="center"/>
          </w:tcPr>
          <w:p w:rsidR="00E96117" w:rsidRPr="00954440" w:rsidRDefault="00E96117" w:rsidP="00954440">
            <w:pPr>
              <w:jc w:val="center"/>
              <w:rPr>
                <w:b/>
              </w:rPr>
            </w:pPr>
            <w:r w:rsidRPr="00954440">
              <w:rPr>
                <w:b/>
                <w:sz w:val="22"/>
                <w:szCs w:val="22"/>
              </w:rPr>
              <w:t>COST ACCOUNTING - I</w:t>
            </w:r>
          </w:p>
        </w:tc>
        <w:tc>
          <w:tcPr>
            <w:tcW w:w="61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8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590"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Semester-5</w:t>
            </w:r>
          </w:p>
        </w:tc>
        <w:tc>
          <w:tcPr>
            <w:tcW w:w="4651" w:type="dxa"/>
            <w:vMerge/>
            <w:shd w:val="clear" w:color="auto" w:fill="FFFF99"/>
            <w:vAlign w:val="center"/>
          </w:tcPr>
          <w:p w:rsidR="00E96117" w:rsidRPr="00954440" w:rsidRDefault="00E96117" w:rsidP="00954440">
            <w:pPr>
              <w:tabs>
                <w:tab w:val="center" w:pos="4680"/>
              </w:tabs>
              <w:spacing w:after="60" w:line="300" w:lineRule="auto"/>
              <w:rPr>
                <w:b/>
              </w:rPr>
            </w:pPr>
          </w:p>
        </w:tc>
        <w:tc>
          <w:tcPr>
            <w:tcW w:w="61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r w:rsidR="00DE066A" w:rsidRPr="00954440">
              <w:rPr>
                <w:b/>
                <w:sz w:val="22"/>
                <w:szCs w:val="22"/>
              </w:rPr>
              <w:t>/w</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82" w:type="dxa"/>
            <w:shd w:val="clear" w:color="auto" w:fill="FFFF99"/>
            <w:vAlign w:val="center"/>
          </w:tcPr>
          <w:p w:rsidR="00E96117" w:rsidRPr="00954440" w:rsidRDefault="001A5043" w:rsidP="00954440">
            <w:pPr>
              <w:tabs>
                <w:tab w:val="center" w:pos="4680"/>
              </w:tabs>
              <w:spacing w:after="60" w:line="300" w:lineRule="auto"/>
              <w:jc w:val="center"/>
              <w:rPr>
                <w:b/>
              </w:rPr>
            </w:pPr>
            <w:r>
              <w:rPr>
                <w:b/>
                <w:sz w:val="22"/>
                <w:szCs w:val="22"/>
              </w:rPr>
              <w:t>4</w:t>
            </w:r>
          </w:p>
        </w:tc>
      </w:tr>
    </w:tbl>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understand the various concepts of cost accounting.</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w:t>
            </w:r>
            <w:r w:rsidRPr="00954440">
              <w:rPr>
                <w:rFonts w:ascii="Times New Roman" w:hAnsi="Times New Roman" w:cs="Times New Roman"/>
                <w:lang w:val="en-US"/>
              </w:rPr>
              <w:t xml:space="preserve"> prepare and reconcile  Cost accounts.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gain knowledge regarding valuation methods of material.</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 xml:space="preserve">LO4:  </w:t>
            </w:r>
          </w:p>
        </w:tc>
        <w:tc>
          <w:tcPr>
            <w:tcW w:w="4552" w:type="pct"/>
            <w:shd w:val="clear" w:color="auto" w:fill="CCFFFF"/>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 xml:space="preserve">To familiarize with </w:t>
            </w:r>
            <w:r w:rsidR="0076070E" w:rsidRPr="00954440">
              <w:rPr>
                <w:rFonts w:ascii="Times New Roman" w:hAnsi="Times New Roman" w:cs="Times New Roman"/>
                <w:color w:val="000000"/>
                <w:lang w:val="en-US"/>
              </w:rPr>
              <w:t>the different</w:t>
            </w:r>
            <w:r w:rsidRPr="00954440">
              <w:rPr>
                <w:rFonts w:ascii="Times New Roman" w:hAnsi="Times New Roman" w:cs="Times New Roman"/>
                <w:lang w:val="en-US"/>
              </w:rPr>
              <w:t xml:space="preserve"> methods of calculating labour cost.</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 xml:space="preserve">To know the apportionment of </w:t>
            </w:r>
            <w:r w:rsidRPr="00954440">
              <w:rPr>
                <w:rFonts w:ascii="Times New Roman" w:hAnsi="Times New Roman" w:cs="Times New Roman"/>
                <w:lang w:val="en-US"/>
              </w:rPr>
              <w:t>Overheads.</w:t>
            </w:r>
          </w:p>
        </w:tc>
      </w:tr>
    </w:tbl>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color w:val="000000"/>
                <w:sz w:val="22"/>
                <w:szCs w:val="22"/>
              </w:rPr>
              <w:t>Remember and recall the various concepts of cost accounting</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color w:val="000000"/>
                <w:sz w:val="22"/>
                <w:szCs w:val="22"/>
              </w:rPr>
              <w:t>Demonstrate the preparation and reconciliation of cost sheet.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color w:val="000000"/>
                <w:sz w:val="22"/>
                <w:szCs w:val="22"/>
              </w:rPr>
              <w:t>Analyse the various valuation methods of issue of materials.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color w:val="000000"/>
                <w:sz w:val="22"/>
                <w:szCs w:val="22"/>
              </w:rPr>
              <w:t>Examine the different</w:t>
            </w:r>
            <w:r w:rsidRPr="00954440">
              <w:rPr>
                <w:sz w:val="22"/>
                <w:szCs w:val="22"/>
              </w:rPr>
              <w:t xml:space="preserve"> methods of calculating labour cost.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37" w:type="pct"/>
            <w:shd w:val="clear" w:color="auto" w:fill="CCFFFF"/>
            <w:vAlign w:val="center"/>
          </w:tcPr>
          <w:p w:rsidR="00E96117" w:rsidRPr="00954440" w:rsidRDefault="00E96117" w:rsidP="00954440">
            <w:pPr>
              <w:spacing w:before="60" w:after="120"/>
              <w:rPr>
                <w:b/>
              </w:rPr>
            </w:pPr>
            <w:r w:rsidRPr="00954440">
              <w:rPr>
                <w:color w:val="000000"/>
                <w:sz w:val="22"/>
                <w:szCs w:val="22"/>
              </w:rPr>
              <w:t xml:space="preserve">Critically evaluate the apportionment of </w:t>
            </w:r>
            <w:r w:rsidRPr="00954440">
              <w:rPr>
                <w:sz w:val="22"/>
                <w:szCs w:val="22"/>
              </w:rPr>
              <w:t>Overheads.</w:t>
            </w:r>
          </w:p>
        </w:tc>
      </w:tr>
    </w:tbl>
    <w:p w:rsidR="003355F2" w:rsidRDefault="003355F2" w:rsidP="00954440">
      <w:pPr>
        <w:pStyle w:val="Heading3"/>
        <w:rPr>
          <w:rFonts w:ascii="Times New Roman" w:hAnsi="Times New Roman"/>
          <w:b/>
          <w:color w:val="CC00CC"/>
          <w:sz w:val="22"/>
          <w:szCs w:val="22"/>
        </w:rPr>
      </w:pPr>
    </w:p>
    <w:p w:rsidR="00E96117" w:rsidRPr="00954440" w:rsidRDefault="00E96117" w:rsidP="00954440">
      <w:pPr>
        <w:pStyle w:val="Heading3"/>
        <w:rPr>
          <w:rFonts w:ascii="Times New Roman" w:hAnsi="Times New Roman"/>
          <w:sz w:val="22"/>
          <w:szCs w:val="22"/>
        </w:rPr>
      </w:pPr>
      <w:r w:rsidRPr="00954440">
        <w:rPr>
          <w:rFonts w:ascii="Times New Roman" w:hAnsi="Times New Roman"/>
          <w:b/>
          <w:color w:val="CC00CC"/>
          <w:sz w:val="22"/>
          <w:szCs w:val="22"/>
        </w:rPr>
        <w:t>Unit I</w:t>
      </w:r>
      <w:r w:rsidRPr="00954440">
        <w:rPr>
          <w:rFonts w:ascii="Times New Roman" w:hAnsi="Times New Roman"/>
          <w:b/>
          <w:sz w:val="22"/>
          <w:szCs w:val="22"/>
        </w:rPr>
        <w:t xml:space="preserve">: </w:t>
      </w:r>
      <w:r w:rsidRPr="00954440">
        <w:rPr>
          <w:rFonts w:ascii="Times New Roman" w:hAnsi="Times New Roman"/>
          <w:sz w:val="22"/>
          <w:szCs w:val="22"/>
        </w:rPr>
        <w:t>Introduction of Cost Accounting</w:t>
      </w:r>
    </w:p>
    <w:p w:rsidR="00E96117" w:rsidRPr="00954440" w:rsidRDefault="00E96117" w:rsidP="00954440">
      <w:pPr>
        <w:pStyle w:val="TableParagraph"/>
        <w:jc w:val="both"/>
        <w:rPr>
          <w:b/>
          <w:color w:val="000000"/>
        </w:rPr>
      </w:pPr>
      <w:r w:rsidRPr="00954440">
        <w:t>Definition-Nature and Scope – Principles of Cost Accounting – Cost Accounting and Financial Accounting - Cost Accounting Vs Management Accounting –Installation of Costing System –Classification of Costs– Cost Centre– Profit Centre.</w:t>
      </w:r>
    </w:p>
    <w:p w:rsidR="00E96117" w:rsidRPr="00954440" w:rsidRDefault="00E96117" w:rsidP="00954440">
      <w:pPr>
        <w:pStyle w:val="Heading3"/>
        <w:rPr>
          <w:rFonts w:ascii="Times New Roman" w:hAnsi="Times New Roman"/>
          <w:sz w:val="22"/>
          <w:szCs w:val="22"/>
        </w:rPr>
      </w:pPr>
      <w:r w:rsidRPr="00954440">
        <w:rPr>
          <w:rFonts w:ascii="Times New Roman" w:hAnsi="Times New Roman"/>
          <w:b/>
          <w:color w:val="CC00CC"/>
          <w:sz w:val="22"/>
          <w:szCs w:val="22"/>
        </w:rPr>
        <w:t>Unit II:</w:t>
      </w:r>
      <w:r w:rsidRPr="00954440">
        <w:rPr>
          <w:rFonts w:ascii="Times New Roman" w:hAnsi="Times New Roman"/>
          <w:sz w:val="22"/>
          <w:szCs w:val="22"/>
        </w:rPr>
        <w:t xml:space="preserve"> Cost Sheet and Methods of Costing</w:t>
      </w:r>
    </w:p>
    <w:p w:rsidR="00E96117" w:rsidRPr="00954440" w:rsidRDefault="00E96117" w:rsidP="00954440">
      <w:pPr>
        <w:tabs>
          <w:tab w:val="left" w:pos="1081"/>
        </w:tabs>
        <w:ind w:right="95"/>
        <w:jc w:val="both"/>
        <w:rPr>
          <w:b/>
          <w:bCs/>
          <w:color w:val="000000"/>
          <w:sz w:val="22"/>
          <w:szCs w:val="22"/>
        </w:rPr>
      </w:pPr>
      <w:r w:rsidRPr="00954440">
        <w:rPr>
          <w:sz w:val="22"/>
          <w:szCs w:val="22"/>
        </w:rPr>
        <w:t>Preparation of Cost Sheet - Tenders &amp; Quotations - Reconciliation of Cost and Financial Accounts –Unit Costing-Job Costing.</w:t>
      </w:r>
    </w:p>
    <w:p w:rsidR="00E96117" w:rsidRPr="00954440" w:rsidRDefault="00E96117" w:rsidP="00954440">
      <w:pPr>
        <w:pStyle w:val="Heading3"/>
        <w:rPr>
          <w:rFonts w:ascii="Times New Roman" w:hAnsi="Times New Roman"/>
          <w:sz w:val="22"/>
          <w:szCs w:val="22"/>
        </w:rPr>
      </w:pPr>
      <w:r w:rsidRPr="00954440">
        <w:rPr>
          <w:rFonts w:ascii="Times New Roman" w:hAnsi="Times New Roman"/>
          <w:b/>
          <w:color w:val="CC00CC"/>
          <w:sz w:val="22"/>
          <w:szCs w:val="22"/>
        </w:rPr>
        <w:t>Unit III :</w:t>
      </w:r>
      <w:r w:rsidRPr="00954440">
        <w:rPr>
          <w:rFonts w:ascii="Times New Roman" w:hAnsi="Times New Roman"/>
          <w:b/>
          <w:sz w:val="22"/>
          <w:szCs w:val="22"/>
        </w:rPr>
        <w:t xml:space="preserve"> </w:t>
      </w:r>
      <w:r w:rsidRPr="00954440">
        <w:rPr>
          <w:rFonts w:ascii="Times New Roman" w:hAnsi="Times New Roman"/>
          <w:sz w:val="22"/>
          <w:szCs w:val="22"/>
        </w:rPr>
        <w:t>Material Costing</w:t>
      </w:r>
    </w:p>
    <w:p w:rsidR="00E96117" w:rsidRPr="00954440" w:rsidRDefault="00E96117" w:rsidP="00954440">
      <w:pPr>
        <w:tabs>
          <w:tab w:val="left" w:pos="1081"/>
        </w:tabs>
        <w:ind w:right="95"/>
        <w:jc w:val="both"/>
        <w:rPr>
          <w:b/>
          <w:sz w:val="22"/>
          <w:szCs w:val="22"/>
        </w:rPr>
      </w:pPr>
      <w:r w:rsidRPr="00954440">
        <w:rPr>
          <w:sz w:val="22"/>
          <w:szCs w:val="22"/>
        </w:rPr>
        <w:t>Material Control – Meaning and Objectives – Purchase of Materials – EOQ –Stores Records – Reorder Levels – ABC Analysis - Issue of Materials –Methods of Issue – FIFO – LIFO – Base Stock Method – Specific Price Method – Simple and Weighted Average Method.</w:t>
      </w:r>
    </w:p>
    <w:p w:rsidR="00E96117" w:rsidRPr="00954440" w:rsidRDefault="00E96117" w:rsidP="00954440">
      <w:pPr>
        <w:pStyle w:val="Heading3"/>
        <w:rPr>
          <w:rFonts w:ascii="Times New Roman" w:hAnsi="Times New Roman"/>
          <w:sz w:val="22"/>
          <w:szCs w:val="22"/>
        </w:rPr>
      </w:pPr>
      <w:r w:rsidRPr="00954440">
        <w:rPr>
          <w:rFonts w:ascii="Times New Roman" w:hAnsi="Times New Roman"/>
          <w:b/>
          <w:color w:val="CC00CC"/>
          <w:sz w:val="22"/>
          <w:szCs w:val="22"/>
        </w:rPr>
        <w:t xml:space="preserve">Unit  IV </w:t>
      </w:r>
      <w:r w:rsidRPr="00954440">
        <w:rPr>
          <w:rFonts w:ascii="Times New Roman" w:hAnsi="Times New Roman"/>
          <w:b/>
          <w:sz w:val="22"/>
          <w:szCs w:val="22"/>
        </w:rPr>
        <w:t xml:space="preserve">:  </w:t>
      </w:r>
      <w:r w:rsidRPr="00954440">
        <w:rPr>
          <w:rFonts w:ascii="Times New Roman" w:hAnsi="Times New Roman"/>
          <w:sz w:val="22"/>
          <w:szCs w:val="22"/>
        </w:rPr>
        <w:t>Labour Costing</w:t>
      </w:r>
    </w:p>
    <w:p w:rsidR="00E96117" w:rsidRPr="00954440" w:rsidRDefault="00E96117" w:rsidP="00954440">
      <w:pPr>
        <w:tabs>
          <w:tab w:val="left" w:pos="1081"/>
        </w:tabs>
        <w:ind w:right="95"/>
        <w:jc w:val="both"/>
        <w:rPr>
          <w:b/>
          <w:sz w:val="22"/>
          <w:szCs w:val="22"/>
        </w:rPr>
      </w:pPr>
      <w:r w:rsidRPr="00954440">
        <w:rPr>
          <w:sz w:val="22"/>
          <w:szCs w:val="22"/>
        </w:rPr>
        <w:t>Direct Labour and Indirect Labour – Time Keeping – Methods and Calculation of Wage Payments – Time Wages – Piece Wages – Incentives – Different Methods of Incentive Payments - Idle time–Overtime – Labour Turnover - Meaning, Causes and Measurement</w:t>
      </w:r>
    </w:p>
    <w:p w:rsidR="00E96117" w:rsidRPr="00954440" w:rsidRDefault="00E96117" w:rsidP="00954440">
      <w:pPr>
        <w:pStyle w:val="Heading3"/>
        <w:rPr>
          <w:rFonts w:ascii="Times New Roman" w:hAnsi="Times New Roman"/>
          <w:sz w:val="22"/>
          <w:szCs w:val="22"/>
        </w:rPr>
      </w:pPr>
      <w:r w:rsidRPr="00954440">
        <w:rPr>
          <w:rFonts w:ascii="Times New Roman" w:hAnsi="Times New Roman"/>
          <w:b/>
          <w:color w:val="CC00CC"/>
          <w:sz w:val="22"/>
          <w:szCs w:val="22"/>
        </w:rPr>
        <w:t>Unit V :</w:t>
      </w:r>
      <w:r w:rsidRPr="00954440">
        <w:rPr>
          <w:rFonts w:ascii="Times New Roman" w:hAnsi="Times New Roman"/>
          <w:b/>
          <w:sz w:val="22"/>
          <w:szCs w:val="22"/>
        </w:rPr>
        <w:t xml:space="preserve"> </w:t>
      </w:r>
      <w:r w:rsidRPr="00954440">
        <w:rPr>
          <w:rFonts w:ascii="Times New Roman" w:hAnsi="Times New Roman"/>
          <w:sz w:val="22"/>
          <w:szCs w:val="22"/>
        </w:rPr>
        <w:t>Overheads Costing</w:t>
      </w:r>
    </w:p>
    <w:p w:rsidR="00E96117" w:rsidRDefault="00E96117" w:rsidP="00954440">
      <w:pPr>
        <w:tabs>
          <w:tab w:val="left" w:pos="1081"/>
        </w:tabs>
        <w:ind w:right="95"/>
        <w:jc w:val="both"/>
        <w:rPr>
          <w:sz w:val="22"/>
          <w:szCs w:val="22"/>
        </w:rPr>
      </w:pPr>
      <w:r w:rsidRPr="00954440">
        <w:rPr>
          <w:sz w:val="22"/>
          <w:szCs w:val="22"/>
        </w:rPr>
        <w:t>Overheads – Definition – Classification – Allocation and Apportionment of Overheads – Basis of Apportionment – Primary and Secondary Distribution - Absorption of Overheads – Methods of absorption Preparation of Overheads Distribution Statement – Machine Hour Rate – Computation of Machine Hour Rate.</w:t>
      </w:r>
    </w:p>
    <w:p w:rsidR="003355F2" w:rsidRDefault="003355F2">
      <w:pPr>
        <w:spacing w:after="160" w:line="259" w:lineRule="auto"/>
        <w:rPr>
          <w:b/>
          <w:sz w:val="22"/>
          <w:szCs w:val="22"/>
        </w:rPr>
      </w:pPr>
      <w:r>
        <w:rPr>
          <w:b/>
          <w:sz w:val="22"/>
          <w:szCs w:val="22"/>
        </w:rPr>
        <w:br w:type="page"/>
      </w:r>
    </w:p>
    <w:p w:rsidR="003355F2" w:rsidRDefault="003355F2" w:rsidP="00954440">
      <w:pPr>
        <w:tabs>
          <w:tab w:val="left" w:pos="1081"/>
        </w:tabs>
        <w:ind w:right="95"/>
        <w:jc w:val="both"/>
        <w:rPr>
          <w:b/>
          <w:sz w:val="22"/>
          <w:szCs w:val="22"/>
        </w:rPr>
      </w:pPr>
    </w:p>
    <w:p w:rsidR="003355F2" w:rsidRPr="00954440" w:rsidRDefault="003355F2" w:rsidP="00954440">
      <w:pPr>
        <w:tabs>
          <w:tab w:val="left" w:pos="1081"/>
        </w:tabs>
        <w:ind w:right="95"/>
        <w:jc w:val="both"/>
        <w:rPr>
          <w:b/>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Cost Accounting</w:t>
            </w:r>
          </w:p>
        </w:tc>
      </w:tr>
      <w:tr w:rsidR="00E96117" w:rsidRPr="00954440" w:rsidTr="00E96117">
        <w:tc>
          <w:tcPr>
            <w:tcW w:w="8523" w:type="dxa"/>
          </w:tcPr>
          <w:p w:rsidR="00E96117" w:rsidRPr="00954440" w:rsidRDefault="00E96117" w:rsidP="00954440">
            <w:r w:rsidRPr="00954440">
              <w:rPr>
                <w:sz w:val="22"/>
                <w:szCs w:val="22"/>
              </w:rPr>
              <w:t>Faculty member will impart the knowledge on the  recent trends in Cost Accounting  to the students and these components will not cover in the examination</w:t>
            </w:r>
          </w:p>
        </w:tc>
      </w:tr>
    </w:tbl>
    <w:p w:rsidR="00E96117" w:rsidRPr="00954440" w:rsidRDefault="00E96117" w:rsidP="00954440">
      <w:pPr>
        <w:rPr>
          <w:b/>
          <w:sz w:val="22"/>
          <w:szCs w:val="22"/>
        </w:rPr>
      </w:pPr>
    </w:p>
    <w:p w:rsidR="00E96117" w:rsidRPr="00954440" w:rsidRDefault="00E96117" w:rsidP="00954440">
      <w:pP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Jain S.P. and Narang K.L, 2023 Cost Accounting. Kalyani Publishers,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rPr>
                <w:lang w:val="en-IN"/>
              </w:rPr>
            </w:pPr>
            <w:r w:rsidRPr="00954440">
              <w:rPr>
                <w:sz w:val="22"/>
                <w:szCs w:val="22"/>
              </w:rPr>
              <w:t>Khanna B.S., Pandey I.M., Ahuja G.K., and Arora M.N., 2023 Practical Costing, S. Chand &amp; Co,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rPr>
                <w:lang w:val="en-IN"/>
              </w:rPr>
            </w:pPr>
            <w:r w:rsidRPr="00954440">
              <w:rPr>
                <w:sz w:val="22"/>
                <w:szCs w:val="22"/>
              </w:rPr>
              <w:t>Dr.S.N. Maheswari, 2023 Principles of Cost Accounting, Sultan Chand Publications,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T.S. Reddy and Y. Hari Prasad Reddy, 2023 Cost Accounting, Margham publications, 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S.P. Iyengar, Cost Accounting, 2023 Sultan Chand Publications, New Delhi</w:t>
            </w:r>
          </w:p>
        </w:tc>
      </w:tr>
    </w:tbl>
    <w:p w:rsidR="00E96117" w:rsidRPr="00954440" w:rsidRDefault="00E96117" w:rsidP="00954440">
      <w:pP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Polimeni, 2023 Cost Accounting: Concepts and Applications for Managerial Decision Making, 1991, McGraw–Hill, New York.</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 xml:space="preserve">Jain S.P. and Narang K.L. 2023 Cost Accounting, Latest Edition.2013, Kalyani Publishers, New Delhi, </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V.K.Saxena and C.D.Vashist, 2023 Cost Accounting, Sultan Chand publications,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Murthy A &amp;Gurusamy S, 2023 Cost Accounting,Vijay Nicole Imprints Pvt. Ltd. 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Prasad.N.K and Prasad.V.K, 2023 Cost Accounting, Book Syndicate, Kolkata</w:t>
            </w:r>
          </w:p>
        </w:tc>
      </w:tr>
    </w:tbl>
    <w:p w:rsidR="00E96117" w:rsidRPr="00954440" w:rsidRDefault="00E96117" w:rsidP="00954440">
      <w:pPr>
        <w:rPr>
          <w:b/>
          <w:sz w:val="22"/>
          <w:szCs w:val="22"/>
        </w:rPr>
      </w:pPr>
    </w:p>
    <w:p w:rsidR="00E96117" w:rsidRPr="00954440" w:rsidRDefault="00E96117" w:rsidP="00954440">
      <w:pPr>
        <w:jc w:val="both"/>
        <w:rPr>
          <w:b/>
          <w:color w:val="7030A0"/>
          <w:sz w:val="22"/>
          <w:szCs w:val="22"/>
        </w:rPr>
      </w:pPr>
      <w:r w:rsidRPr="00954440">
        <w:rPr>
          <w:b/>
          <w:sz w:val="22"/>
          <w:szCs w:val="22"/>
        </w:rPr>
        <w:t>NOTE: Latest Edition of Textbooks May be Used</w:t>
      </w:r>
    </w:p>
    <w:tbl>
      <w:tblPr>
        <w:tblW w:w="5000" w:type="pct"/>
        <w:tblLook w:val="04A0" w:firstRow="1" w:lastRow="0" w:firstColumn="1" w:lastColumn="0" w:noHBand="0" w:noVBand="1"/>
      </w:tblPr>
      <w:tblGrid>
        <w:gridCol w:w="723"/>
        <w:gridCol w:w="78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1</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93" w:history="1">
              <w:r w:rsidR="00E96117" w:rsidRPr="00954440">
                <w:rPr>
                  <w:rStyle w:val="Hyperlink"/>
                  <w:rFonts w:ascii="Times New Roman" w:hAnsi="Times New Roman" w:cs="Times New Roman"/>
                  <w:color w:val="auto"/>
                  <w:lang w:val="en-US"/>
                </w:rPr>
                <w:t>https://study.com/learn/lesson/cost-accounting-principles-examples-what-is-cost-accounting.html</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2</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94" w:history="1">
              <w:r w:rsidR="00E96117" w:rsidRPr="00954440">
                <w:rPr>
                  <w:rStyle w:val="Hyperlink"/>
                  <w:rFonts w:ascii="Times New Roman" w:hAnsi="Times New Roman" w:cs="Times New Roman"/>
                  <w:color w:val="auto"/>
                  <w:lang w:val="en-US"/>
                </w:rPr>
                <w:t>https://www.accountingtools.com/articles/what-is-material-costing.html</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3</w:t>
            </w:r>
          </w:p>
        </w:tc>
        <w:tc>
          <w:tcPr>
            <w:tcW w:w="4576" w:type="pct"/>
            <w:vAlign w:val="center"/>
          </w:tcPr>
          <w:p w:rsidR="00E96117" w:rsidRPr="00954440" w:rsidRDefault="00B72C0F" w:rsidP="00954440">
            <w:pPr>
              <w:pStyle w:val="ListParagraph"/>
              <w:ind w:left="0"/>
              <w:jc w:val="both"/>
              <w:rPr>
                <w:rStyle w:val="Hyperlink"/>
                <w:rFonts w:ascii="Times New Roman" w:hAnsi="Times New Roman" w:cs="Times New Roman"/>
                <w:color w:val="auto"/>
                <w:lang w:val="en-US"/>
              </w:rPr>
            </w:pPr>
            <w:hyperlink r:id="rId95" w:history="1">
              <w:r w:rsidR="00E96117" w:rsidRPr="00954440">
                <w:rPr>
                  <w:rStyle w:val="Hyperlink"/>
                  <w:rFonts w:ascii="Times New Roman" w:hAnsi="Times New Roman" w:cs="Times New Roman"/>
                  <w:color w:val="auto"/>
                  <w:lang w:val="en-US"/>
                </w:rPr>
                <w:t>https://www.freshbooks.com/hub/accounting/overhead-cost</w:t>
              </w:r>
            </w:hyperlink>
          </w:p>
          <w:p w:rsidR="00E96117" w:rsidRPr="00954440" w:rsidRDefault="00E96117" w:rsidP="00954440">
            <w:pPr>
              <w:pStyle w:val="ListParagraph"/>
              <w:ind w:left="0"/>
              <w:jc w:val="both"/>
              <w:rPr>
                <w:rFonts w:ascii="Times New Roman" w:hAnsi="Times New Roman" w:cs="Times New Roman"/>
              </w:rPr>
            </w:pPr>
          </w:p>
        </w:tc>
      </w:tr>
    </w:tbl>
    <w:p w:rsidR="004A568E" w:rsidRDefault="004A568E" w:rsidP="00954440">
      <w:pPr>
        <w:rPr>
          <w:b/>
          <w:color w:val="7030A0"/>
          <w:sz w:val="22"/>
          <w:szCs w:val="22"/>
        </w:rPr>
      </w:pPr>
    </w:p>
    <w:p w:rsidR="004A568E" w:rsidRDefault="004A568E">
      <w:pPr>
        <w:spacing w:after="160" w:line="259" w:lineRule="auto"/>
        <w:rPr>
          <w:b/>
          <w:color w:val="7030A0"/>
          <w:sz w:val="22"/>
          <w:szCs w:val="22"/>
        </w:rPr>
      </w:pPr>
      <w:r>
        <w:rPr>
          <w:b/>
          <w:color w:val="7030A0"/>
          <w:sz w:val="22"/>
          <w:szCs w:val="22"/>
        </w:rPr>
        <w:br w:type="page"/>
      </w:r>
    </w:p>
    <w:p w:rsidR="004A568E" w:rsidRDefault="004A568E" w:rsidP="00954440">
      <w:pPr>
        <w:rPr>
          <w:b/>
          <w:color w:val="7030A0"/>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p w:rsidR="004A568E" w:rsidRDefault="004A568E">
      <w:pPr>
        <w:spacing w:after="160" w:line="259" w:lineRule="auto"/>
        <w:rPr>
          <w:rFonts w:eastAsia="Calibri"/>
          <w:color w:val="4F81BD"/>
          <w:kern w:val="2"/>
          <w:sz w:val="22"/>
          <w:szCs w:val="22"/>
          <w:lang w:val="en-IN"/>
        </w:rPr>
      </w:pPr>
      <w:r>
        <w:rPr>
          <w:color w:val="4F81BD"/>
        </w:rPr>
        <w:br w:type="page"/>
      </w:r>
    </w:p>
    <w:p w:rsidR="00E96117" w:rsidRDefault="00E96117" w:rsidP="00954440">
      <w:pPr>
        <w:pStyle w:val="ListParagraph"/>
        <w:spacing w:before="120"/>
        <w:ind w:left="0"/>
        <w:rPr>
          <w:rFonts w:ascii="Times New Roman" w:hAnsi="Times New Roman" w:cs="Times New Roman"/>
          <w:color w:val="4F81BD"/>
        </w:rPr>
      </w:pPr>
    </w:p>
    <w:p w:rsidR="004A568E" w:rsidRPr="00954440" w:rsidRDefault="004A568E" w:rsidP="00954440">
      <w:pPr>
        <w:pStyle w:val="ListParagraph"/>
        <w:spacing w:before="120"/>
        <w:ind w:left="0"/>
        <w:rPr>
          <w:rFonts w:ascii="Times New Roman" w:hAnsi="Times New Roman" w:cs="Times New Roman"/>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590"/>
        <w:gridCol w:w="4651"/>
        <w:gridCol w:w="615"/>
        <w:gridCol w:w="577"/>
        <w:gridCol w:w="508"/>
        <w:gridCol w:w="582"/>
      </w:tblGrid>
      <w:tr w:rsidR="00E96117" w:rsidRPr="00954440" w:rsidTr="00E96117">
        <w:trPr>
          <w:trHeight w:val="405"/>
        </w:trPr>
        <w:tc>
          <w:tcPr>
            <w:tcW w:w="1590" w:type="dxa"/>
            <w:shd w:val="clear" w:color="auto" w:fill="FFFF99"/>
            <w:vAlign w:val="center"/>
          </w:tcPr>
          <w:p w:rsidR="00E96117" w:rsidRPr="001A5043" w:rsidRDefault="00203642" w:rsidP="00954440">
            <w:pPr>
              <w:tabs>
                <w:tab w:val="center" w:pos="4680"/>
              </w:tabs>
              <w:spacing w:after="60" w:line="300" w:lineRule="auto"/>
              <w:rPr>
                <w:b/>
              </w:rPr>
            </w:pPr>
            <w:r w:rsidRPr="001A5043">
              <w:rPr>
                <w:b/>
                <w:bCs/>
                <w:sz w:val="22"/>
                <w:szCs w:val="22"/>
              </w:rPr>
              <w:t>23UCOS</w:t>
            </w:r>
            <w:r w:rsidR="00DE066A" w:rsidRPr="001A5043">
              <w:rPr>
                <w:b/>
                <w:bCs/>
                <w:sz w:val="22"/>
                <w:szCs w:val="22"/>
              </w:rPr>
              <w:t>C</w:t>
            </w:r>
            <w:r w:rsidR="00E96117" w:rsidRPr="001A5043">
              <w:rPr>
                <w:b/>
                <w:bCs/>
                <w:sz w:val="22"/>
                <w:szCs w:val="22"/>
              </w:rPr>
              <w:t>52</w:t>
            </w:r>
          </w:p>
        </w:tc>
        <w:tc>
          <w:tcPr>
            <w:tcW w:w="4651" w:type="dxa"/>
            <w:vMerge w:val="restart"/>
            <w:shd w:val="clear" w:color="auto" w:fill="FFFF99"/>
            <w:vAlign w:val="center"/>
          </w:tcPr>
          <w:p w:rsidR="00E96117" w:rsidRPr="00954440" w:rsidRDefault="00E96117" w:rsidP="00954440">
            <w:pPr>
              <w:jc w:val="center"/>
              <w:rPr>
                <w:b/>
                <w:bCs/>
              </w:rPr>
            </w:pPr>
            <w:r w:rsidRPr="00954440">
              <w:rPr>
                <w:b/>
                <w:bCs/>
                <w:sz w:val="22"/>
                <w:szCs w:val="22"/>
              </w:rPr>
              <w:t xml:space="preserve">BANKING LAW &amp; PRACTICE </w:t>
            </w:r>
          </w:p>
        </w:tc>
        <w:tc>
          <w:tcPr>
            <w:tcW w:w="61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8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590"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Semester-5</w:t>
            </w:r>
          </w:p>
        </w:tc>
        <w:tc>
          <w:tcPr>
            <w:tcW w:w="4651" w:type="dxa"/>
            <w:vMerge/>
            <w:shd w:val="clear" w:color="auto" w:fill="FFFF99"/>
            <w:vAlign w:val="center"/>
          </w:tcPr>
          <w:p w:rsidR="00E96117" w:rsidRPr="00954440" w:rsidRDefault="00E96117" w:rsidP="00954440">
            <w:pPr>
              <w:tabs>
                <w:tab w:val="center" w:pos="4680"/>
              </w:tabs>
              <w:spacing w:after="60" w:line="300" w:lineRule="auto"/>
              <w:rPr>
                <w:b/>
              </w:rPr>
            </w:pPr>
          </w:p>
        </w:tc>
        <w:tc>
          <w:tcPr>
            <w:tcW w:w="61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r w:rsidR="00DE066A" w:rsidRPr="00954440">
              <w:rPr>
                <w:b/>
                <w:sz w:val="22"/>
                <w:szCs w:val="22"/>
              </w:rPr>
              <w:t>/w</w:t>
            </w:r>
          </w:p>
        </w:tc>
        <w:tc>
          <w:tcPr>
            <w:tcW w:w="577"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0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82" w:type="dxa"/>
            <w:shd w:val="clear" w:color="auto" w:fill="FFFF99"/>
            <w:vAlign w:val="center"/>
          </w:tcPr>
          <w:p w:rsidR="00E96117" w:rsidRPr="00954440" w:rsidRDefault="001A5043" w:rsidP="00954440">
            <w:pPr>
              <w:tabs>
                <w:tab w:val="center" w:pos="4680"/>
              </w:tabs>
              <w:spacing w:after="60" w:line="300" w:lineRule="auto"/>
              <w:jc w:val="center"/>
              <w:rPr>
                <w:b/>
              </w:rPr>
            </w:pPr>
            <w:r>
              <w:rPr>
                <w:b/>
                <w:sz w:val="22"/>
                <w:szCs w:val="22"/>
              </w:rPr>
              <w:t>4</w:t>
            </w:r>
          </w:p>
        </w:tc>
      </w:tr>
    </w:tbl>
    <w:p w:rsidR="00E96117" w:rsidRPr="00954440" w:rsidRDefault="00E96117" w:rsidP="00954440">
      <w:pPr>
        <w:pStyle w:val="NoSpacing"/>
        <w:spacing w:line="360" w:lineRule="auto"/>
        <w:rPr>
          <w:rFonts w:ascii="Times New Roman" w:hAnsi="Times New Roman"/>
          <w:b/>
        </w:rPr>
      </w:pPr>
    </w:p>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help the students understand various provision of Banking Regulation Act 1949 applicable to banking companies including cooperative banks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lang w:val="en-US"/>
              </w:rPr>
              <w:t>To trace the evolution of central bank concept and prevalent central banking system around the world and their roles and function</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pStyle w:val="Normal1"/>
              <w:spacing w:before="60" w:after="120"/>
              <w:jc w:val="both"/>
              <w:rPr>
                <w:rFonts w:ascii="Times New Roman" w:eastAsia="Times New Roman" w:hAnsi="Times New Roman" w:cs="Times New Roman"/>
                <w:color w:val="000000"/>
                <w:lang w:val="en-US"/>
              </w:rPr>
            </w:pPr>
            <w:r w:rsidRPr="00954440">
              <w:rPr>
                <w:rFonts w:ascii="Times New Roman" w:eastAsia="Times New Roman" w:hAnsi="Times New Roman" w:cs="Times New Roman"/>
                <w:color w:val="000000"/>
                <w:lang w:val="en-US"/>
              </w:rPr>
              <w:t>To throw light on Central Bank in India, its formation, nationalizing its organization structure, role of bank to government, role in promoting agriculture and industry, role in financial inclusion</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 xml:space="preserve">LO4:  </w:t>
            </w:r>
          </w:p>
        </w:tc>
        <w:tc>
          <w:tcPr>
            <w:tcW w:w="4552" w:type="pct"/>
            <w:shd w:val="clear" w:color="auto" w:fill="CCFFFF"/>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understand how capital fund of commercial banks, objectives and process of Asset securitization etc.</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explore practical banking systems relationship of bankers and customers, crossing of cheques, endorsement etc.</w:t>
            </w:r>
          </w:p>
        </w:tc>
      </w:tr>
    </w:tbl>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DE066A" w:rsidP="00954440">
            <w:pPr>
              <w:spacing w:before="60" w:after="120"/>
              <w:rPr>
                <w:b/>
              </w:rPr>
            </w:pPr>
            <w:r w:rsidRPr="00954440">
              <w:rPr>
                <w:sz w:val="22"/>
                <w:szCs w:val="22"/>
              </w:rPr>
              <w:t xml:space="preserve">Aware of  </w:t>
            </w:r>
            <w:r w:rsidR="00E96117" w:rsidRPr="00954440">
              <w:rPr>
                <w:sz w:val="22"/>
                <w:szCs w:val="22"/>
              </w:rPr>
              <w:t>various provision of Banking Regulation Act 1949 applicable to banking companies including cooperative banks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sz w:val="22"/>
                <w:szCs w:val="22"/>
              </w:rPr>
              <w:t>Analyse the evolution of Central Banking concept and prevalent Central Banking system in India and their roles and function</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sz w:val="22"/>
                <w:szCs w:val="22"/>
              </w:rPr>
              <w:t>Gain knowledge about the Central Bank in India, its formation, nationalizing its organization structure, role of bank to government, role in promoting agriculture and industry, role in financial inclusion</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sz w:val="22"/>
                <w:szCs w:val="22"/>
              </w:rPr>
              <w:t>Evaluate the role of capital fund of commercial banks, objectives and process of Asset securitization etc</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Define the  practical banking systems relationship of bankers and customers, crossing of cheques, endorsement etc.</w:t>
            </w:r>
          </w:p>
        </w:tc>
      </w:tr>
    </w:tbl>
    <w:p w:rsidR="00E96117" w:rsidRPr="00954440" w:rsidRDefault="00E96117" w:rsidP="00954440">
      <w:pPr>
        <w:jc w:val="both"/>
        <w:rPr>
          <w:b/>
          <w:sz w:val="22"/>
          <w:szCs w:val="22"/>
        </w:rPr>
      </w:pPr>
      <w:r w:rsidRPr="00954440">
        <w:rPr>
          <w:b/>
          <w:color w:val="FF33CC"/>
          <w:sz w:val="22"/>
          <w:szCs w:val="22"/>
        </w:rPr>
        <w:t>Unit I:</w:t>
      </w:r>
      <w:r w:rsidRPr="00954440">
        <w:rPr>
          <w:b/>
          <w:sz w:val="22"/>
          <w:szCs w:val="22"/>
        </w:rPr>
        <w:t xml:space="preserve"> Introduction to Banking</w:t>
      </w:r>
    </w:p>
    <w:p w:rsidR="00E96117" w:rsidRPr="00954440" w:rsidRDefault="00E96117" w:rsidP="00954440">
      <w:pPr>
        <w:pStyle w:val="Heading3"/>
        <w:spacing w:line="240" w:lineRule="auto"/>
        <w:rPr>
          <w:rFonts w:ascii="Times New Roman" w:hAnsi="Times New Roman"/>
          <w:sz w:val="22"/>
          <w:szCs w:val="22"/>
        </w:rPr>
      </w:pPr>
      <w:r w:rsidRPr="00954440">
        <w:rPr>
          <w:rFonts w:ascii="Times New Roman" w:hAnsi="Times New Roman"/>
          <w:sz w:val="22"/>
          <w:szCs w:val="22"/>
        </w:rPr>
        <w:t>History of Banking- Provisions of Banking Regulations Act 1949 - Components of Indian Banking - Indian Banking System-Phases of Development - Banking Structure in India - Payment Banks and Small Banks - Commercial Banking: Definition - Classification of Banks. Banking System - Universal Banking - Commercial Banking functions - Role of Banks in Economic Development. Central Banking: Definition –Need - Principles- Central Banking Vs Commercial Banking - Functions of Central Bank.</w:t>
      </w:r>
    </w:p>
    <w:p w:rsidR="004A568E" w:rsidRDefault="004A568E">
      <w:pPr>
        <w:spacing w:after="160" w:line="259" w:lineRule="auto"/>
        <w:rPr>
          <w:b/>
          <w:bCs/>
          <w:color w:val="FF0066"/>
          <w:sz w:val="22"/>
          <w:szCs w:val="22"/>
        </w:rPr>
      </w:pPr>
      <w:r>
        <w:rPr>
          <w:b/>
          <w:bCs/>
          <w:color w:val="FF0066"/>
          <w:sz w:val="22"/>
          <w:szCs w:val="22"/>
        </w:rPr>
        <w:br w:type="page"/>
      </w:r>
    </w:p>
    <w:p w:rsidR="004A568E" w:rsidRDefault="004A568E" w:rsidP="00954440">
      <w:pPr>
        <w:jc w:val="both"/>
        <w:rPr>
          <w:b/>
          <w:bCs/>
          <w:color w:val="FF0066"/>
          <w:sz w:val="22"/>
          <w:szCs w:val="22"/>
        </w:rPr>
      </w:pPr>
    </w:p>
    <w:p w:rsidR="00E96117" w:rsidRPr="00954440" w:rsidRDefault="00E96117" w:rsidP="00954440">
      <w:pPr>
        <w:jc w:val="both"/>
        <w:rPr>
          <w:b/>
          <w:sz w:val="22"/>
          <w:szCs w:val="22"/>
        </w:rPr>
      </w:pPr>
      <w:r w:rsidRPr="00954440">
        <w:rPr>
          <w:b/>
          <w:bCs/>
          <w:color w:val="FF0066"/>
          <w:sz w:val="22"/>
          <w:szCs w:val="22"/>
        </w:rPr>
        <w:t>Unit II:</w:t>
      </w:r>
      <w:r w:rsidRPr="00954440">
        <w:rPr>
          <w:sz w:val="22"/>
          <w:szCs w:val="22"/>
        </w:rPr>
        <w:t xml:space="preserve"> </w:t>
      </w:r>
      <w:r w:rsidRPr="00954440">
        <w:rPr>
          <w:b/>
          <w:sz w:val="22"/>
          <w:szCs w:val="22"/>
        </w:rPr>
        <w:t>RBI</w:t>
      </w:r>
    </w:p>
    <w:p w:rsidR="00E96117" w:rsidRPr="00954440" w:rsidRDefault="00E96117" w:rsidP="00954440">
      <w:pPr>
        <w:jc w:val="both"/>
        <w:rPr>
          <w:sz w:val="22"/>
          <w:szCs w:val="22"/>
        </w:rPr>
      </w:pPr>
      <w:r w:rsidRPr="00954440">
        <w:rPr>
          <w:sz w:val="22"/>
          <w:szCs w:val="22"/>
        </w:rPr>
        <w:t>Establishment – objective - Legal framework – Functions – SBI - Origin and History – Establishment Indian subsidiaries - Foreign subsidiaries -Non-Banking-Subsidiaries-Personal banking International banking-Trade Financing-Correspondent banking - Co-operative banks-Meaning and definition-Features-Co-operative banks vs Commercial banks-Structure.-NBFC-Role of NBFCRBI Regulations-Financial sector reforms-Sukhmoy committee 1985-Narasimham committee I and II-Prudential norms: capital adequacy norms-classification of assets and provisioning – Meaning, Structure of Interest Rates - Short term and Long Term – Impacts of Savings and Borrowings.</w:t>
      </w:r>
    </w:p>
    <w:p w:rsidR="00E96117" w:rsidRPr="00954440" w:rsidRDefault="00E96117" w:rsidP="00954440">
      <w:pPr>
        <w:jc w:val="both"/>
        <w:rPr>
          <w:b/>
          <w:sz w:val="22"/>
          <w:szCs w:val="22"/>
        </w:rPr>
      </w:pPr>
      <w:r w:rsidRPr="00954440">
        <w:rPr>
          <w:b/>
          <w:bCs/>
          <w:color w:val="FF33CC"/>
          <w:sz w:val="22"/>
          <w:szCs w:val="22"/>
        </w:rPr>
        <w:t>Unit III :</w:t>
      </w:r>
      <w:r w:rsidRPr="00954440">
        <w:rPr>
          <w:sz w:val="22"/>
          <w:szCs w:val="22"/>
        </w:rPr>
        <w:t xml:space="preserve"> </w:t>
      </w:r>
      <w:r w:rsidRPr="00954440">
        <w:rPr>
          <w:b/>
          <w:sz w:val="22"/>
          <w:szCs w:val="22"/>
        </w:rPr>
        <w:t>Bank Account</w:t>
      </w:r>
    </w:p>
    <w:p w:rsidR="00E96117" w:rsidRPr="00954440" w:rsidRDefault="00E96117" w:rsidP="00954440">
      <w:pPr>
        <w:pStyle w:val="Heading3"/>
        <w:spacing w:line="240" w:lineRule="auto"/>
        <w:rPr>
          <w:rFonts w:ascii="Times New Roman" w:hAnsi="Times New Roman"/>
          <w:sz w:val="22"/>
          <w:szCs w:val="22"/>
        </w:rPr>
      </w:pPr>
      <w:r w:rsidRPr="00954440">
        <w:rPr>
          <w:rFonts w:ascii="Times New Roman" w:hAnsi="Times New Roman"/>
          <w:sz w:val="22"/>
          <w:szCs w:val="22"/>
        </w:rPr>
        <w:t>Opening – Types of Accounts-FDR-Steps in opening Account-Saving vs Current Account-‘Donatio Mortis Causa’-Passbook-Bank Customer Relationship-Special Types of currents –KYC norms. Bank Lending –Lending Sources-Bank Lending Principles-Forms of lending-Loan evaluation process-securities of lending-Factors influencing bank lending – Negotiable Instruments –Meaning –Characteristics-Types. Crossing –Definition –Objectives-Crossing and negotiability-Consequences of Crossing.</w:t>
      </w:r>
    </w:p>
    <w:p w:rsidR="00E96117" w:rsidRPr="00954440" w:rsidRDefault="00E96117" w:rsidP="00954440">
      <w:pPr>
        <w:jc w:val="both"/>
        <w:rPr>
          <w:b/>
          <w:sz w:val="22"/>
          <w:szCs w:val="22"/>
        </w:rPr>
      </w:pPr>
      <w:r w:rsidRPr="00954440">
        <w:rPr>
          <w:b/>
          <w:bCs/>
          <w:color w:val="FF33CC"/>
          <w:sz w:val="22"/>
          <w:szCs w:val="22"/>
        </w:rPr>
        <w:t>Unit  IV :</w:t>
      </w:r>
      <w:r w:rsidRPr="00954440">
        <w:rPr>
          <w:sz w:val="22"/>
          <w:szCs w:val="22"/>
        </w:rPr>
        <w:t xml:space="preserve"> </w:t>
      </w:r>
      <w:r w:rsidRPr="00954440">
        <w:rPr>
          <w:b/>
          <w:sz w:val="22"/>
          <w:szCs w:val="22"/>
        </w:rPr>
        <w:t>Endorsement</w:t>
      </w:r>
    </w:p>
    <w:p w:rsidR="00E96117" w:rsidRPr="00954440" w:rsidRDefault="00E96117" w:rsidP="00954440">
      <w:pPr>
        <w:pStyle w:val="Heading3"/>
        <w:spacing w:line="240" w:lineRule="auto"/>
        <w:rPr>
          <w:rFonts w:ascii="Times New Roman" w:hAnsi="Times New Roman"/>
          <w:sz w:val="22"/>
          <w:szCs w:val="22"/>
        </w:rPr>
      </w:pPr>
      <w:r w:rsidRPr="00954440">
        <w:rPr>
          <w:rFonts w:ascii="Times New Roman" w:hAnsi="Times New Roman"/>
          <w:sz w:val="22"/>
          <w:szCs w:val="22"/>
        </w:rPr>
        <w:t>Meaning-Components-Kinds of Endorsements-Cheques payable to fictitious person Endorsement by legal representative –Negotiation bank-effect of endorsement-Rules regarding Endorsement - Paying banker-Banker’s duty-Dishonouring of Cheques-Discharge of paying banks Payments of a crossed cheque payment. Collecting bankers-Statutory protection under section85 - Refusal of cheques Payment. Collecting Banker-Statutory protection under section 131-Collecting bankers’ duty –RBI instruction –Paying Banker Vs Collecting Banker- Customer Grievances-Grievance Redressal –Banking Ombudsman.</w:t>
      </w:r>
    </w:p>
    <w:p w:rsidR="00E96117" w:rsidRPr="00954440" w:rsidRDefault="00E96117" w:rsidP="00954440">
      <w:pPr>
        <w:jc w:val="both"/>
        <w:rPr>
          <w:b/>
          <w:sz w:val="22"/>
          <w:szCs w:val="22"/>
        </w:rPr>
      </w:pPr>
      <w:r w:rsidRPr="0076070E">
        <w:rPr>
          <w:b/>
          <w:bCs/>
          <w:color w:val="FF33CC"/>
          <w:sz w:val="22"/>
          <w:szCs w:val="22"/>
        </w:rPr>
        <w:t>Unit V</w:t>
      </w:r>
      <w:r w:rsidRPr="00954440">
        <w:rPr>
          <w:b/>
          <w:bCs/>
          <w:sz w:val="22"/>
          <w:szCs w:val="22"/>
        </w:rPr>
        <w:t xml:space="preserve"> :</w:t>
      </w:r>
      <w:r w:rsidRPr="00954440">
        <w:rPr>
          <w:b/>
          <w:sz w:val="22"/>
          <w:szCs w:val="22"/>
        </w:rPr>
        <w:t xml:space="preserve"> E-Banking</w:t>
      </w:r>
    </w:p>
    <w:p w:rsidR="00E96117" w:rsidRPr="00954440" w:rsidRDefault="00E96117" w:rsidP="00954440">
      <w:pPr>
        <w:pStyle w:val="Heading3"/>
        <w:spacing w:line="240" w:lineRule="auto"/>
        <w:rPr>
          <w:rFonts w:ascii="Times New Roman" w:hAnsi="Times New Roman"/>
          <w:b/>
          <w:sz w:val="22"/>
          <w:szCs w:val="22"/>
        </w:rPr>
      </w:pPr>
      <w:r w:rsidRPr="00954440">
        <w:rPr>
          <w:rFonts w:ascii="Times New Roman" w:hAnsi="Times New Roman"/>
          <w:sz w:val="22"/>
          <w:szCs w:val="22"/>
        </w:rPr>
        <w:t xml:space="preserve">Meaning-Services-e-banking and financial services- Initiatives-Opportunities-Internet banking Meaning-Internet banking Vs Traditional Banking-Services-Drawbacks-Frauds in Internet banking. Mobile banking–Anywhere Banking-Any Time Banking- Electronic Mobile Wallets. ATM Evolution -Concept-Features - Types-. Electronic money-Meaning-Categories-Merits of e-money - National Electronic Funds Transfer (NEFT) </w:t>
      </w:r>
      <w:r w:rsidRPr="00954440">
        <w:rPr>
          <w:rFonts w:ascii="Times New Roman" w:hAnsi="Times New Roman"/>
          <w:sz w:val="22"/>
          <w:szCs w:val="22"/>
          <w:shd w:val="clear" w:color="auto" w:fill="FFFFFF"/>
        </w:rPr>
        <w:t>Real Time Gross Settlement (RTGS)</w:t>
      </w:r>
      <w:r w:rsidRPr="00954440">
        <w:rPr>
          <w:rFonts w:ascii="Times New Roman" w:hAnsi="Times New Roman"/>
          <w:sz w:val="22"/>
          <w:szCs w:val="22"/>
        </w:rPr>
        <w:t xml:space="preserve"> </w:t>
      </w:r>
      <w:r w:rsidRPr="00954440">
        <w:rPr>
          <w:rFonts w:ascii="Times New Roman" w:hAnsi="Times New Roman"/>
          <w:spacing w:val="-6"/>
          <w:sz w:val="22"/>
          <w:szCs w:val="22"/>
        </w:rPr>
        <w:t>Difference between NEFT &amp; RTGS</w:t>
      </w:r>
      <w:r w:rsidRPr="00954440">
        <w:rPr>
          <w:rFonts w:ascii="Times New Roman" w:hAnsi="Times New Roman"/>
          <w:sz w:val="22"/>
          <w:szCs w:val="22"/>
        </w:rPr>
        <w:t>- Meaning- Steps–Benefits-Monetary policies- final sector reforms- Chakravarthy committee 1985- Narasimham Committee I &amp;II Prudential norms capital adequacy norms- classification of assets &amp; provisions.</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Banking Law &amp; Practice</w:t>
            </w:r>
          </w:p>
        </w:tc>
      </w:tr>
      <w:tr w:rsidR="00E96117" w:rsidRPr="00954440" w:rsidTr="00E96117">
        <w:tc>
          <w:tcPr>
            <w:tcW w:w="8523" w:type="dxa"/>
          </w:tcPr>
          <w:p w:rsidR="00E96117" w:rsidRPr="00954440" w:rsidRDefault="00E96117" w:rsidP="00954440">
            <w:r w:rsidRPr="00954440">
              <w:rPr>
                <w:sz w:val="22"/>
                <w:szCs w:val="22"/>
              </w:rPr>
              <w:t>Faculty member will impart the knowledge on the  recent trends in Banking Law &amp; Practice  to the students and these components will not cover in the examination</w:t>
            </w:r>
          </w:p>
        </w:tc>
      </w:tr>
    </w:tbl>
    <w:p w:rsidR="00E96117" w:rsidRPr="00954440" w:rsidRDefault="00E96117" w:rsidP="00954440">
      <w:pP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bCs/>
                <w:shd w:val="clear" w:color="auto" w:fill="FFFFFF"/>
                <w:lang w:val="en-US"/>
              </w:rPr>
              <w:t>Gurusamy S, 2023 Banking Theory: Law and Practice, Vijay Nicole Publication, 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rPr>
                <w:lang w:val="en-IN"/>
              </w:rPr>
            </w:pPr>
            <w:r w:rsidRPr="00954440">
              <w:rPr>
                <w:rStyle w:val="a-size-extra-large"/>
                <w:color w:val="0F1111"/>
                <w:sz w:val="22"/>
                <w:szCs w:val="22"/>
              </w:rPr>
              <w:t xml:space="preserve">Muraleedharan, 2023 Modern Banking: Theory and Practice, </w:t>
            </w:r>
            <w:r w:rsidRPr="00954440">
              <w:rPr>
                <w:bCs/>
                <w:color w:val="0F1111"/>
                <w:sz w:val="22"/>
                <w:szCs w:val="22"/>
              </w:rPr>
              <w:t>Prentice Hall India Learning Private Ltd,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rPr>
                <w:lang w:val="en-IN"/>
              </w:rPr>
            </w:pPr>
            <w:r w:rsidRPr="00954440">
              <w:rPr>
                <w:sz w:val="22"/>
                <w:szCs w:val="22"/>
              </w:rPr>
              <w:t xml:space="preserve">Gupta P.K. Gordon E. 2023 </w:t>
            </w:r>
            <w:r w:rsidRPr="00954440">
              <w:rPr>
                <w:rStyle w:val="a-size-extra-large"/>
                <w:color w:val="0F1111"/>
                <w:sz w:val="22"/>
                <w:szCs w:val="22"/>
              </w:rPr>
              <w:t>Banking and Insurance, Himalaya publication, Kolkata</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Style w:val="a-size-extra-large"/>
                <w:rFonts w:ascii="Times New Roman" w:hAnsi="Times New Roman" w:cs="Times New Roman"/>
                <w:color w:val="0F1111"/>
                <w:lang w:val="en-US"/>
              </w:rPr>
              <w:t xml:space="preserve">Gajendra,A 2023 Text on Banking Theory Law &amp; Practice, Vrinda Publication, Delhi </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K P Kandasami, S Natarajan &amp; Parameswaran, 2023 Banking Law and Practice, S Chand publication, New Delhi</w:t>
            </w:r>
          </w:p>
          <w:p w:rsidR="00E96117" w:rsidRPr="00954440" w:rsidRDefault="00E96117" w:rsidP="00954440">
            <w:pPr>
              <w:pStyle w:val="ListParagraph"/>
              <w:ind w:left="0"/>
              <w:jc w:val="both"/>
              <w:rPr>
                <w:rFonts w:ascii="Times New Roman" w:hAnsi="Times New Roman" w:cs="Times New Roman"/>
                <w:lang w:val="en-US"/>
              </w:rPr>
            </w:pPr>
          </w:p>
        </w:tc>
      </w:tr>
    </w:tbl>
    <w:p w:rsidR="004A568E" w:rsidRDefault="004A568E">
      <w:r>
        <w:br w:type="page"/>
      </w:r>
    </w:p>
    <w:p w:rsidR="004A568E" w:rsidRDefault="004A568E"/>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bCs/>
                <w:lang w:val="en-US"/>
              </w:rPr>
              <w:t>B. Santhanam,  2023 Banking &amp; Financial System, Margam Publication, 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B72C0F" w:rsidP="00954440">
            <w:pPr>
              <w:pStyle w:val="ListParagraph"/>
              <w:ind w:left="0"/>
              <w:jc w:val="both"/>
              <w:rPr>
                <w:rFonts w:ascii="Times New Roman" w:hAnsi="Times New Roman" w:cs="Times New Roman"/>
              </w:rPr>
            </w:pPr>
            <w:hyperlink r:id="rId96" w:history="1">
              <w:r w:rsidR="00E96117" w:rsidRPr="00954440">
                <w:rPr>
                  <w:rStyle w:val="Hyperlink"/>
                  <w:rFonts w:ascii="Times New Roman" w:hAnsi="Times New Roman" w:cs="Times New Roman"/>
                  <w:color w:val="auto"/>
                  <w:lang w:val="en-US"/>
                </w:rPr>
                <w:t>KataitSanjay</w:t>
              </w:r>
            </w:hyperlink>
            <w:r w:rsidR="00E96117" w:rsidRPr="00954440">
              <w:rPr>
                <w:rStyle w:val="author"/>
                <w:rFonts w:ascii="Times New Roman" w:hAnsi="Times New Roman" w:cs="Times New Roman"/>
                <w:lang w:val="en-US"/>
              </w:rPr>
              <w:t xml:space="preserve">, </w:t>
            </w:r>
            <w:r w:rsidR="00E96117" w:rsidRPr="00954440">
              <w:rPr>
                <w:rStyle w:val="a-size-extra-large"/>
                <w:rFonts w:ascii="Times New Roman" w:hAnsi="Times New Roman" w:cs="Times New Roman"/>
                <w:lang w:val="en-US"/>
              </w:rPr>
              <w:t xml:space="preserve">Banking Theory and Practice, Lambert Academic Publishing, </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Henry Dunning Macleod, 2023 The Theory And Practice Of Banking, Hard Press Publishing, Old New Zealand</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William Amasa Scott,2022  Money And Banking: An Introduction To The Study Of Modern Currencies, Kesinger publication, USA</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Nektarios Michail, 2022 Money, Credit, and Crises: Understanding the Modern Banking System, Palgrave Macmillan, London</w:t>
            </w:r>
          </w:p>
        </w:tc>
      </w:tr>
    </w:tbl>
    <w:p w:rsidR="00E96117" w:rsidRPr="00954440" w:rsidRDefault="00E96117" w:rsidP="00954440">
      <w:pPr>
        <w:rPr>
          <w:b/>
          <w:sz w:val="22"/>
          <w:szCs w:val="22"/>
        </w:rPr>
      </w:pPr>
    </w:p>
    <w:p w:rsidR="00E96117" w:rsidRPr="00954440" w:rsidRDefault="00E96117" w:rsidP="00954440">
      <w:pPr>
        <w:jc w:val="both"/>
        <w:rPr>
          <w:b/>
          <w:color w:val="7030A0"/>
          <w:sz w:val="22"/>
          <w:szCs w:val="22"/>
        </w:rPr>
      </w:pPr>
      <w:r w:rsidRPr="00954440">
        <w:rPr>
          <w:b/>
          <w:sz w:val="22"/>
          <w:szCs w:val="22"/>
        </w:rPr>
        <w:t>NOTE: Latest Edition of Textbooks May be Used</w:t>
      </w:r>
    </w:p>
    <w:p w:rsidR="00E96117" w:rsidRPr="00954440" w:rsidRDefault="00E96117" w:rsidP="00954440">
      <w:pPr>
        <w:rPr>
          <w:b/>
          <w:sz w:val="22"/>
          <w:szCs w:val="22"/>
        </w:rPr>
      </w:pPr>
    </w:p>
    <w:tbl>
      <w:tblPr>
        <w:tblW w:w="5000" w:type="pct"/>
        <w:tblLook w:val="04A0" w:firstRow="1" w:lastRow="0" w:firstColumn="1" w:lastColumn="0" w:noHBand="0" w:noVBand="1"/>
      </w:tblPr>
      <w:tblGrid>
        <w:gridCol w:w="723"/>
        <w:gridCol w:w="78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1</w:t>
            </w:r>
          </w:p>
        </w:tc>
        <w:tc>
          <w:tcPr>
            <w:tcW w:w="4576"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https://www.rbi.org.in/</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2</w:t>
            </w:r>
          </w:p>
        </w:tc>
        <w:tc>
          <w:tcPr>
            <w:tcW w:w="4576"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https://businessjargons.com/e-banking.html</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3</w:t>
            </w:r>
          </w:p>
        </w:tc>
        <w:tc>
          <w:tcPr>
            <w:tcW w:w="4576" w:type="pct"/>
            <w:vAlign w:val="center"/>
          </w:tcPr>
          <w:p w:rsidR="00E96117" w:rsidRPr="00954440" w:rsidRDefault="00B72C0F" w:rsidP="00954440">
            <w:pPr>
              <w:pStyle w:val="ListParagraph"/>
              <w:ind w:left="0"/>
              <w:jc w:val="both"/>
              <w:rPr>
                <w:rFonts w:ascii="Times New Roman" w:hAnsi="Times New Roman" w:cs="Times New Roman"/>
                <w:lang w:val="en-US"/>
              </w:rPr>
            </w:pPr>
            <w:hyperlink r:id="rId97" w:history="1">
              <w:r w:rsidR="00E96117" w:rsidRPr="00954440">
                <w:rPr>
                  <w:rStyle w:val="Hyperlink"/>
                  <w:rFonts w:ascii="Times New Roman" w:hAnsi="Times New Roman" w:cs="Times New Roman"/>
                  <w:color w:val="auto"/>
                  <w:lang w:val="en-US"/>
                </w:rPr>
                <w:t>https://www.wallstreetmojo.com/endorsement/</w:t>
              </w:r>
            </w:hyperlink>
          </w:p>
        </w:tc>
      </w:tr>
    </w:tbl>
    <w:p w:rsidR="004A568E" w:rsidRDefault="004A568E" w:rsidP="00954440">
      <w:pPr>
        <w:rPr>
          <w:b/>
          <w:color w:val="7030A0"/>
          <w:sz w:val="22"/>
          <w:szCs w:val="22"/>
        </w:rPr>
      </w:pPr>
    </w:p>
    <w:p w:rsidR="004A568E" w:rsidRDefault="004A568E" w:rsidP="004A568E">
      <w:pPr>
        <w:spacing w:after="160" w:line="259" w:lineRule="auto"/>
        <w:rPr>
          <w:b/>
          <w:color w:val="7030A0"/>
          <w:sz w:val="22"/>
          <w:szCs w:val="22"/>
        </w:rPr>
      </w:pPr>
    </w:p>
    <w:p w:rsidR="00E96117" w:rsidRPr="00954440" w:rsidRDefault="00E96117" w:rsidP="004A568E">
      <w:pPr>
        <w:spacing w:after="160" w:line="259" w:lineRule="auto"/>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DE066A" w:rsidRPr="00954440" w:rsidRDefault="00DE066A" w:rsidP="00954440">
      <w:pPr>
        <w:pStyle w:val="ListParagraph"/>
        <w:spacing w:before="120"/>
        <w:ind w:left="0"/>
        <w:rPr>
          <w:rFonts w:ascii="Times New Roman" w:hAnsi="Times New Roman" w:cs="Times New Roman"/>
          <w:color w:val="4F81BD"/>
        </w:rPr>
      </w:pPr>
    </w:p>
    <w:p w:rsidR="00DE066A" w:rsidRPr="00954440" w:rsidRDefault="00DE066A" w:rsidP="00954440">
      <w:pPr>
        <w:pStyle w:val="ListParagraph"/>
        <w:spacing w:before="120"/>
        <w:ind w:left="0"/>
        <w:rPr>
          <w:rFonts w:ascii="Times New Roman" w:hAnsi="Times New Roman" w:cs="Times New Roman"/>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4"/>
        <w:gridCol w:w="4425"/>
        <w:gridCol w:w="598"/>
        <w:gridCol w:w="562"/>
        <w:gridCol w:w="499"/>
        <w:gridCol w:w="569"/>
      </w:tblGrid>
      <w:tr w:rsidR="00E96117" w:rsidRPr="00954440" w:rsidTr="00E96117">
        <w:trPr>
          <w:trHeight w:val="405"/>
        </w:trPr>
        <w:tc>
          <w:tcPr>
            <w:tcW w:w="1644" w:type="dxa"/>
            <w:shd w:val="clear" w:color="auto" w:fill="FFFF99"/>
            <w:vAlign w:val="center"/>
          </w:tcPr>
          <w:p w:rsidR="00E96117" w:rsidRPr="001A5043" w:rsidRDefault="00203642" w:rsidP="00954440">
            <w:pPr>
              <w:tabs>
                <w:tab w:val="center" w:pos="4680"/>
              </w:tabs>
              <w:spacing w:after="60" w:line="300" w:lineRule="auto"/>
              <w:rPr>
                <w:b/>
              </w:rPr>
            </w:pPr>
            <w:r w:rsidRPr="001A5043">
              <w:rPr>
                <w:b/>
                <w:bCs/>
                <w:sz w:val="22"/>
                <w:szCs w:val="22"/>
              </w:rPr>
              <w:t>23UCOS</w:t>
            </w:r>
            <w:r w:rsidR="00DE066A" w:rsidRPr="001A5043">
              <w:rPr>
                <w:b/>
                <w:bCs/>
                <w:sz w:val="22"/>
                <w:szCs w:val="22"/>
              </w:rPr>
              <w:t>C</w:t>
            </w:r>
            <w:r w:rsidR="00E96117" w:rsidRPr="001A5043">
              <w:rPr>
                <w:b/>
                <w:bCs/>
                <w:sz w:val="22"/>
                <w:szCs w:val="22"/>
              </w:rPr>
              <w:t>53</w:t>
            </w:r>
          </w:p>
        </w:tc>
        <w:tc>
          <w:tcPr>
            <w:tcW w:w="4425" w:type="dxa"/>
            <w:vMerge w:val="restart"/>
            <w:shd w:val="clear" w:color="auto" w:fill="FFFF99"/>
            <w:vAlign w:val="center"/>
          </w:tcPr>
          <w:p w:rsidR="00E96117" w:rsidRPr="00954440" w:rsidRDefault="00E96117" w:rsidP="00954440">
            <w:pPr>
              <w:jc w:val="center"/>
              <w:rPr>
                <w:b/>
                <w:bCs/>
              </w:rPr>
            </w:pPr>
            <w:r w:rsidRPr="00954440">
              <w:rPr>
                <w:b/>
                <w:bCs/>
                <w:sz w:val="22"/>
                <w:szCs w:val="22"/>
              </w:rPr>
              <w:t>INCOME TAX LAW &amp; PRACTICE - I</w:t>
            </w:r>
          </w:p>
        </w:tc>
        <w:tc>
          <w:tcPr>
            <w:tcW w:w="59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6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49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6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44"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Semester-5</w:t>
            </w:r>
          </w:p>
        </w:tc>
        <w:tc>
          <w:tcPr>
            <w:tcW w:w="4425" w:type="dxa"/>
            <w:vMerge/>
            <w:shd w:val="clear" w:color="auto" w:fill="FFFF99"/>
            <w:vAlign w:val="center"/>
          </w:tcPr>
          <w:p w:rsidR="00E96117" w:rsidRPr="00954440" w:rsidRDefault="00E96117" w:rsidP="00954440">
            <w:pPr>
              <w:tabs>
                <w:tab w:val="center" w:pos="4680"/>
              </w:tabs>
              <w:spacing w:after="60" w:line="300" w:lineRule="auto"/>
              <w:rPr>
                <w:b/>
              </w:rPr>
            </w:pPr>
          </w:p>
        </w:tc>
        <w:tc>
          <w:tcPr>
            <w:tcW w:w="59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r w:rsidR="00DE066A" w:rsidRPr="00954440">
              <w:rPr>
                <w:b/>
                <w:sz w:val="22"/>
                <w:szCs w:val="22"/>
              </w:rPr>
              <w:t>/w</w:t>
            </w:r>
          </w:p>
        </w:tc>
        <w:tc>
          <w:tcPr>
            <w:tcW w:w="562"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499"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69" w:type="dxa"/>
            <w:shd w:val="clear" w:color="auto" w:fill="FFFF99"/>
            <w:vAlign w:val="center"/>
          </w:tcPr>
          <w:p w:rsidR="00E96117" w:rsidRPr="00954440" w:rsidRDefault="001A5043" w:rsidP="00954440">
            <w:pPr>
              <w:tabs>
                <w:tab w:val="center" w:pos="4680"/>
              </w:tabs>
              <w:spacing w:after="60" w:line="300" w:lineRule="auto"/>
              <w:jc w:val="center"/>
              <w:rPr>
                <w:b/>
              </w:rPr>
            </w:pPr>
            <w:r>
              <w:rPr>
                <w:b/>
                <w:sz w:val="22"/>
                <w:szCs w:val="22"/>
              </w:rPr>
              <w:t>4</w:t>
            </w:r>
          </w:p>
        </w:tc>
      </w:tr>
    </w:tbl>
    <w:p w:rsidR="00E96117" w:rsidRPr="00954440" w:rsidRDefault="00E96117" w:rsidP="00954440">
      <w:pPr>
        <w:pStyle w:val="NoSpacing"/>
        <w:spacing w:line="360" w:lineRule="auto"/>
        <w:rPr>
          <w:rFonts w:ascii="Times New Roman" w:hAnsi="Times New Roman"/>
          <w:b/>
        </w:rPr>
      </w:pPr>
    </w:p>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understand the basic concepts &amp; definitions under the Income Tax Act,1961.</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compute the residential status of an assessee and the incidence of tax.</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pStyle w:val="Normal1"/>
              <w:spacing w:before="60" w:after="120"/>
              <w:jc w:val="both"/>
              <w:rPr>
                <w:rFonts w:ascii="Times New Roman" w:eastAsia="Times New Roman" w:hAnsi="Times New Roman" w:cs="Times New Roman"/>
                <w:color w:val="000000"/>
                <w:lang w:val="en-US"/>
              </w:rPr>
            </w:pPr>
            <w:r w:rsidRPr="00954440">
              <w:rPr>
                <w:rFonts w:ascii="Times New Roman" w:eastAsia="Times New Roman" w:hAnsi="Times New Roman" w:cs="Times New Roman"/>
                <w:color w:val="000000"/>
              </w:rPr>
              <w:t>To compute income under the head salaries.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 xml:space="preserve">LO4:  </w:t>
            </w:r>
          </w:p>
        </w:tc>
        <w:tc>
          <w:tcPr>
            <w:tcW w:w="4552" w:type="pct"/>
            <w:shd w:val="clear" w:color="auto" w:fill="CCFFFF"/>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learn the concepts of Annual value, associated deductions and the calculation of income from House property.</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compute the income from Business &amp; Profession considering its basic principles &amp; specific disallowances.</w:t>
            </w:r>
          </w:p>
        </w:tc>
      </w:tr>
    </w:tbl>
    <w:p w:rsidR="00E96117" w:rsidRPr="00954440" w:rsidRDefault="00E96117" w:rsidP="00954440">
      <w:pPr>
        <w:pStyle w:val="NoSpacing"/>
        <w:spacing w:line="360" w:lineRule="auto"/>
        <w:rPr>
          <w:rFonts w:ascii="Times New Roman" w:hAnsi="Times New Roman"/>
          <w:b/>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Demonstrate the understanding of the basic concepts and definitions under the Income Tax Act.</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sz w:val="22"/>
                <w:szCs w:val="22"/>
              </w:rPr>
              <w:t>Assess the residential status of an assessee &amp; the incidence of tax.</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sz w:val="22"/>
                <w:szCs w:val="22"/>
              </w:rPr>
              <w:t>Compute income of an individual under the head salaries.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sz w:val="22"/>
                <w:szCs w:val="22"/>
              </w:rPr>
              <w:t>Ability to compute income from house property.</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Evaluate income from a business carried on or from the practice of a Profession.</w:t>
            </w:r>
          </w:p>
        </w:tc>
      </w:tr>
    </w:tbl>
    <w:p w:rsidR="00C3383E" w:rsidRDefault="00C3383E" w:rsidP="00954440">
      <w:pPr>
        <w:pStyle w:val="NormalWeb"/>
        <w:spacing w:before="0" w:beforeAutospacing="0" w:after="0" w:afterAutospacing="0"/>
        <w:jc w:val="both"/>
        <w:rPr>
          <w:b/>
          <w:color w:val="FF33CC"/>
          <w:sz w:val="22"/>
          <w:szCs w:val="22"/>
        </w:rPr>
      </w:pPr>
    </w:p>
    <w:p w:rsidR="00E96117" w:rsidRPr="00954440" w:rsidRDefault="00E96117" w:rsidP="00954440">
      <w:pPr>
        <w:pStyle w:val="NormalWeb"/>
        <w:spacing w:before="0" w:beforeAutospacing="0" w:after="0" w:afterAutospacing="0"/>
        <w:jc w:val="both"/>
        <w:rPr>
          <w:b/>
          <w:bCs/>
          <w:color w:val="000000"/>
          <w:sz w:val="22"/>
          <w:szCs w:val="22"/>
        </w:rPr>
      </w:pPr>
      <w:r w:rsidRPr="00954440">
        <w:rPr>
          <w:b/>
          <w:color w:val="FF33CC"/>
          <w:sz w:val="22"/>
          <w:szCs w:val="22"/>
        </w:rPr>
        <w:t>Unit I:</w:t>
      </w:r>
      <w:r w:rsidRPr="00954440">
        <w:rPr>
          <w:b/>
          <w:sz w:val="22"/>
          <w:szCs w:val="22"/>
        </w:rPr>
        <w:t xml:space="preserve"> </w:t>
      </w:r>
      <w:r w:rsidRPr="00954440">
        <w:rPr>
          <w:b/>
          <w:bCs/>
          <w:color w:val="000000"/>
          <w:sz w:val="22"/>
          <w:szCs w:val="22"/>
        </w:rPr>
        <w:t>Introduction to Income Tax</w:t>
      </w:r>
      <w:r w:rsidRPr="00954440">
        <w:rPr>
          <w:b/>
          <w:bCs/>
          <w:color w:val="000000"/>
          <w:sz w:val="22"/>
          <w:szCs w:val="22"/>
        </w:rPr>
        <w:tab/>
      </w:r>
      <w:r w:rsidRPr="00954440">
        <w:rPr>
          <w:b/>
          <w:bCs/>
          <w:color w:val="000000"/>
          <w:sz w:val="22"/>
          <w:szCs w:val="22"/>
        </w:rPr>
        <w:tab/>
      </w:r>
      <w:r w:rsidRPr="00954440">
        <w:rPr>
          <w:b/>
          <w:bCs/>
          <w:color w:val="000000"/>
          <w:sz w:val="22"/>
          <w:szCs w:val="22"/>
        </w:rPr>
        <w:tab/>
      </w:r>
      <w:r w:rsidRPr="00954440">
        <w:rPr>
          <w:b/>
          <w:bCs/>
          <w:color w:val="000000"/>
          <w:sz w:val="22"/>
          <w:szCs w:val="22"/>
        </w:rPr>
        <w:tab/>
      </w:r>
      <w:r w:rsidRPr="00954440">
        <w:rPr>
          <w:b/>
          <w:bCs/>
          <w:color w:val="000000"/>
          <w:sz w:val="22"/>
          <w:szCs w:val="22"/>
        </w:rPr>
        <w:tab/>
      </w:r>
      <w:r w:rsidRPr="00954440">
        <w:rPr>
          <w:b/>
          <w:bCs/>
          <w:color w:val="000000"/>
          <w:sz w:val="22"/>
          <w:szCs w:val="22"/>
        </w:rPr>
        <w:tab/>
      </w:r>
    </w:p>
    <w:p w:rsidR="00E96117" w:rsidRPr="00954440" w:rsidRDefault="00E96117" w:rsidP="00954440">
      <w:pPr>
        <w:jc w:val="both"/>
        <w:rPr>
          <w:sz w:val="22"/>
          <w:szCs w:val="22"/>
        </w:rPr>
      </w:pPr>
      <w:r w:rsidRPr="00954440">
        <w:rPr>
          <w:w w:val="104"/>
          <w:sz w:val="22"/>
          <w:szCs w:val="22"/>
        </w:rPr>
        <w:t xml:space="preserve">Introduction to Income Tax – History – Objectives of Taxation - </w:t>
      </w:r>
      <w:r w:rsidRPr="00954440">
        <w:rPr>
          <w:sz w:val="22"/>
          <w:szCs w:val="22"/>
        </w:rPr>
        <w:t>Features of Income Tax – Meaning of Income – Types – Important Definitions Under the Income Tax Act – Assessee – Types– Incomes Exempted under Section 10.</w:t>
      </w:r>
    </w:p>
    <w:p w:rsidR="00E96117" w:rsidRPr="00954440" w:rsidRDefault="00E96117" w:rsidP="00954440">
      <w:pPr>
        <w:pStyle w:val="TableParagraph"/>
        <w:jc w:val="both"/>
        <w:rPr>
          <w:b/>
        </w:rPr>
      </w:pPr>
      <w:r w:rsidRPr="00954440">
        <w:rPr>
          <w:b/>
          <w:color w:val="FF33CC"/>
        </w:rPr>
        <w:t xml:space="preserve">Unit II: </w:t>
      </w:r>
      <w:r w:rsidRPr="00954440">
        <w:rPr>
          <w:b/>
        </w:rPr>
        <w:t>Residential Status</w:t>
      </w:r>
    </w:p>
    <w:p w:rsidR="00E96117" w:rsidRPr="00954440" w:rsidRDefault="00E96117" w:rsidP="00954440">
      <w:pPr>
        <w:jc w:val="both"/>
        <w:rPr>
          <w:b/>
          <w:bCs/>
          <w:color w:val="FF0066"/>
          <w:sz w:val="22"/>
          <w:szCs w:val="22"/>
        </w:rPr>
      </w:pPr>
      <w:r w:rsidRPr="00954440">
        <w:rPr>
          <w:sz w:val="22"/>
          <w:szCs w:val="22"/>
        </w:rPr>
        <w:t>Residential Status – Residential Status of an Individual – Company – HUF – Basic Conditions – Additional Conditions – Incidence of Tax and Residential Status – Problems on Residential Status and Incidence of Tax.</w:t>
      </w:r>
    </w:p>
    <w:p w:rsidR="00E96117" w:rsidRPr="00954440" w:rsidRDefault="00E96117" w:rsidP="00954440">
      <w:pPr>
        <w:pStyle w:val="NormalWeb"/>
        <w:spacing w:before="0" w:beforeAutospacing="0" w:after="0" w:afterAutospacing="0" w:line="276" w:lineRule="auto"/>
        <w:jc w:val="both"/>
        <w:rPr>
          <w:b/>
          <w:bCs/>
          <w:color w:val="000000"/>
          <w:sz w:val="22"/>
          <w:szCs w:val="22"/>
        </w:rPr>
      </w:pPr>
      <w:r w:rsidRPr="00954440">
        <w:rPr>
          <w:b/>
          <w:color w:val="FF33CC"/>
          <w:sz w:val="22"/>
          <w:szCs w:val="22"/>
        </w:rPr>
        <w:t>Unit III:</w:t>
      </w:r>
      <w:r w:rsidRPr="00954440">
        <w:rPr>
          <w:b/>
          <w:bCs/>
          <w:color w:val="000000"/>
          <w:sz w:val="22"/>
          <w:szCs w:val="22"/>
        </w:rPr>
        <w:t xml:space="preserve"> Income from Salary                                                                                   </w:t>
      </w:r>
    </w:p>
    <w:p w:rsidR="00E96117" w:rsidRPr="00954440" w:rsidRDefault="00E96117" w:rsidP="00954440">
      <w:pPr>
        <w:jc w:val="both"/>
        <w:rPr>
          <w:b/>
          <w:bCs/>
          <w:color w:val="FF0066"/>
          <w:sz w:val="22"/>
          <w:szCs w:val="22"/>
        </w:rPr>
      </w:pPr>
      <w:r w:rsidRPr="00954440">
        <w:rPr>
          <w:sz w:val="22"/>
          <w:szCs w:val="22"/>
        </w:rPr>
        <w:t>Computation of Salary Income – Features of Salary – Allowances – Types of Allowances - Perquisites – Kinds of Perquisites –Types of Provident Fund - Gratuity – Pension – Commutation of Pension – Deduction of Salary - Profits in Lieu of Salary.</w:t>
      </w:r>
    </w:p>
    <w:p w:rsidR="00E96117" w:rsidRPr="00954440" w:rsidRDefault="00E96117" w:rsidP="00954440">
      <w:pPr>
        <w:pStyle w:val="NormalWeb"/>
        <w:spacing w:before="0" w:beforeAutospacing="0" w:after="0" w:afterAutospacing="0"/>
        <w:jc w:val="both"/>
        <w:rPr>
          <w:b/>
          <w:bCs/>
          <w:color w:val="000000"/>
          <w:sz w:val="22"/>
          <w:szCs w:val="22"/>
        </w:rPr>
      </w:pPr>
      <w:r w:rsidRPr="00954440">
        <w:rPr>
          <w:b/>
          <w:color w:val="FF33CC"/>
          <w:sz w:val="22"/>
          <w:szCs w:val="22"/>
        </w:rPr>
        <w:t>Unit IV:</w:t>
      </w:r>
      <w:r w:rsidRPr="00954440">
        <w:rPr>
          <w:b/>
          <w:bCs/>
          <w:color w:val="000000"/>
          <w:sz w:val="22"/>
          <w:szCs w:val="22"/>
        </w:rPr>
        <w:t xml:space="preserve"> Income from House Property                                                                     </w:t>
      </w:r>
    </w:p>
    <w:p w:rsidR="00E96117" w:rsidRPr="00954440" w:rsidRDefault="00E96117" w:rsidP="00954440">
      <w:pPr>
        <w:jc w:val="both"/>
        <w:rPr>
          <w:b/>
          <w:bCs/>
          <w:color w:val="FF0066"/>
          <w:sz w:val="22"/>
          <w:szCs w:val="22"/>
        </w:rPr>
      </w:pPr>
      <w:r w:rsidRPr="00954440">
        <w:rPr>
          <w:w w:val="110"/>
          <w:sz w:val="22"/>
          <w:szCs w:val="22"/>
        </w:rPr>
        <w:t xml:space="preserve">Income from House Property –Basis of Charge – Annual Value –Gross Annual Value, Net Annual Value of Let-out Property, Self– </w:t>
      </w:r>
      <w:r w:rsidRPr="00954440">
        <w:rPr>
          <w:w w:val="104"/>
          <w:sz w:val="22"/>
          <w:szCs w:val="22"/>
        </w:rPr>
        <w:t>Occupied Property–Amenities–</w:t>
      </w:r>
      <w:r w:rsidRPr="00954440">
        <w:rPr>
          <w:sz w:val="22"/>
          <w:szCs w:val="22"/>
        </w:rPr>
        <w:t>D</w:t>
      </w:r>
      <w:r w:rsidRPr="00954440">
        <w:rPr>
          <w:w w:val="104"/>
          <w:sz w:val="22"/>
          <w:szCs w:val="22"/>
        </w:rPr>
        <w:t>e</w:t>
      </w:r>
      <w:r w:rsidRPr="00954440">
        <w:rPr>
          <w:sz w:val="22"/>
          <w:szCs w:val="22"/>
        </w:rPr>
        <w:t>du</w:t>
      </w:r>
      <w:r w:rsidRPr="00954440">
        <w:rPr>
          <w:w w:val="104"/>
          <w:sz w:val="22"/>
          <w:szCs w:val="22"/>
        </w:rPr>
        <w:t>c</w:t>
      </w:r>
      <w:r w:rsidRPr="00954440">
        <w:rPr>
          <w:w w:val="102"/>
          <w:sz w:val="22"/>
          <w:szCs w:val="22"/>
        </w:rPr>
        <w:t>tio</w:t>
      </w:r>
      <w:r w:rsidRPr="00954440">
        <w:rPr>
          <w:sz w:val="22"/>
          <w:szCs w:val="22"/>
        </w:rPr>
        <w:t>n</w:t>
      </w:r>
      <w:r w:rsidRPr="00954440">
        <w:rPr>
          <w:w w:val="99"/>
          <w:sz w:val="22"/>
          <w:szCs w:val="22"/>
        </w:rPr>
        <w:t>s</w:t>
      </w:r>
    </w:p>
    <w:p w:rsidR="00C3383E" w:rsidRDefault="00C3383E">
      <w:pPr>
        <w:spacing w:after="160" w:line="259" w:lineRule="auto"/>
        <w:rPr>
          <w:rFonts w:eastAsia="Times New Roman"/>
          <w:b/>
          <w:color w:val="FF33CC"/>
          <w:sz w:val="22"/>
          <w:szCs w:val="22"/>
          <w:lang w:val="en-IN" w:eastAsia="en-IN" w:bidi="ta-IN"/>
        </w:rPr>
      </w:pPr>
    </w:p>
    <w:p w:rsidR="00C3383E" w:rsidRDefault="00C3383E" w:rsidP="00954440">
      <w:pPr>
        <w:pStyle w:val="NormalWeb"/>
        <w:spacing w:before="0" w:beforeAutospacing="0" w:after="0" w:afterAutospacing="0" w:line="276" w:lineRule="auto"/>
        <w:jc w:val="both"/>
        <w:rPr>
          <w:b/>
          <w:color w:val="FF33CC"/>
          <w:sz w:val="22"/>
          <w:szCs w:val="22"/>
        </w:rPr>
      </w:pPr>
    </w:p>
    <w:p w:rsidR="00E96117" w:rsidRPr="00954440" w:rsidRDefault="00E96117" w:rsidP="00954440">
      <w:pPr>
        <w:pStyle w:val="NormalWeb"/>
        <w:spacing w:before="0" w:beforeAutospacing="0" w:after="0" w:afterAutospacing="0" w:line="276" w:lineRule="auto"/>
        <w:jc w:val="both"/>
        <w:rPr>
          <w:b/>
          <w:bCs/>
          <w:color w:val="000000"/>
          <w:sz w:val="22"/>
          <w:szCs w:val="22"/>
        </w:rPr>
      </w:pPr>
      <w:r w:rsidRPr="00954440">
        <w:rPr>
          <w:b/>
          <w:color w:val="FF33CC"/>
          <w:sz w:val="22"/>
          <w:szCs w:val="22"/>
        </w:rPr>
        <w:t>Unit V:</w:t>
      </w:r>
      <w:r w:rsidRPr="00954440">
        <w:rPr>
          <w:b/>
          <w:bCs/>
          <w:color w:val="000000"/>
          <w:sz w:val="22"/>
          <w:szCs w:val="22"/>
        </w:rPr>
        <w:t xml:space="preserve"> Profits and Gains from Business or Profession</w:t>
      </w:r>
    </w:p>
    <w:p w:rsidR="00E96117" w:rsidRPr="00954440" w:rsidRDefault="00E96117" w:rsidP="00954440">
      <w:pPr>
        <w:jc w:val="both"/>
        <w:rPr>
          <w:b/>
          <w:bCs/>
          <w:color w:val="FF0066"/>
          <w:sz w:val="22"/>
          <w:szCs w:val="22"/>
        </w:rPr>
      </w:pPr>
      <w:r w:rsidRPr="00954440">
        <w:rPr>
          <w:sz w:val="22"/>
          <w:szCs w:val="22"/>
        </w:rPr>
        <w:t>Income from Business or Profession – Allowable Expenses – Not Allowable Expenses - General Deductions – Provisions Relating to Depreciation – Deemed Business Profits - Undisclosed Incomes – Investments – Compulsory Maintenance of Books of Accounts – Audit of Accounts of Certain Persons – Special Provisions for Computing Incomes on Estimated Basis – Computation of Income from Business or Profession.</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Amendments in Income Tax Law &amp; Practice</w:t>
            </w:r>
          </w:p>
        </w:tc>
      </w:tr>
      <w:tr w:rsidR="00E96117" w:rsidRPr="00954440" w:rsidTr="00E96117">
        <w:tc>
          <w:tcPr>
            <w:tcW w:w="8523" w:type="dxa"/>
          </w:tcPr>
          <w:p w:rsidR="00E96117" w:rsidRPr="00954440" w:rsidRDefault="00E96117" w:rsidP="00954440">
            <w:r w:rsidRPr="00954440">
              <w:rPr>
                <w:sz w:val="22"/>
                <w:szCs w:val="22"/>
              </w:rPr>
              <w:t>Faculty member will impart the knowledge on the  recent Amendments in Income Tax Law &amp; Practice to the students and these components will not cover in the examination</w:t>
            </w:r>
          </w:p>
        </w:tc>
      </w:tr>
    </w:tbl>
    <w:p w:rsidR="00E96117" w:rsidRPr="00954440" w:rsidRDefault="00E96117" w:rsidP="00954440">
      <w:pPr>
        <w:rPr>
          <w:b/>
          <w:sz w:val="22"/>
          <w:szCs w:val="22"/>
        </w:rPr>
      </w:pPr>
    </w:p>
    <w:p w:rsidR="00E96117" w:rsidRPr="00954440" w:rsidRDefault="00E96117" w:rsidP="00954440">
      <w:pPr>
        <w:rPr>
          <w:b/>
          <w:sz w:val="22"/>
          <w:szCs w:val="22"/>
        </w:rPr>
      </w:pPr>
    </w:p>
    <w:tbl>
      <w:tblPr>
        <w:tblW w:w="5000" w:type="pct"/>
        <w:tblLook w:val="04A0" w:firstRow="1" w:lastRow="0" w:firstColumn="1" w:lastColumn="0" w:noHBand="0" w:noVBand="1"/>
      </w:tblPr>
      <w:tblGrid>
        <w:gridCol w:w="413"/>
        <w:gridCol w:w="811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V.P. Gaur, Narang, 2024 Puja Gaur and Rajeev Puri - Income Tax Law and Practice, Kalyani Publishers,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rPr>
                <w:lang w:val="en-IN"/>
              </w:rPr>
            </w:pPr>
            <w:r w:rsidRPr="00954440">
              <w:rPr>
                <w:sz w:val="22"/>
                <w:szCs w:val="22"/>
              </w:rPr>
              <w:t>T.S. Reddy and Hariprasad  Reddy, 2024 Income Tax Law and Practice, Margham Publications, 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rPr>
                <w:lang w:val="en-IN"/>
              </w:rPr>
            </w:pPr>
            <w:r w:rsidRPr="00954440">
              <w:rPr>
                <w:sz w:val="22"/>
                <w:szCs w:val="22"/>
              </w:rPr>
              <w:t xml:space="preserve">DinkarPagare, 2024 Income Tax Law and Practice, Sultan &amp; Chand Sons, New Delhi. </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H.C. Mehrotra, Dr.Goyal S.P, 2024 Income Tax Law and Accounts, Sahitya Bhavan Publications, Agra.</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T. Srinivasan 2024  Income Tax &amp; Practice –Vijay Nicole Imprints Private Limited , Chennai.</w:t>
            </w:r>
          </w:p>
        </w:tc>
      </w:tr>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Supplementary Readings:</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1.</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Hariharan N, 2024 Income Tax Law &amp; Practice, Vijay Nicole Imprints Pvt. Ltd. Chennai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2.</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Bhagwati Prasad, 2024 Income Tax Law and Practice, Vishwa Prakasan.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3.</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Vinod K. Singhania, 2024 Students Guide to Income Tax.,U.K. Bharghava Taxman.</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4.</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Dr.Vinod K Singhania,  Monica Singhania, 2024 Taxmann's Students' Guide to Income Tax, New Delhi.</w:t>
            </w:r>
          </w:p>
        </w:tc>
      </w:tr>
      <w:tr w:rsidR="00E96117" w:rsidRPr="00954440" w:rsidTr="00E96117">
        <w:tc>
          <w:tcPr>
            <w:tcW w:w="242" w:type="pct"/>
          </w:tcPr>
          <w:p w:rsidR="00E96117" w:rsidRPr="00954440" w:rsidRDefault="00E96117" w:rsidP="00954440">
            <w:pPr>
              <w:spacing w:before="40" w:after="40"/>
              <w:rPr>
                <w:lang w:val="en-IN"/>
              </w:rPr>
            </w:pPr>
            <w:r w:rsidRPr="00954440">
              <w:rPr>
                <w:sz w:val="22"/>
                <w:szCs w:val="22"/>
                <w:lang w:val="en-IN"/>
              </w:rPr>
              <w:t>5.</w:t>
            </w:r>
          </w:p>
        </w:tc>
        <w:tc>
          <w:tcPr>
            <w:tcW w:w="4758"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Mittal Preethi Rani and Bansal Anshika,2024  Income Tax Law and Practice, Sultan &amp; Chand Sons, New Delhi.</w:t>
            </w:r>
          </w:p>
        </w:tc>
      </w:tr>
    </w:tbl>
    <w:p w:rsidR="00E96117" w:rsidRPr="00954440" w:rsidRDefault="00E96117" w:rsidP="00954440">
      <w:pPr>
        <w:rPr>
          <w:b/>
          <w:sz w:val="22"/>
          <w:szCs w:val="22"/>
        </w:rPr>
      </w:pPr>
    </w:p>
    <w:p w:rsidR="00E96117" w:rsidRPr="00954440" w:rsidRDefault="00E96117" w:rsidP="00954440">
      <w:pPr>
        <w:jc w:val="both"/>
        <w:rPr>
          <w:b/>
          <w:color w:val="7030A0"/>
          <w:sz w:val="22"/>
          <w:szCs w:val="22"/>
        </w:rPr>
      </w:pPr>
      <w:r w:rsidRPr="00954440">
        <w:rPr>
          <w:b/>
          <w:sz w:val="22"/>
          <w:szCs w:val="22"/>
        </w:rPr>
        <w:t>NOTE: Latest Edition of Textbooks May be Used</w:t>
      </w:r>
    </w:p>
    <w:p w:rsidR="00E96117" w:rsidRPr="00954440" w:rsidRDefault="00E96117" w:rsidP="00954440">
      <w:pPr>
        <w:rPr>
          <w:b/>
          <w:sz w:val="22"/>
          <w:szCs w:val="22"/>
        </w:rPr>
      </w:pPr>
    </w:p>
    <w:tbl>
      <w:tblPr>
        <w:tblW w:w="5000" w:type="pct"/>
        <w:tblLook w:val="04A0" w:firstRow="1" w:lastRow="0" w:firstColumn="1" w:lastColumn="0" w:noHBand="0" w:noVBand="1"/>
      </w:tblPr>
      <w:tblGrid>
        <w:gridCol w:w="723"/>
        <w:gridCol w:w="78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1</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98" w:history="1">
              <w:r w:rsidR="00E96117" w:rsidRPr="00954440">
                <w:rPr>
                  <w:rStyle w:val="Hyperlink"/>
                  <w:rFonts w:ascii="Times New Roman" w:hAnsi="Times New Roman" w:cs="Times New Roman"/>
                  <w:color w:val="auto"/>
                  <w:lang w:val="en-US"/>
                </w:rPr>
                <w:t>https://cleartax.in/s/residential-status/</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2</w:t>
            </w:r>
          </w:p>
        </w:tc>
        <w:tc>
          <w:tcPr>
            <w:tcW w:w="4576" w:type="pct"/>
            <w:vAlign w:val="center"/>
          </w:tcPr>
          <w:p w:rsidR="00E96117" w:rsidRPr="00954440" w:rsidRDefault="00B72C0F" w:rsidP="00954440">
            <w:pPr>
              <w:pStyle w:val="ListParagraph"/>
              <w:ind w:left="0"/>
              <w:jc w:val="both"/>
              <w:rPr>
                <w:rFonts w:ascii="Times New Roman" w:hAnsi="Times New Roman" w:cs="Times New Roman"/>
              </w:rPr>
            </w:pPr>
            <w:hyperlink r:id="rId99" w:history="1">
              <w:r w:rsidR="00E96117" w:rsidRPr="00954440">
                <w:rPr>
                  <w:rStyle w:val="Hyperlink"/>
                  <w:rFonts w:ascii="Times New Roman" w:hAnsi="Times New Roman" w:cs="Times New Roman"/>
                  <w:color w:val="auto"/>
                  <w:lang w:val="en-US"/>
                </w:rPr>
                <w:t>https://www.legalraasta.com/itr/income-from-salary/</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3</w:t>
            </w:r>
          </w:p>
        </w:tc>
        <w:tc>
          <w:tcPr>
            <w:tcW w:w="4576" w:type="pct"/>
            <w:vAlign w:val="center"/>
          </w:tcPr>
          <w:p w:rsidR="00E96117" w:rsidRPr="00954440" w:rsidRDefault="00B72C0F" w:rsidP="00954440">
            <w:pPr>
              <w:pStyle w:val="ListParagraph"/>
              <w:ind w:left="0"/>
              <w:jc w:val="both"/>
              <w:rPr>
                <w:rFonts w:ascii="Times New Roman" w:hAnsi="Times New Roman" w:cs="Times New Roman"/>
                <w:lang w:val="en-US"/>
              </w:rPr>
            </w:pPr>
            <w:hyperlink r:id="rId100" w:history="1">
              <w:r w:rsidR="00E96117" w:rsidRPr="00954440">
                <w:rPr>
                  <w:rStyle w:val="Hyperlink"/>
                  <w:rFonts w:ascii="Times New Roman" w:hAnsi="Times New Roman" w:cs="Times New Roman"/>
                  <w:color w:val="auto"/>
                  <w:lang w:val="en-US"/>
                </w:rPr>
                <w:t>https://taxguru.in/income-tax/income-house-properties.html</w:t>
              </w:r>
            </w:hyperlink>
          </w:p>
        </w:tc>
      </w:tr>
    </w:tbl>
    <w:p w:rsidR="00C3383E" w:rsidRDefault="00C3383E" w:rsidP="00954440">
      <w:pPr>
        <w:rPr>
          <w:b/>
          <w:color w:val="7030A0"/>
          <w:sz w:val="22"/>
          <w:szCs w:val="22"/>
        </w:rPr>
      </w:pPr>
    </w:p>
    <w:p w:rsidR="00C3383E" w:rsidRDefault="00C3383E">
      <w:pPr>
        <w:spacing w:after="160" w:line="259" w:lineRule="auto"/>
        <w:rPr>
          <w:b/>
          <w:color w:val="7030A0"/>
          <w:sz w:val="22"/>
          <w:szCs w:val="22"/>
        </w:rPr>
      </w:pPr>
      <w:r>
        <w:rPr>
          <w:b/>
          <w:color w:val="7030A0"/>
          <w:sz w:val="22"/>
          <w:szCs w:val="22"/>
        </w:rPr>
        <w:br w:type="page"/>
      </w:r>
    </w:p>
    <w:p w:rsidR="00C3383E" w:rsidRDefault="00C3383E" w:rsidP="00954440">
      <w:pPr>
        <w:rPr>
          <w:b/>
          <w:color w:val="7030A0"/>
          <w:sz w:val="22"/>
          <w:szCs w:val="22"/>
        </w:rPr>
      </w:pPr>
    </w:p>
    <w:p w:rsidR="00C3383E" w:rsidRDefault="00C3383E" w:rsidP="00954440">
      <w:pPr>
        <w:rPr>
          <w:b/>
          <w:color w:val="7030A0"/>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C3383E" w:rsidRDefault="00C3383E">
      <w:pPr>
        <w:spacing w:after="160" w:line="259" w:lineRule="auto"/>
        <w:rPr>
          <w:rFonts w:eastAsia="Calibri"/>
          <w:color w:val="4F81BD"/>
          <w:kern w:val="2"/>
          <w:sz w:val="22"/>
          <w:szCs w:val="22"/>
          <w:lang w:val="en-IN"/>
        </w:rPr>
      </w:pPr>
      <w:r>
        <w:rPr>
          <w:color w:val="4F81BD"/>
        </w:rPr>
        <w:br w:type="page"/>
      </w:r>
    </w:p>
    <w:p w:rsidR="00E96117" w:rsidRDefault="00E96117" w:rsidP="00954440">
      <w:pPr>
        <w:pStyle w:val="ListParagraph"/>
        <w:spacing w:before="120"/>
        <w:ind w:left="0"/>
        <w:rPr>
          <w:rFonts w:ascii="Times New Roman" w:hAnsi="Times New Roman" w:cs="Times New Roman"/>
          <w:color w:val="4F81BD"/>
        </w:rPr>
      </w:pPr>
    </w:p>
    <w:tbl>
      <w:tblPr>
        <w:tblW w:w="9351" w:type="dxa"/>
        <w:jc w:val="center"/>
        <w:tblLayout w:type="fixed"/>
        <w:tblCellMar>
          <w:left w:w="115" w:type="dxa"/>
          <w:right w:w="115" w:type="dxa"/>
        </w:tblCellMar>
        <w:tblLook w:val="0400" w:firstRow="0" w:lastRow="0" w:firstColumn="0" w:lastColumn="0" w:noHBand="0" w:noVBand="1"/>
      </w:tblPr>
      <w:tblGrid>
        <w:gridCol w:w="2122"/>
        <w:gridCol w:w="5344"/>
        <w:gridCol w:w="1885"/>
      </w:tblGrid>
      <w:tr w:rsidR="006301B7" w:rsidTr="0055599B">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6301B7" w:rsidRPr="006F6CC8" w:rsidRDefault="006301B7" w:rsidP="0055599B">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V</w:t>
            </w:r>
          </w:p>
          <w:p w:rsidR="006301B7" w:rsidRDefault="006301B7" w:rsidP="0055599B">
            <w:pPr>
              <w:pStyle w:val="Normal2"/>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Core Course –</w:t>
            </w:r>
            <w:r w:rsidRPr="006F6CC8">
              <w:rPr>
                <w:rFonts w:ascii="Times New Roman" w:eastAsia="Times New Roman" w:hAnsi="Times New Roman" w:cs="Times New Roman"/>
                <w:b/>
                <w:color w:val="000000"/>
                <w:sz w:val="24"/>
                <w:szCs w:val="24"/>
              </w:rPr>
              <w:t>XI</w:t>
            </w:r>
            <w:r w:rsidRPr="006F6CC8">
              <w:rPr>
                <w:rFonts w:ascii="Times New Roman" w:eastAsia="Times New Roman" w:hAnsi="Times New Roman" w:cs="Times New Roman"/>
                <w:b/>
                <w:sz w:val="24"/>
                <w:szCs w:val="24"/>
              </w:rPr>
              <w:t>I</w:t>
            </w:r>
          </w:p>
          <w:p w:rsidR="006301B7" w:rsidRPr="006F6CC8" w:rsidRDefault="006301B7" w:rsidP="0055599B">
            <w:pPr>
              <w:pStyle w:val="Normal2"/>
              <w:rPr>
                <w:rFonts w:ascii="Times New Roman" w:eastAsia="Times New Roman" w:hAnsi="Times New Roman" w:cs="Times New Roman"/>
                <w:b/>
                <w:sz w:val="24"/>
                <w:szCs w:val="24"/>
              </w:rPr>
            </w:pPr>
          </w:p>
        </w:tc>
        <w:tc>
          <w:tcPr>
            <w:tcW w:w="5344" w:type="dxa"/>
            <w:tcBorders>
              <w:top w:val="single" w:sz="4" w:space="0" w:color="auto"/>
              <w:left w:val="single" w:sz="4" w:space="0" w:color="auto"/>
              <w:bottom w:val="single" w:sz="4" w:space="0" w:color="auto"/>
              <w:right w:val="single" w:sz="4" w:space="0" w:color="auto"/>
            </w:tcBorders>
          </w:tcPr>
          <w:p w:rsidR="006301B7" w:rsidRPr="001D6C57" w:rsidRDefault="006301B7" w:rsidP="0055599B">
            <w:pPr>
              <w:pStyle w:val="Normal2"/>
              <w:jc w:val="center"/>
              <w:rPr>
                <w:rFonts w:ascii="Times New Roman" w:eastAsia="Times New Roman" w:hAnsi="Times New Roman" w:cs="Times New Roman"/>
                <w:b/>
                <w:bCs/>
                <w:caps/>
                <w:smallCaps/>
                <w:color w:val="000000"/>
                <w:sz w:val="24"/>
                <w:szCs w:val="24"/>
              </w:rPr>
            </w:pPr>
            <w:r w:rsidRPr="001D6C57">
              <w:rPr>
                <w:rFonts w:ascii="Arial" w:hAnsi="Arial" w:cs="Arial"/>
                <w:b/>
                <w:bCs/>
              </w:rPr>
              <w:br/>
            </w:r>
            <w:r w:rsidRPr="001D6C57">
              <w:rPr>
                <w:rFonts w:ascii="Times New Roman" w:eastAsia="Times New Roman" w:hAnsi="Times New Roman" w:cs="Times New Roman"/>
                <w:b/>
                <w:bCs/>
                <w:caps/>
                <w:smallCaps/>
                <w:color w:val="000000"/>
                <w:sz w:val="24"/>
                <w:szCs w:val="24"/>
              </w:rPr>
              <w:t>23U</w:t>
            </w:r>
            <w:r>
              <w:rPr>
                <w:rFonts w:ascii="Times New Roman" w:eastAsia="Times New Roman" w:hAnsi="Times New Roman" w:cs="Times New Roman"/>
                <w:b/>
                <w:bCs/>
                <w:caps/>
                <w:smallCaps/>
                <w:color w:val="000000"/>
                <w:sz w:val="24"/>
                <w:szCs w:val="24"/>
              </w:rPr>
              <w:t>COS</w:t>
            </w:r>
            <w:r w:rsidRPr="001D6C57">
              <w:rPr>
                <w:rFonts w:ascii="Times New Roman" w:eastAsia="Times New Roman" w:hAnsi="Times New Roman" w:cs="Times New Roman"/>
                <w:b/>
                <w:bCs/>
                <w:caps/>
                <w:smallCaps/>
                <w:color w:val="000000"/>
                <w:sz w:val="24"/>
                <w:szCs w:val="24"/>
              </w:rPr>
              <w:t>D54</w:t>
            </w:r>
          </w:p>
          <w:p w:rsidR="006301B7" w:rsidRPr="001D6C57" w:rsidRDefault="006301B7" w:rsidP="0055599B">
            <w:pPr>
              <w:pStyle w:val="Normal2"/>
              <w:jc w:val="center"/>
              <w:rPr>
                <w:rFonts w:ascii="Times New Roman" w:eastAsia="Times New Roman" w:hAnsi="Times New Roman" w:cs="Times New Roman"/>
                <w:b/>
                <w:bCs/>
                <w:caps/>
                <w:smallCaps/>
                <w:color w:val="000000"/>
                <w:sz w:val="24"/>
                <w:szCs w:val="24"/>
              </w:rPr>
            </w:pPr>
            <w:r w:rsidRPr="001D6C57">
              <w:rPr>
                <w:rFonts w:ascii="Times New Roman" w:eastAsia="Times New Roman" w:hAnsi="Times New Roman" w:cs="Times New Roman"/>
                <w:b/>
                <w:bCs/>
                <w:caps/>
                <w:smallCaps/>
                <w:color w:val="000000"/>
                <w:sz w:val="24"/>
                <w:szCs w:val="24"/>
              </w:rPr>
              <w:t>PROJECT WITH vIVA-VOCE</w:t>
            </w:r>
          </w:p>
        </w:tc>
        <w:tc>
          <w:tcPr>
            <w:tcW w:w="1885" w:type="dxa"/>
            <w:tcBorders>
              <w:top w:val="single" w:sz="4" w:space="0" w:color="auto"/>
              <w:left w:val="single" w:sz="4" w:space="0" w:color="auto"/>
              <w:bottom w:val="single" w:sz="4" w:space="0" w:color="auto"/>
              <w:right w:val="single" w:sz="4" w:space="0" w:color="auto"/>
            </w:tcBorders>
          </w:tcPr>
          <w:p w:rsidR="006301B7" w:rsidRPr="006F6CC8" w:rsidRDefault="006301B7" w:rsidP="0055599B">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4</w:t>
            </w:r>
          </w:p>
          <w:p w:rsidR="006301B7" w:rsidRPr="006F6CC8" w:rsidRDefault="006301B7" w:rsidP="0055599B">
            <w:pPr>
              <w:pStyle w:val="Normal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HOURS:5/W</w:t>
            </w:r>
          </w:p>
        </w:tc>
      </w:tr>
    </w:tbl>
    <w:p w:rsidR="006301B7" w:rsidRDefault="006301B7" w:rsidP="006301B7">
      <w:pPr>
        <w:rPr>
          <w:b/>
          <w:bCs/>
        </w:rPr>
      </w:pPr>
    </w:p>
    <w:p w:rsidR="006301B7" w:rsidRPr="00C755F5" w:rsidRDefault="006301B7" w:rsidP="006301B7">
      <w:pPr>
        <w:jc w:val="center"/>
        <w:rPr>
          <w:b/>
        </w:rPr>
      </w:pPr>
      <w:r>
        <w:rPr>
          <w:b/>
        </w:rPr>
        <w:t>(</w:t>
      </w:r>
      <w:r w:rsidRPr="00C755F5">
        <w:rPr>
          <w:b/>
        </w:rPr>
        <w:t>Refer to the Regulations</w:t>
      </w:r>
      <w:r>
        <w:rPr>
          <w:b/>
        </w:rPr>
        <w:t>)</w:t>
      </w:r>
    </w:p>
    <w:p w:rsidR="006301B7" w:rsidRDefault="006301B7" w:rsidP="00954440">
      <w:pPr>
        <w:pStyle w:val="ListParagraph"/>
        <w:spacing w:before="120"/>
        <w:ind w:left="0"/>
        <w:rPr>
          <w:rFonts w:ascii="Times New Roman" w:hAnsi="Times New Roman" w:cs="Times New Roman"/>
          <w:color w:val="4F81BD"/>
        </w:rPr>
      </w:pPr>
    </w:p>
    <w:p w:rsidR="006301B7" w:rsidRDefault="006301B7">
      <w:pPr>
        <w:spacing w:after="160" w:line="259" w:lineRule="auto"/>
        <w:rPr>
          <w:rFonts w:eastAsia="Calibri"/>
          <w:color w:val="4F81BD"/>
          <w:kern w:val="2"/>
          <w:sz w:val="22"/>
          <w:szCs w:val="22"/>
          <w:lang w:val="en-IN"/>
        </w:rPr>
      </w:pPr>
      <w:r>
        <w:rPr>
          <w:color w:val="4F81BD"/>
        </w:rPr>
        <w:br w:type="page"/>
      </w:r>
    </w:p>
    <w:p w:rsidR="00C3383E" w:rsidRPr="00954440" w:rsidRDefault="00C3383E" w:rsidP="00954440">
      <w:pPr>
        <w:pStyle w:val="ListParagraph"/>
        <w:spacing w:before="120"/>
        <w:ind w:left="0"/>
        <w:rPr>
          <w:rFonts w:ascii="Times New Roman" w:hAnsi="Times New Roman" w:cs="Times New Roman"/>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818"/>
        <w:gridCol w:w="4274"/>
        <w:gridCol w:w="590"/>
        <w:gridCol w:w="556"/>
        <w:gridCol w:w="496"/>
        <w:gridCol w:w="563"/>
      </w:tblGrid>
      <w:tr w:rsidR="00E96117" w:rsidRPr="00954440" w:rsidTr="00DE066A">
        <w:trPr>
          <w:trHeight w:val="405"/>
        </w:trPr>
        <w:tc>
          <w:tcPr>
            <w:tcW w:w="1818" w:type="dxa"/>
            <w:shd w:val="clear" w:color="auto" w:fill="FFFF99"/>
            <w:vAlign w:val="center"/>
          </w:tcPr>
          <w:p w:rsidR="00E96117" w:rsidRPr="005F5E4D" w:rsidRDefault="00E96117" w:rsidP="00954440">
            <w:pPr>
              <w:tabs>
                <w:tab w:val="center" w:pos="4680"/>
              </w:tabs>
              <w:spacing w:after="60" w:line="300" w:lineRule="auto"/>
              <w:rPr>
                <w:b/>
              </w:rPr>
            </w:pPr>
            <w:r w:rsidRPr="005F5E4D">
              <w:rPr>
                <w:b/>
                <w:sz w:val="22"/>
                <w:szCs w:val="22"/>
              </w:rPr>
              <w:t>23</w:t>
            </w:r>
            <w:r w:rsidR="00DE066A" w:rsidRPr="005F5E4D">
              <w:rPr>
                <w:b/>
                <w:sz w:val="22"/>
                <w:szCs w:val="22"/>
              </w:rPr>
              <w:t>U</w:t>
            </w:r>
            <w:r w:rsidRPr="005F5E4D">
              <w:rPr>
                <w:b/>
                <w:sz w:val="22"/>
                <w:szCs w:val="22"/>
              </w:rPr>
              <w:t>COSE55</w:t>
            </w:r>
            <w:r w:rsidR="00DE066A" w:rsidRPr="005F5E4D">
              <w:rPr>
                <w:b/>
                <w:sz w:val="22"/>
                <w:szCs w:val="22"/>
              </w:rPr>
              <w:t>-1</w:t>
            </w:r>
          </w:p>
        </w:tc>
        <w:tc>
          <w:tcPr>
            <w:tcW w:w="4274" w:type="dxa"/>
            <w:vMerge w:val="restart"/>
            <w:shd w:val="clear" w:color="auto" w:fill="FFFF99"/>
            <w:vAlign w:val="center"/>
          </w:tcPr>
          <w:p w:rsidR="00E96117" w:rsidRPr="00954440" w:rsidRDefault="00E96117" w:rsidP="00954440">
            <w:pPr>
              <w:jc w:val="center"/>
              <w:rPr>
                <w:b/>
              </w:rPr>
            </w:pPr>
            <w:r w:rsidRPr="00954440">
              <w:rPr>
                <w:b/>
                <w:sz w:val="22"/>
                <w:szCs w:val="22"/>
              </w:rPr>
              <w:t>ENTREPRENEURIAL DEVELOPMENT</w:t>
            </w:r>
          </w:p>
        </w:tc>
        <w:tc>
          <w:tcPr>
            <w:tcW w:w="590"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5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49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63"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DE066A">
        <w:trPr>
          <w:trHeight w:val="405"/>
        </w:trPr>
        <w:tc>
          <w:tcPr>
            <w:tcW w:w="1818"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Semester-5</w:t>
            </w:r>
          </w:p>
        </w:tc>
        <w:tc>
          <w:tcPr>
            <w:tcW w:w="4274" w:type="dxa"/>
            <w:vMerge/>
            <w:shd w:val="clear" w:color="auto" w:fill="FFFF99"/>
            <w:vAlign w:val="center"/>
          </w:tcPr>
          <w:p w:rsidR="00E96117" w:rsidRPr="00954440" w:rsidRDefault="00E96117" w:rsidP="00954440">
            <w:pPr>
              <w:tabs>
                <w:tab w:val="center" w:pos="4680"/>
              </w:tabs>
              <w:spacing w:after="60" w:line="300" w:lineRule="auto"/>
              <w:rPr>
                <w:b/>
              </w:rPr>
            </w:pPr>
          </w:p>
        </w:tc>
        <w:tc>
          <w:tcPr>
            <w:tcW w:w="590" w:type="dxa"/>
            <w:shd w:val="clear" w:color="auto" w:fill="FFFF99"/>
            <w:vAlign w:val="center"/>
          </w:tcPr>
          <w:p w:rsidR="00E96117" w:rsidRPr="00954440" w:rsidRDefault="005F5E4D" w:rsidP="00954440">
            <w:pPr>
              <w:tabs>
                <w:tab w:val="center" w:pos="4680"/>
              </w:tabs>
              <w:spacing w:after="60" w:line="300" w:lineRule="auto"/>
              <w:jc w:val="center"/>
              <w:rPr>
                <w:b/>
              </w:rPr>
            </w:pPr>
            <w:r>
              <w:rPr>
                <w:b/>
                <w:sz w:val="22"/>
                <w:szCs w:val="22"/>
              </w:rPr>
              <w:t>4</w:t>
            </w:r>
            <w:r w:rsidR="00DE066A" w:rsidRPr="00954440">
              <w:rPr>
                <w:b/>
                <w:sz w:val="22"/>
                <w:szCs w:val="22"/>
              </w:rPr>
              <w:t>/w</w:t>
            </w:r>
          </w:p>
        </w:tc>
        <w:tc>
          <w:tcPr>
            <w:tcW w:w="556"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496"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63" w:type="dxa"/>
            <w:shd w:val="clear" w:color="auto" w:fill="FFFF99"/>
            <w:vAlign w:val="center"/>
          </w:tcPr>
          <w:p w:rsidR="00E96117" w:rsidRPr="00954440" w:rsidRDefault="00DE066A"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ind w:firstLine="720"/>
        <w:jc w:val="both"/>
        <w:rPr>
          <w:sz w:val="22"/>
          <w:szCs w:val="22"/>
          <w:lang w:val="en-IN"/>
        </w:rPr>
      </w:pPr>
    </w:p>
    <w:p w:rsidR="00E96117" w:rsidRPr="00954440" w:rsidRDefault="00E96117" w:rsidP="00954440">
      <w:pPr>
        <w:jc w:val="both"/>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know the meaning and characteristics of entrepreneurship</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lang w:val="en-US"/>
              </w:rPr>
              <w:t>To identify the various business opportunities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pStyle w:val="Normal1"/>
              <w:spacing w:before="60" w:after="120"/>
              <w:jc w:val="both"/>
              <w:rPr>
                <w:rFonts w:ascii="Times New Roman" w:eastAsia="Times New Roman" w:hAnsi="Times New Roman" w:cs="Times New Roman"/>
                <w:color w:val="000000"/>
                <w:lang w:val="en-US"/>
              </w:rPr>
            </w:pPr>
            <w:r w:rsidRPr="00954440">
              <w:rPr>
                <w:rFonts w:ascii="Times New Roman" w:eastAsia="Times New Roman" w:hAnsi="Times New Roman" w:cs="Times New Roman"/>
                <w:color w:val="000000"/>
              </w:rPr>
              <w:t xml:space="preserve">To understand the </w:t>
            </w:r>
            <w:r w:rsidRPr="00954440">
              <w:rPr>
                <w:rFonts w:ascii="Times New Roman" w:hAnsi="Times New Roman" w:cs="Times New Roman"/>
                <w:w w:val="104"/>
              </w:rPr>
              <w:t>Process of setting up an enterprise</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 xml:space="preserve">LO4:  </w:t>
            </w:r>
          </w:p>
        </w:tc>
        <w:tc>
          <w:tcPr>
            <w:tcW w:w="4552" w:type="pct"/>
            <w:shd w:val="clear" w:color="auto" w:fill="CCFFFF"/>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w w:val="104"/>
                <w:lang w:val="en-US"/>
              </w:rPr>
              <w:t>To gain knowledge in the aspects of legal Compliance of setting up of an enterprise</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develop an understanding of the role of MSME in economic growth</w:t>
            </w:r>
          </w:p>
        </w:tc>
      </w:tr>
    </w:tbl>
    <w:p w:rsidR="00E96117" w:rsidRPr="00954440" w:rsidRDefault="00E96117" w:rsidP="00954440">
      <w:pPr>
        <w:jc w:val="both"/>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Identify the various traits of an entrepreneur</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sz w:val="22"/>
                <w:szCs w:val="22"/>
              </w:rPr>
              <w:t>Turn ideas into business opportunities</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sz w:val="22"/>
                <w:szCs w:val="22"/>
              </w:rPr>
              <w:t>Do feasibility study before starting a project</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sz w:val="22"/>
                <w:szCs w:val="22"/>
              </w:rPr>
              <w:t>Identify the sources of funds for funding a project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Develop an understanding about the Government schemes available for women entrepreneurs</w:t>
            </w:r>
          </w:p>
        </w:tc>
      </w:tr>
    </w:tbl>
    <w:p w:rsidR="00535995" w:rsidRDefault="00535995" w:rsidP="00954440">
      <w:pPr>
        <w:jc w:val="both"/>
        <w:rPr>
          <w:b/>
          <w:bCs/>
          <w:color w:val="FF00FF"/>
          <w:sz w:val="22"/>
          <w:szCs w:val="22"/>
        </w:rPr>
      </w:pPr>
    </w:p>
    <w:p w:rsidR="00E96117" w:rsidRPr="00954440" w:rsidRDefault="00E96117" w:rsidP="00954440">
      <w:pPr>
        <w:jc w:val="both"/>
        <w:rPr>
          <w:b/>
          <w:bCs/>
          <w:w w:val="104"/>
          <w:sz w:val="22"/>
          <w:szCs w:val="22"/>
        </w:rPr>
      </w:pPr>
      <w:r w:rsidRPr="00954440">
        <w:rPr>
          <w:b/>
          <w:bCs/>
          <w:color w:val="FF00FF"/>
          <w:sz w:val="22"/>
          <w:szCs w:val="22"/>
        </w:rPr>
        <w:t>Unit I:</w:t>
      </w:r>
      <w:r w:rsidRPr="00954440">
        <w:rPr>
          <w:b/>
          <w:bCs/>
          <w:sz w:val="22"/>
          <w:szCs w:val="22"/>
        </w:rPr>
        <w:t xml:space="preserve">  </w:t>
      </w:r>
      <w:r w:rsidRPr="00954440">
        <w:rPr>
          <w:b/>
          <w:bCs/>
          <w:w w:val="104"/>
          <w:sz w:val="22"/>
          <w:szCs w:val="22"/>
        </w:rPr>
        <w:t>Introduction to Entrepreneur</w:t>
      </w:r>
    </w:p>
    <w:p w:rsidR="00E96117" w:rsidRPr="00954440" w:rsidRDefault="00E96117" w:rsidP="00954440">
      <w:pPr>
        <w:pStyle w:val="HeadF3"/>
        <w:tabs>
          <w:tab w:val="right" w:pos="8640"/>
        </w:tabs>
        <w:spacing w:before="0" w:after="0"/>
        <w:jc w:val="both"/>
        <w:rPr>
          <w:rFonts w:ascii="Times New Roman" w:hAnsi="Times New Roman" w:cs="Times New Roman"/>
          <w:b w:val="0"/>
          <w:sz w:val="22"/>
          <w:szCs w:val="22"/>
        </w:rPr>
      </w:pPr>
      <w:r w:rsidRPr="00954440">
        <w:rPr>
          <w:rFonts w:ascii="Times New Roman" w:hAnsi="Times New Roman" w:cs="Times New Roman"/>
          <w:b w:val="0"/>
          <w:w w:val="104"/>
          <w:sz w:val="22"/>
          <w:szCs w:val="22"/>
        </w:rPr>
        <w:t>Meaning of Entrepreneurship – Characteristics of Entrepreneurship – Types of Entrepreneurship – Self Employment – Difference between Entrepreneurship and Employment – Meaning of Entrepreneur – Traits – Classification – Functions – Entrepreneurial Scenario in India.</w:t>
      </w:r>
      <w:r w:rsidRPr="00954440">
        <w:rPr>
          <w:rFonts w:ascii="Times New Roman" w:hAnsi="Times New Roman" w:cs="Times New Roman"/>
          <w:b w:val="0"/>
          <w:sz w:val="22"/>
          <w:szCs w:val="22"/>
        </w:rPr>
        <w:t xml:space="preserve">                             </w:t>
      </w:r>
    </w:p>
    <w:p w:rsidR="00E96117" w:rsidRPr="00954440" w:rsidRDefault="00E96117" w:rsidP="00954440">
      <w:pPr>
        <w:pStyle w:val="TableParagraph"/>
        <w:tabs>
          <w:tab w:val="left" w:pos="415"/>
        </w:tabs>
        <w:jc w:val="both"/>
        <w:rPr>
          <w:w w:val="104"/>
        </w:rPr>
      </w:pPr>
      <w:r w:rsidRPr="00954440">
        <w:rPr>
          <w:b/>
          <w:bCs/>
          <w:color w:val="FF00FF"/>
        </w:rPr>
        <w:t>Unit II:</w:t>
      </w:r>
      <w:r w:rsidRPr="00954440">
        <w:t xml:space="preserve"> </w:t>
      </w:r>
      <w:r w:rsidRPr="00954440">
        <w:rPr>
          <w:b/>
          <w:bCs/>
          <w:w w:val="104"/>
        </w:rPr>
        <w:t>Design Thinking</w:t>
      </w:r>
    </w:p>
    <w:p w:rsidR="00E96117" w:rsidRPr="00954440" w:rsidRDefault="00E96117" w:rsidP="00954440">
      <w:pPr>
        <w:pStyle w:val="HeadF3"/>
        <w:tabs>
          <w:tab w:val="right" w:pos="8640"/>
        </w:tabs>
        <w:spacing w:before="0" w:after="0"/>
        <w:jc w:val="both"/>
        <w:rPr>
          <w:rFonts w:ascii="Times New Roman" w:hAnsi="Times New Roman" w:cs="Times New Roman"/>
          <w:b w:val="0"/>
          <w:bCs/>
          <w:sz w:val="22"/>
          <w:szCs w:val="22"/>
        </w:rPr>
      </w:pPr>
      <w:r w:rsidRPr="00954440">
        <w:rPr>
          <w:rFonts w:ascii="Times New Roman" w:hAnsi="Times New Roman" w:cs="Times New Roman"/>
          <w:b w:val="0"/>
          <w:bCs/>
          <w:w w:val="104"/>
          <w:sz w:val="22"/>
          <w:szCs w:val="22"/>
        </w:rPr>
        <w:t>Idea Generation – Identification of Business Opportunities – Design Thinking Process – Creativity – Invention – Innovation – Differences – Value Addition – Concept and Types – Tools and Techniques of Generating an Idea – Turning Idea into Business Opportunity.</w:t>
      </w:r>
      <w:r w:rsidRPr="00954440">
        <w:rPr>
          <w:rFonts w:ascii="Times New Roman" w:hAnsi="Times New Roman" w:cs="Times New Roman"/>
          <w:b w:val="0"/>
          <w:bCs/>
          <w:sz w:val="22"/>
          <w:szCs w:val="22"/>
        </w:rPr>
        <w:tab/>
      </w:r>
    </w:p>
    <w:p w:rsidR="00E96117" w:rsidRPr="00954440" w:rsidRDefault="00E96117" w:rsidP="00954440">
      <w:pPr>
        <w:pStyle w:val="TableParagraph"/>
        <w:tabs>
          <w:tab w:val="left" w:pos="415"/>
        </w:tabs>
        <w:jc w:val="both"/>
        <w:rPr>
          <w:b/>
          <w:w w:val="104"/>
        </w:rPr>
      </w:pPr>
      <w:r w:rsidRPr="00954440">
        <w:rPr>
          <w:b/>
          <w:bCs/>
          <w:color w:val="FF00FF"/>
        </w:rPr>
        <w:t>Unit III</w:t>
      </w:r>
      <w:r w:rsidRPr="00954440">
        <w:rPr>
          <w:color w:val="FF00FF"/>
        </w:rPr>
        <w:t>:</w:t>
      </w:r>
      <w:r w:rsidRPr="00954440">
        <w:t xml:space="preserve"> </w:t>
      </w:r>
      <w:r w:rsidRPr="00954440">
        <w:rPr>
          <w:b/>
          <w:w w:val="104"/>
        </w:rPr>
        <w:t>Setting Up an Enterprise</w:t>
      </w:r>
    </w:p>
    <w:p w:rsidR="00E96117" w:rsidRPr="00954440" w:rsidRDefault="00E96117" w:rsidP="00954440">
      <w:pPr>
        <w:pStyle w:val="HeadF3"/>
        <w:tabs>
          <w:tab w:val="right" w:pos="8640"/>
        </w:tabs>
        <w:spacing w:before="0" w:after="0"/>
        <w:jc w:val="both"/>
        <w:rPr>
          <w:rFonts w:ascii="Times New Roman" w:hAnsi="Times New Roman" w:cs="Times New Roman"/>
          <w:b w:val="0"/>
          <w:bCs/>
          <w:sz w:val="22"/>
          <w:szCs w:val="22"/>
        </w:rPr>
      </w:pPr>
      <w:r w:rsidRPr="00954440">
        <w:rPr>
          <w:rFonts w:ascii="Times New Roman" w:hAnsi="Times New Roman" w:cs="Times New Roman"/>
          <w:b w:val="0"/>
          <w:bCs/>
          <w:w w:val="104"/>
          <w:sz w:val="22"/>
          <w:szCs w:val="22"/>
        </w:rPr>
        <w:t>Process of Setting Up an Enterprise – Forms of an Enterprise – Sole Proprietorship – Partnership – Limited Liability Partnership Firm – Joint Stock Company – One Man partnership – Choice of Form of an Enterprise –Feasibility Study – Marketing, Technical, Financial, Commercial and Economical</w:t>
      </w:r>
      <w:r w:rsidRPr="00954440">
        <w:rPr>
          <w:rFonts w:ascii="Times New Roman" w:hAnsi="Times New Roman" w:cs="Times New Roman"/>
          <w:b w:val="0"/>
          <w:bCs/>
          <w:sz w:val="22"/>
          <w:szCs w:val="22"/>
        </w:rPr>
        <w:tab/>
      </w:r>
    </w:p>
    <w:p w:rsidR="00E96117" w:rsidRPr="00954440" w:rsidRDefault="00E96117" w:rsidP="00954440">
      <w:pPr>
        <w:pStyle w:val="TableParagraph"/>
        <w:tabs>
          <w:tab w:val="left" w:pos="415"/>
        </w:tabs>
        <w:rPr>
          <w:b/>
          <w:w w:val="104"/>
        </w:rPr>
      </w:pPr>
      <w:r w:rsidRPr="00954440">
        <w:rPr>
          <w:b/>
          <w:bCs/>
          <w:color w:val="FF00FF"/>
        </w:rPr>
        <w:t>Unit IV:</w:t>
      </w:r>
      <w:r w:rsidRPr="00954440">
        <w:t xml:space="preserve"> </w:t>
      </w:r>
      <w:r w:rsidRPr="00954440">
        <w:rPr>
          <w:b/>
          <w:w w:val="104"/>
        </w:rPr>
        <w:t>Business Model Canvas and Formulation of Project Report</w:t>
      </w:r>
    </w:p>
    <w:p w:rsidR="004A568E" w:rsidRDefault="00E96117" w:rsidP="00954440">
      <w:pPr>
        <w:pStyle w:val="TableParagraph"/>
        <w:tabs>
          <w:tab w:val="left" w:pos="415"/>
        </w:tabs>
        <w:rPr>
          <w:b/>
          <w:bCs/>
          <w:color w:val="FF00FF"/>
        </w:rPr>
      </w:pPr>
      <w:r w:rsidRPr="00954440">
        <w:rPr>
          <w:w w:val="104"/>
        </w:rPr>
        <w:t>Introduction – Contents of Project Report – Project Description – Market Survey – Fund Requirement – Legal Compliance of Setting Up of an Enterprise – Registration – Source of Funds – Modern Sources of Funds.</w:t>
      </w:r>
      <w:r w:rsidRPr="00954440">
        <w:rPr>
          <w:w w:val="104"/>
        </w:rPr>
        <w:br/>
      </w:r>
    </w:p>
    <w:p w:rsidR="00E96117" w:rsidRPr="00954440" w:rsidRDefault="00E96117" w:rsidP="00954440">
      <w:pPr>
        <w:pStyle w:val="TableParagraph"/>
        <w:tabs>
          <w:tab w:val="left" w:pos="415"/>
        </w:tabs>
        <w:rPr>
          <w:b/>
          <w:w w:val="104"/>
        </w:rPr>
      </w:pPr>
      <w:r w:rsidRPr="00954440">
        <w:rPr>
          <w:b/>
          <w:bCs/>
          <w:color w:val="FF00FF"/>
        </w:rPr>
        <w:t>Unit V:</w:t>
      </w:r>
      <w:r w:rsidRPr="00954440">
        <w:t xml:space="preserve"> </w:t>
      </w:r>
      <w:r w:rsidRPr="00954440">
        <w:rPr>
          <w:b/>
          <w:w w:val="104"/>
        </w:rPr>
        <w:t xml:space="preserve">MSME’s and Support Institutions </w:t>
      </w:r>
    </w:p>
    <w:p w:rsidR="00E96117" w:rsidRPr="00954440" w:rsidRDefault="00E96117" w:rsidP="00954440">
      <w:pPr>
        <w:pStyle w:val="HeadF3"/>
        <w:tabs>
          <w:tab w:val="right" w:pos="8640"/>
        </w:tabs>
        <w:spacing w:before="0" w:after="0"/>
        <w:jc w:val="both"/>
        <w:rPr>
          <w:rFonts w:ascii="Times New Roman" w:hAnsi="Times New Roman" w:cs="Times New Roman"/>
          <w:b w:val="0"/>
          <w:bCs/>
          <w:sz w:val="22"/>
          <w:szCs w:val="22"/>
        </w:rPr>
      </w:pPr>
      <w:r w:rsidRPr="00954440">
        <w:rPr>
          <w:rFonts w:ascii="Times New Roman" w:hAnsi="Times New Roman" w:cs="Times New Roman"/>
          <w:b w:val="0"/>
          <w:bCs/>
          <w:w w:val="104"/>
          <w:sz w:val="22"/>
          <w:szCs w:val="22"/>
        </w:rPr>
        <w:lastRenderedPageBreak/>
        <w:t>Government Schemes and Women Entrepreneurship – Importance of MSME for Economic Growth – MSME – Definition – Role of Government Organizations in Entrepreneurship Development – MSME DI – DIC – Khadi and Village Industries Commission – NSIC – NABARD, SICVI, SFC, SDC, EDII, EPCCB. Industrial Estates – Government Schemes – Prime Minister Employment Generation Programme – Women Entrepreneurship in India.</w:t>
      </w:r>
      <w:r w:rsidRPr="00954440">
        <w:rPr>
          <w:rFonts w:ascii="Times New Roman" w:hAnsi="Times New Roman" w:cs="Times New Roman"/>
          <w:b w:val="0"/>
          <w:bCs/>
          <w:sz w:val="22"/>
          <w:szCs w:val="22"/>
        </w:rPr>
        <w:tab/>
      </w:r>
    </w:p>
    <w:p w:rsidR="00E96117" w:rsidRPr="00954440" w:rsidRDefault="00E96117" w:rsidP="00954440">
      <w:pPr>
        <w:spacing w:before="60" w:after="60" w:line="300" w:lineRule="auto"/>
        <w:jc w:val="both"/>
        <w:rPr>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3399"/>
                <w:sz w:val="22"/>
                <w:szCs w:val="22"/>
              </w:rPr>
              <w:t xml:space="preserve">Recent Trends in </w:t>
            </w:r>
            <w:r w:rsidRPr="00954440">
              <w:rPr>
                <w:rFonts w:ascii="Times New Roman" w:hAnsi="Times New Roman"/>
                <w:bCs/>
                <w:color w:val="FF3399"/>
                <w:sz w:val="22"/>
                <w:szCs w:val="22"/>
              </w:rPr>
              <w:t>Entrepreneurial</w:t>
            </w:r>
            <w:r w:rsidRPr="00954440">
              <w:rPr>
                <w:rFonts w:ascii="Times New Roman" w:hAnsi="Times New Roman"/>
                <w:bCs/>
                <w:sz w:val="22"/>
                <w:szCs w:val="22"/>
              </w:rPr>
              <w:t xml:space="preserve"> Development</w:t>
            </w:r>
          </w:p>
        </w:tc>
      </w:tr>
      <w:tr w:rsidR="00E96117" w:rsidRPr="00954440" w:rsidTr="00E96117">
        <w:tc>
          <w:tcPr>
            <w:tcW w:w="8523" w:type="dxa"/>
          </w:tcPr>
          <w:p w:rsidR="00E96117" w:rsidRPr="00954440" w:rsidRDefault="00E96117" w:rsidP="00954440">
            <w:r w:rsidRPr="00954440">
              <w:rPr>
                <w:sz w:val="22"/>
                <w:szCs w:val="22"/>
              </w:rPr>
              <w:t xml:space="preserve">Faculty member will impart the knowledge on recent trends in </w:t>
            </w:r>
            <w:r w:rsidRPr="00954440">
              <w:rPr>
                <w:bCs/>
                <w:sz w:val="22"/>
                <w:szCs w:val="22"/>
              </w:rPr>
              <w:t>Entrepreneurial Development</w:t>
            </w:r>
            <w:r w:rsidRPr="00954440">
              <w:rPr>
                <w:sz w:val="22"/>
                <w:szCs w:val="22"/>
              </w:rPr>
              <w:t xml:space="preserve"> to the students and these components will not cover in the examination.</w:t>
            </w:r>
          </w:p>
        </w:tc>
      </w:tr>
    </w:tbl>
    <w:p w:rsidR="00E96117" w:rsidRPr="00954440" w:rsidRDefault="00E96117" w:rsidP="00954440">
      <w:pPr>
        <w:ind w:firstLine="720"/>
        <w:jc w:val="both"/>
        <w:rPr>
          <w:sz w:val="22"/>
          <w:szCs w:val="22"/>
        </w:rPr>
      </w:pPr>
    </w:p>
    <w:p w:rsidR="00E96117" w:rsidRPr="00954440" w:rsidRDefault="00E96117" w:rsidP="00954440">
      <w:pPr>
        <w:pStyle w:val="F4"/>
        <w:spacing w:before="0" w:after="0" w:line="240" w:lineRule="auto"/>
        <w:ind w:firstLine="720"/>
        <w:rPr>
          <w:rFonts w:ascii="Times New Roman" w:hAnsi="Times New Roman" w:cs="Times New Roman"/>
          <w:spacing w:val="-10"/>
          <w:sz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Text Books: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E96117" w:rsidP="00954440">
            <w:pPr>
              <w:pStyle w:val="bullf70"/>
              <w:tabs>
                <w:tab w:val="clear" w:pos="288"/>
              </w:tabs>
              <w:spacing w:after="0" w:line="240" w:lineRule="auto"/>
              <w:ind w:left="0" w:firstLine="0"/>
              <w:rPr>
                <w:rFonts w:ascii="Times New Roman" w:hAnsi="Times New Roman"/>
                <w:sz w:val="22"/>
                <w:szCs w:val="22"/>
                <w:lang w:val="en-IN"/>
              </w:rPr>
            </w:pPr>
            <w:r w:rsidRPr="00954440">
              <w:rPr>
                <w:rFonts w:ascii="Times New Roman" w:hAnsi="Times New Roman"/>
                <w:sz w:val="22"/>
                <w:szCs w:val="22"/>
              </w:rPr>
              <w:t>Jayashree Suresh, (Reprint 2017) Entrepreneurial Development, Margham Publications. Chennai.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E96117" w:rsidP="00954440">
            <w:pPr>
              <w:jc w:val="both"/>
              <w:rPr>
                <w:lang w:val="en-IN"/>
              </w:rPr>
            </w:pPr>
            <w:r w:rsidRPr="00954440">
              <w:rPr>
                <w:sz w:val="22"/>
                <w:szCs w:val="22"/>
              </w:rPr>
              <w:t>Dr. C.B. Gupta &amp;Dr. S.S. Khanka (Reprint 2014).Entrepreneurship And Small Business Management, Sultan Chand &amp; Sons,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E96117" w:rsidP="00954440">
            <w:pPr>
              <w:pStyle w:val="bullf70"/>
              <w:tabs>
                <w:tab w:val="clear" w:pos="288"/>
              </w:tabs>
              <w:spacing w:after="0" w:line="240" w:lineRule="auto"/>
              <w:ind w:left="26" w:hanging="26"/>
              <w:rPr>
                <w:rFonts w:ascii="Times New Roman" w:hAnsi="Times New Roman"/>
                <w:sz w:val="22"/>
                <w:szCs w:val="22"/>
                <w:lang w:val="en-IN"/>
              </w:rPr>
            </w:pPr>
            <w:r w:rsidRPr="00954440">
              <w:rPr>
                <w:rFonts w:ascii="Times New Roman" w:hAnsi="Times New Roman"/>
                <w:sz w:val="22"/>
                <w:szCs w:val="22"/>
              </w:rPr>
              <w:t>Charantimath Poornima, (Reprint 2014.), Entrepreneurship development-Small, Pearson Education, India.</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4.</w:t>
            </w:r>
          </w:p>
        </w:tc>
        <w:tc>
          <w:tcPr>
            <w:tcW w:w="4765" w:type="pct"/>
            <w:vAlign w:val="center"/>
          </w:tcPr>
          <w:p w:rsidR="00E96117" w:rsidRPr="00954440" w:rsidRDefault="00E96117" w:rsidP="00954440">
            <w:pPr>
              <w:pStyle w:val="bullf70"/>
              <w:tabs>
                <w:tab w:val="clear" w:pos="288"/>
              </w:tabs>
              <w:spacing w:after="0" w:line="240" w:lineRule="auto"/>
              <w:ind w:left="26" w:hanging="26"/>
              <w:rPr>
                <w:rFonts w:ascii="Times New Roman" w:hAnsi="Times New Roman"/>
                <w:sz w:val="22"/>
                <w:szCs w:val="22"/>
              </w:rPr>
            </w:pPr>
            <w:r w:rsidRPr="00954440">
              <w:rPr>
                <w:rFonts w:ascii="Times New Roman" w:hAnsi="Times New Roman"/>
                <w:sz w:val="22"/>
                <w:szCs w:val="22"/>
              </w:rPr>
              <w:t>RajShankar,(Reprint2016),EntrepreneurshipTheoryandPractice,VijayNicoleandImprints Pvt. Ltd, Chennai.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5.</w:t>
            </w:r>
          </w:p>
        </w:tc>
        <w:tc>
          <w:tcPr>
            <w:tcW w:w="4765" w:type="pct"/>
            <w:vAlign w:val="center"/>
          </w:tcPr>
          <w:p w:rsidR="00E96117" w:rsidRPr="00954440" w:rsidRDefault="00E96117" w:rsidP="00954440">
            <w:pPr>
              <w:pStyle w:val="bullf70"/>
              <w:tabs>
                <w:tab w:val="clear" w:pos="288"/>
              </w:tabs>
              <w:spacing w:after="0" w:line="240" w:lineRule="auto"/>
              <w:ind w:left="26" w:hanging="26"/>
              <w:rPr>
                <w:rFonts w:ascii="Times New Roman" w:hAnsi="Times New Roman"/>
                <w:sz w:val="22"/>
                <w:szCs w:val="22"/>
              </w:rPr>
            </w:pPr>
            <w:r w:rsidRPr="00954440">
              <w:rPr>
                <w:rFonts w:ascii="Times New Roman" w:hAnsi="Times New Roman"/>
                <w:sz w:val="22"/>
                <w:szCs w:val="22"/>
              </w:rPr>
              <w:t>Vasant Desai, (Reprint 2017).Dynamics of Entrepreneurial Development &amp; Management Twenty Fourth Edition. Himalaya Publishing House. Mumbai.</w:t>
            </w:r>
          </w:p>
        </w:tc>
      </w:tr>
    </w:tbl>
    <w:p w:rsidR="00E96117" w:rsidRPr="00954440" w:rsidRDefault="00E96117" w:rsidP="00954440">
      <w:pPr>
        <w:jc w:val="both"/>
        <w:rPr>
          <w:sz w:val="22"/>
          <w:szCs w:val="22"/>
          <w:lang w:val="en-IN"/>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Supplementary Readings: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E96117" w:rsidP="00954440">
            <w:pPr>
              <w:pStyle w:val="bullf70"/>
              <w:tabs>
                <w:tab w:val="clear" w:pos="288"/>
              </w:tabs>
              <w:spacing w:after="0" w:line="276" w:lineRule="auto"/>
              <w:rPr>
                <w:rFonts w:ascii="Times New Roman" w:hAnsi="Times New Roman"/>
                <w:sz w:val="22"/>
                <w:szCs w:val="22"/>
                <w:lang w:val="en-IN"/>
              </w:rPr>
            </w:pPr>
            <w:r w:rsidRPr="00954440">
              <w:rPr>
                <w:rFonts w:ascii="Times New Roman" w:hAnsi="Times New Roman"/>
                <w:sz w:val="22"/>
                <w:szCs w:val="22"/>
              </w:rPr>
              <w:t>Anil kumar, 2021 Poornima, Principles of Entrepreneurial development, Newage Publication, Chennai.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E96117" w:rsidP="00954440">
            <w:pPr>
              <w:pStyle w:val="bullf70"/>
              <w:tabs>
                <w:tab w:val="clear" w:pos="288"/>
              </w:tabs>
              <w:spacing w:after="0" w:line="276" w:lineRule="auto"/>
              <w:ind w:left="0" w:firstLine="0"/>
              <w:rPr>
                <w:rFonts w:ascii="Times New Roman" w:hAnsi="Times New Roman"/>
                <w:sz w:val="22"/>
                <w:szCs w:val="22"/>
                <w:lang w:val="en-IN"/>
              </w:rPr>
            </w:pPr>
            <w:r w:rsidRPr="00954440">
              <w:rPr>
                <w:rFonts w:ascii="Times New Roman" w:hAnsi="Times New Roman"/>
                <w:sz w:val="22"/>
                <w:szCs w:val="22"/>
              </w:rPr>
              <w:t>A.K.Singh, 2022 Entreprenuerial development and management, Laxmi publications, Chennai.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E96117" w:rsidP="00954440">
            <w:pPr>
              <w:pStyle w:val="NoSpacing"/>
              <w:jc w:val="both"/>
              <w:rPr>
                <w:rFonts w:ascii="Times New Roman" w:hAnsi="Times New Roman"/>
                <w:lang w:val="en-IN"/>
              </w:rPr>
            </w:pPr>
            <w:r w:rsidRPr="00954440">
              <w:rPr>
                <w:rFonts w:ascii="Times New Roman" w:hAnsi="Times New Roman"/>
                <w:shd w:val="clear" w:color="auto" w:fill="FFFFFF"/>
                <w:lang w:val="en-IN"/>
              </w:rPr>
              <w:t xml:space="preserve">R.K. Singal,2021  </w:t>
            </w:r>
            <w:r w:rsidRPr="00954440">
              <w:rPr>
                <w:rFonts w:ascii="Times New Roman" w:hAnsi="Times New Roman"/>
                <w:lang w:val="en-IN"/>
              </w:rPr>
              <w:t>Entreprenuerial development and management, S.K.Kataria publishers,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4.</w:t>
            </w:r>
          </w:p>
        </w:tc>
        <w:tc>
          <w:tcPr>
            <w:tcW w:w="4765" w:type="pct"/>
            <w:vAlign w:val="center"/>
          </w:tcPr>
          <w:p w:rsidR="00E96117" w:rsidRPr="00954440" w:rsidRDefault="00E96117" w:rsidP="00954440">
            <w:pPr>
              <w:pStyle w:val="NoSpacing"/>
              <w:jc w:val="both"/>
              <w:rPr>
                <w:rFonts w:ascii="Times New Roman" w:hAnsi="Times New Roman"/>
                <w:lang w:val="en-IN"/>
              </w:rPr>
            </w:pPr>
            <w:r w:rsidRPr="00954440">
              <w:rPr>
                <w:rFonts w:ascii="Times New Roman" w:hAnsi="Times New Roman"/>
                <w:shd w:val="clear" w:color="auto" w:fill="FFFFFF"/>
                <w:lang w:val="en-IN"/>
              </w:rPr>
              <w:t>M.C. Garg, 2022 Entrepreneurial Development,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5.</w:t>
            </w:r>
          </w:p>
        </w:tc>
        <w:tc>
          <w:tcPr>
            <w:tcW w:w="4765" w:type="pct"/>
            <w:vAlign w:val="center"/>
          </w:tcPr>
          <w:p w:rsidR="00E96117" w:rsidRPr="00954440" w:rsidRDefault="00E96117" w:rsidP="00954440">
            <w:pPr>
              <w:pStyle w:val="bullf70"/>
              <w:tabs>
                <w:tab w:val="clear" w:pos="288"/>
              </w:tabs>
              <w:spacing w:after="0" w:line="276" w:lineRule="auto"/>
              <w:ind w:left="26" w:hanging="26"/>
              <w:rPr>
                <w:rFonts w:ascii="Times New Roman" w:hAnsi="Times New Roman"/>
                <w:sz w:val="22"/>
                <w:szCs w:val="22"/>
              </w:rPr>
            </w:pPr>
            <w:r w:rsidRPr="00954440">
              <w:rPr>
                <w:rFonts w:ascii="Times New Roman" w:hAnsi="Times New Roman"/>
                <w:sz w:val="22"/>
                <w:szCs w:val="22"/>
                <w:shd w:val="clear" w:color="auto" w:fill="FFFFFF"/>
              </w:rPr>
              <w:t xml:space="preserve">E.Gordon, K.Natrajan, 2021 </w:t>
            </w:r>
            <w:r w:rsidRPr="00954440">
              <w:rPr>
                <w:rFonts w:ascii="Times New Roman" w:hAnsi="Times New Roman"/>
                <w:sz w:val="22"/>
                <w:szCs w:val="22"/>
              </w:rPr>
              <w:t>Entreprenuerial development, Himalaya publishing, Mumbai.</w:t>
            </w:r>
          </w:p>
          <w:p w:rsidR="00E96117" w:rsidRPr="00954440" w:rsidRDefault="00E96117" w:rsidP="00954440">
            <w:pPr>
              <w:pStyle w:val="bullf70"/>
              <w:tabs>
                <w:tab w:val="clear" w:pos="288"/>
              </w:tabs>
              <w:spacing w:after="0" w:line="276" w:lineRule="auto"/>
              <w:ind w:left="26" w:hanging="26"/>
              <w:rPr>
                <w:rFonts w:ascii="Times New Roman" w:hAnsi="Times New Roman"/>
                <w:sz w:val="22"/>
                <w:szCs w:val="22"/>
              </w:rPr>
            </w:pPr>
          </w:p>
        </w:tc>
      </w:tr>
    </w:tbl>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37"/>
        <w:gridCol w:w="340"/>
        <w:gridCol w:w="388"/>
        <w:gridCol w:w="385"/>
        <w:gridCol w:w="345"/>
        <w:gridCol w:w="389"/>
        <w:gridCol w:w="389"/>
        <w:gridCol w:w="346"/>
        <w:gridCol w:w="437"/>
        <w:gridCol w:w="437"/>
        <w:gridCol w:w="436"/>
        <w:gridCol w:w="451"/>
        <w:gridCol w:w="466"/>
        <w:gridCol w:w="466"/>
        <w:gridCol w:w="466"/>
        <w:gridCol w:w="515"/>
        <w:gridCol w:w="618"/>
        <w:gridCol w:w="561"/>
      </w:tblGrid>
      <w:tr w:rsidR="00E96117" w:rsidRPr="00954440" w:rsidTr="00E96117">
        <w:trPr>
          <w:trHeight w:val="410"/>
        </w:trPr>
        <w:tc>
          <w:tcPr>
            <w:tcW w:w="329"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41"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r w:rsidRPr="00954440">
              <w:rPr>
                <w:rFonts w:ascii="Times New Roman" w:hAnsi="Times New Roman"/>
                <w:sz w:val="22"/>
                <w:szCs w:val="22"/>
              </w:rPr>
              <w:t>Programme Outcomes</w:t>
            </w:r>
          </w:p>
        </w:tc>
        <w:tc>
          <w:tcPr>
            <w:tcW w:w="1830"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r w:rsidRPr="00954440">
              <w:rPr>
                <w:rFonts w:ascii="Times New Roman" w:hAnsi="Times New Roman"/>
                <w:sz w:val="22"/>
                <w:szCs w:val="22"/>
              </w:rPr>
              <w:t>Programme Specific Outcomes</w:t>
            </w:r>
          </w:p>
        </w:tc>
      </w:tr>
      <w:tr w:rsidR="00E96117" w:rsidRPr="00954440" w:rsidTr="00E96117">
        <w:trPr>
          <w:trHeight w:val="410"/>
        </w:trPr>
        <w:tc>
          <w:tcPr>
            <w:tcW w:w="329"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3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29"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0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3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3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0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59"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59"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5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6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7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7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7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0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3"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29"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3</w:t>
            </w:r>
          </w:p>
        </w:tc>
        <w:tc>
          <w:tcPr>
            <w:tcW w:w="203"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pPr>
            <w:r w:rsidRPr="00954440">
              <w:rPr>
                <w:sz w:val="22"/>
                <w:szCs w:val="22"/>
              </w:rPr>
              <w:t>3</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2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25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5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25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76"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pPr>
            <w:r w:rsidRPr="00954440">
              <w:rPr>
                <w:b/>
                <w:sz w:val="22"/>
                <w:szCs w:val="22"/>
              </w:rPr>
              <w:t>3</w:t>
            </w:r>
          </w:p>
        </w:tc>
        <w:tc>
          <w:tcPr>
            <w:tcW w:w="305"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pPr>
            <w:r w:rsidRPr="00954440">
              <w:rPr>
                <w:b/>
                <w:sz w:val="22"/>
                <w:szCs w:val="22"/>
              </w:rPr>
              <w:t>2</w:t>
            </w:r>
          </w:p>
        </w:tc>
        <w:tc>
          <w:tcPr>
            <w:tcW w:w="365"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pPr>
            <w:r w:rsidRPr="00954440">
              <w:rPr>
                <w:b/>
                <w:sz w:val="22"/>
                <w:szCs w:val="22"/>
              </w:rPr>
              <w:t>2</w:t>
            </w:r>
          </w:p>
        </w:tc>
        <w:tc>
          <w:tcPr>
            <w:tcW w:w="333"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pPr>
            <w:r w:rsidRPr="00954440">
              <w:rPr>
                <w:sz w:val="22"/>
                <w:szCs w:val="22"/>
              </w:rPr>
              <w:t>2</w:t>
            </w:r>
          </w:p>
        </w:tc>
      </w:tr>
      <w:tr w:rsidR="00E96117" w:rsidRPr="00954440" w:rsidTr="00E96117">
        <w:trPr>
          <w:trHeight w:val="412"/>
        </w:trPr>
        <w:tc>
          <w:tcPr>
            <w:tcW w:w="329"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3</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2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25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5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25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30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3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333"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pPr>
            <w:r w:rsidRPr="00954440">
              <w:rPr>
                <w:sz w:val="22"/>
                <w:szCs w:val="22"/>
              </w:rPr>
              <w:t>2</w:t>
            </w:r>
          </w:p>
        </w:tc>
      </w:tr>
      <w:tr w:rsidR="00E96117" w:rsidRPr="00954440" w:rsidTr="00E96117">
        <w:trPr>
          <w:trHeight w:val="410"/>
        </w:trPr>
        <w:tc>
          <w:tcPr>
            <w:tcW w:w="329"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3</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2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1</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1</w:t>
            </w:r>
          </w:p>
        </w:tc>
        <w:tc>
          <w:tcPr>
            <w:tcW w:w="20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5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1</w:t>
            </w:r>
          </w:p>
        </w:tc>
        <w:tc>
          <w:tcPr>
            <w:tcW w:w="25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25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1</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0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1</w:t>
            </w:r>
          </w:p>
        </w:tc>
        <w:tc>
          <w:tcPr>
            <w:tcW w:w="3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333"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pPr>
            <w:r w:rsidRPr="00954440">
              <w:rPr>
                <w:sz w:val="22"/>
                <w:szCs w:val="22"/>
              </w:rPr>
              <w:t>1</w:t>
            </w:r>
          </w:p>
        </w:tc>
      </w:tr>
      <w:tr w:rsidR="00E96117" w:rsidRPr="00954440" w:rsidTr="00E96117">
        <w:trPr>
          <w:trHeight w:val="410"/>
        </w:trPr>
        <w:tc>
          <w:tcPr>
            <w:tcW w:w="329"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3</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2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25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5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25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1</w:t>
            </w:r>
          </w:p>
        </w:tc>
        <w:tc>
          <w:tcPr>
            <w:tcW w:w="26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0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3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333"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pPr>
            <w:r w:rsidRPr="00954440">
              <w:rPr>
                <w:sz w:val="22"/>
                <w:szCs w:val="22"/>
              </w:rPr>
              <w:t>2</w:t>
            </w:r>
          </w:p>
        </w:tc>
      </w:tr>
      <w:tr w:rsidR="00E96117" w:rsidRPr="00954440" w:rsidTr="00E96117">
        <w:trPr>
          <w:trHeight w:val="412"/>
        </w:trPr>
        <w:tc>
          <w:tcPr>
            <w:tcW w:w="329"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1</w:t>
            </w:r>
          </w:p>
        </w:tc>
        <w:tc>
          <w:tcPr>
            <w:tcW w:w="22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0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3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20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5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59"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2</w:t>
            </w:r>
          </w:p>
        </w:tc>
        <w:tc>
          <w:tcPr>
            <w:tcW w:w="25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3</w:t>
            </w:r>
          </w:p>
        </w:tc>
        <w:tc>
          <w:tcPr>
            <w:tcW w:w="26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sz w:val="22"/>
                <w:szCs w:val="22"/>
              </w:rPr>
              <w:t>1</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30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3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r w:rsidRPr="00954440">
              <w:rPr>
                <w:b/>
                <w:sz w:val="22"/>
                <w:szCs w:val="22"/>
              </w:rPr>
              <w:t>2</w:t>
            </w:r>
          </w:p>
        </w:tc>
        <w:tc>
          <w:tcPr>
            <w:tcW w:w="333"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pPr>
            <w:r w:rsidRPr="00954440">
              <w:rPr>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535995" w:rsidRPr="00954440" w:rsidRDefault="00535995" w:rsidP="00954440">
      <w:pPr>
        <w:pStyle w:val="ListParagraph"/>
        <w:spacing w:before="120"/>
        <w:ind w:left="0"/>
        <w:rPr>
          <w:rFonts w:ascii="Times New Roman" w:hAnsi="Times New Roman" w:cs="Times New Roman"/>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818"/>
        <w:gridCol w:w="4256"/>
        <w:gridCol w:w="596"/>
        <w:gridCol w:w="561"/>
        <w:gridCol w:w="499"/>
        <w:gridCol w:w="567"/>
      </w:tblGrid>
      <w:tr w:rsidR="00E96117" w:rsidRPr="00954440" w:rsidTr="00A017B1">
        <w:trPr>
          <w:trHeight w:val="405"/>
        </w:trPr>
        <w:tc>
          <w:tcPr>
            <w:tcW w:w="1818" w:type="dxa"/>
            <w:shd w:val="clear" w:color="auto" w:fill="FFFF99"/>
            <w:vAlign w:val="center"/>
          </w:tcPr>
          <w:p w:rsidR="00E96117" w:rsidRPr="005F5E4D" w:rsidRDefault="00E96117" w:rsidP="00954440">
            <w:pPr>
              <w:tabs>
                <w:tab w:val="center" w:pos="4680"/>
              </w:tabs>
              <w:spacing w:after="60" w:line="300" w:lineRule="auto"/>
              <w:rPr>
                <w:b/>
              </w:rPr>
            </w:pPr>
            <w:r w:rsidRPr="005F5E4D">
              <w:rPr>
                <w:b/>
                <w:sz w:val="22"/>
                <w:szCs w:val="22"/>
              </w:rPr>
              <w:lastRenderedPageBreak/>
              <w:t>23</w:t>
            </w:r>
            <w:r w:rsidR="00DE066A" w:rsidRPr="005F5E4D">
              <w:rPr>
                <w:b/>
                <w:sz w:val="22"/>
                <w:szCs w:val="22"/>
              </w:rPr>
              <w:t>U</w:t>
            </w:r>
            <w:r w:rsidRPr="005F5E4D">
              <w:rPr>
                <w:b/>
                <w:sz w:val="22"/>
                <w:szCs w:val="22"/>
              </w:rPr>
              <w:t>COSE5</w:t>
            </w:r>
            <w:r w:rsidR="00DE066A" w:rsidRPr="005F5E4D">
              <w:rPr>
                <w:b/>
                <w:sz w:val="22"/>
                <w:szCs w:val="22"/>
              </w:rPr>
              <w:t>5-2</w:t>
            </w:r>
          </w:p>
        </w:tc>
        <w:tc>
          <w:tcPr>
            <w:tcW w:w="4256" w:type="dxa"/>
            <w:vMerge w:val="restart"/>
            <w:shd w:val="clear" w:color="auto" w:fill="FFFF99"/>
            <w:vAlign w:val="center"/>
          </w:tcPr>
          <w:p w:rsidR="00E96117" w:rsidRPr="00954440" w:rsidRDefault="00E96117" w:rsidP="00954440">
            <w:pPr>
              <w:jc w:val="center"/>
              <w:rPr>
                <w:b/>
              </w:rPr>
            </w:pPr>
            <w:r w:rsidRPr="00954440">
              <w:rPr>
                <w:b/>
                <w:sz w:val="22"/>
                <w:szCs w:val="22"/>
              </w:rPr>
              <w:t>INDIRECT TAXATION</w:t>
            </w:r>
          </w:p>
        </w:tc>
        <w:tc>
          <w:tcPr>
            <w:tcW w:w="59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49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6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A017B1">
        <w:trPr>
          <w:trHeight w:val="405"/>
        </w:trPr>
        <w:tc>
          <w:tcPr>
            <w:tcW w:w="1818" w:type="dxa"/>
            <w:shd w:val="clear" w:color="auto" w:fill="FFFF99"/>
            <w:vAlign w:val="center"/>
          </w:tcPr>
          <w:p w:rsidR="00E96117" w:rsidRPr="00954440" w:rsidRDefault="00E96117" w:rsidP="005F5E4D">
            <w:pPr>
              <w:tabs>
                <w:tab w:val="center" w:pos="4680"/>
              </w:tabs>
              <w:spacing w:after="60" w:line="300" w:lineRule="auto"/>
              <w:rPr>
                <w:b/>
                <w:lang w:eastAsia="en-IN"/>
              </w:rPr>
            </w:pPr>
            <w:r w:rsidRPr="00954440">
              <w:rPr>
                <w:b/>
                <w:sz w:val="22"/>
                <w:szCs w:val="22"/>
                <w:lang w:eastAsia="en-IN"/>
              </w:rPr>
              <w:t>Semester-</w:t>
            </w:r>
            <w:r w:rsidR="005F5E4D">
              <w:rPr>
                <w:b/>
                <w:sz w:val="22"/>
                <w:szCs w:val="22"/>
                <w:lang w:eastAsia="en-IN"/>
              </w:rPr>
              <w:t>5</w:t>
            </w:r>
          </w:p>
        </w:tc>
        <w:tc>
          <w:tcPr>
            <w:tcW w:w="4256" w:type="dxa"/>
            <w:vMerge/>
            <w:shd w:val="clear" w:color="auto" w:fill="FFFF99"/>
            <w:vAlign w:val="center"/>
          </w:tcPr>
          <w:p w:rsidR="00E96117" w:rsidRPr="00954440" w:rsidRDefault="00E96117" w:rsidP="00954440">
            <w:pPr>
              <w:tabs>
                <w:tab w:val="center" w:pos="4680"/>
              </w:tabs>
              <w:spacing w:after="60" w:line="300" w:lineRule="auto"/>
              <w:rPr>
                <w:b/>
              </w:rPr>
            </w:pPr>
          </w:p>
        </w:tc>
        <w:tc>
          <w:tcPr>
            <w:tcW w:w="596" w:type="dxa"/>
            <w:shd w:val="clear" w:color="auto" w:fill="FFFF99"/>
            <w:vAlign w:val="center"/>
          </w:tcPr>
          <w:p w:rsidR="00E96117" w:rsidRPr="00954440" w:rsidRDefault="005F5E4D" w:rsidP="00954440">
            <w:pPr>
              <w:tabs>
                <w:tab w:val="center" w:pos="4680"/>
              </w:tabs>
              <w:spacing w:after="60" w:line="300" w:lineRule="auto"/>
              <w:jc w:val="center"/>
              <w:rPr>
                <w:b/>
              </w:rPr>
            </w:pPr>
            <w:r>
              <w:rPr>
                <w:b/>
                <w:sz w:val="22"/>
                <w:szCs w:val="22"/>
              </w:rPr>
              <w:t>4</w:t>
            </w:r>
            <w:r w:rsidR="00A017B1" w:rsidRPr="00954440">
              <w:rPr>
                <w:b/>
                <w:sz w:val="22"/>
                <w:szCs w:val="22"/>
              </w:rPr>
              <w:t>/w</w:t>
            </w:r>
          </w:p>
        </w:tc>
        <w:tc>
          <w:tcPr>
            <w:tcW w:w="561"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499"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6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jc w:val="both"/>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get introduced to indirect taxes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w:t>
            </w:r>
            <w:r w:rsidRPr="00954440">
              <w:rPr>
                <w:rFonts w:ascii="Times New Roman" w:hAnsi="Times New Roman" w:cs="Times New Roman"/>
                <w:lang w:val="en-US"/>
              </w:rPr>
              <w:t xml:space="preserve"> have an overview of Indirect taxes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pStyle w:val="Normal1"/>
              <w:spacing w:before="60" w:after="120"/>
              <w:jc w:val="both"/>
              <w:rPr>
                <w:rFonts w:ascii="Times New Roman" w:eastAsia="Times New Roman" w:hAnsi="Times New Roman" w:cs="Times New Roman"/>
                <w:color w:val="000000"/>
                <w:lang w:val="en-US"/>
              </w:rPr>
            </w:pPr>
            <w:r w:rsidRPr="00954440">
              <w:rPr>
                <w:rFonts w:ascii="Times New Roman" w:eastAsia="Times New Roman" w:hAnsi="Times New Roman" w:cs="Times New Roman"/>
                <w:color w:val="000000"/>
              </w:rPr>
              <w:t>To be familiar the CGST and IGST Act</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 xml:space="preserve">LO4:  </w:t>
            </w:r>
          </w:p>
        </w:tc>
        <w:tc>
          <w:tcPr>
            <w:tcW w:w="4552" w:type="pct"/>
            <w:shd w:val="clear" w:color="auto" w:fill="CCFFFF"/>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learn procedures under GST</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color w:val="000000"/>
                <w:lang w:val="en-US"/>
              </w:rPr>
              <w:t>To gain knowledge about Customs Duty.</w:t>
            </w:r>
          </w:p>
        </w:tc>
      </w:tr>
    </w:tbl>
    <w:p w:rsidR="00E96117" w:rsidRPr="00954440" w:rsidRDefault="00E96117" w:rsidP="00954440">
      <w:pPr>
        <w:jc w:val="both"/>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color w:val="000000"/>
                <w:sz w:val="22"/>
                <w:szCs w:val="22"/>
              </w:rPr>
              <w:t>Acquaintance with Indirect tax laws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sz w:val="22"/>
                <w:szCs w:val="22"/>
              </w:rPr>
              <w:t>Exposed to the overview of GST.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color w:val="000000"/>
                <w:sz w:val="22"/>
                <w:szCs w:val="22"/>
              </w:rPr>
              <w:t>Apply provisions of CGST and IGST</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color w:val="000000"/>
                <w:sz w:val="22"/>
                <w:szCs w:val="22"/>
              </w:rPr>
              <w:t>Summarise procedures of GST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37" w:type="pct"/>
            <w:shd w:val="clear" w:color="auto" w:fill="CCFFFF"/>
            <w:vAlign w:val="center"/>
          </w:tcPr>
          <w:p w:rsidR="00E96117" w:rsidRPr="00954440" w:rsidRDefault="00E96117" w:rsidP="00954440">
            <w:pPr>
              <w:spacing w:before="60" w:after="120"/>
              <w:rPr>
                <w:b/>
              </w:rPr>
            </w:pPr>
            <w:r w:rsidRPr="00954440">
              <w:rPr>
                <w:color w:val="000000"/>
                <w:sz w:val="22"/>
                <w:szCs w:val="22"/>
              </w:rPr>
              <w:t>Discuss aspects of Customs Duty in India</w:t>
            </w:r>
          </w:p>
        </w:tc>
      </w:tr>
    </w:tbl>
    <w:p w:rsidR="00E96117" w:rsidRPr="00954440" w:rsidRDefault="00E96117" w:rsidP="00954440">
      <w:pPr>
        <w:jc w:val="both"/>
        <w:rPr>
          <w:b/>
          <w:spacing w:val="-10"/>
          <w:sz w:val="22"/>
          <w:szCs w:val="22"/>
          <w:lang w:val="en-IN"/>
        </w:rPr>
      </w:pPr>
    </w:p>
    <w:p w:rsidR="00E96117" w:rsidRPr="00954440" w:rsidRDefault="00E96117" w:rsidP="00954440">
      <w:pPr>
        <w:tabs>
          <w:tab w:val="left" w:pos="1081"/>
        </w:tabs>
        <w:jc w:val="both"/>
        <w:rPr>
          <w:b/>
          <w:sz w:val="22"/>
          <w:szCs w:val="22"/>
        </w:rPr>
      </w:pPr>
      <w:r w:rsidRPr="00954440">
        <w:rPr>
          <w:b/>
          <w:color w:val="FF00FF"/>
          <w:sz w:val="22"/>
          <w:szCs w:val="22"/>
        </w:rPr>
        <w:t>Unit I  :</w:t>
      </w:r>
      <w:r w:rsidRPr="00954440">
        <w:rPr>
          <w:b/>
          <w:sz w:val="22"/>
          <w:szCs w:val="22"/>
        </w:rPr>
        <w:t xml:space="preserve"> Introduction to Indirect Tax</w:t>
      </w:r>
    </w:p>
    <w:p w:rsidR="00E96117" w:rsidRPr="00954440" w:rsidRDefault="00E96117" w:rsidP="00954440">
      <w:pPr>
        <w:rPr>
          <w:sz w:val="22"/>
          <w:szCs w:val="22"/>
        </w:rPr>
      </w:pPr>
      <w:r w:rsidRPr="00954440">
        <w:rPr>
          <w:sz w:val="22"/>
          <w:szCs w:val="22"/>
        </w:rPr>
        <w:t>Concept and Features of Indirect Taxes - Difference between Direct and Indirect Taxes –Special Feature of Indirect Tax Levies – Contribution to Government Revenues – Role of Indirect Taxation – Merits and Demerits of Indirect Taxation – Reforms in Indirect Taxation.</w:t>
      </w:r>
      <w:r w:rsidRPr="00954440">
        <w:rPr>
          <w:b/>
          <w:sz w:val="22"/>
          <w:szCs w:val="22"/>
        </w:rPr>
        <w:tab/>
      </w:r>
      <w:r w:rsidRPr="00954440">
        <w:rPr>
          <w:b/>
          <w:sz w:val="22"/>
          <w:szCs w:val="22"/>
        </w:rPr>
        <w:tab/>
      </w:r>
      <w:r w:rsidRPr="00954440">
        <w:rPr>
          <w:b/>
          <w:sz w:val="22"/>
          <w:szCs w:val="22"/>
        </w:rPr>
        <w:tab/>
      </w:r>
      <w:r w:rsidRPr="00954440">
        <w:rPr>
          <w:b/>
          <w:sz w:val="22"/>
          <w:szCs w:val="22"/>
        </w:rPr>
        <w:tab/>
      </w:r>
      <w:r w:rsidRPr="00954440">
        <w:rPr>
          <w:b/>
          <w:sz w:val="22"/>
          <w:szCs w:val="22"/>
        </w:rPr>
        <w:tab/>
      </w:r>
    </w:p>
    <w:p w:rsidR="00E96117" w:rsidRPr="00954440" w:rsidRDefault="00E96117" w:rsidP="00954440">
      <w:pPr>
        <w:pStyle w:val="TableParagraph"/>
        <w:jc w:val="both"/>
        <w:rPr>
          <w:b/>
        </w:rPr>
      </w:pPr>
      <w:r w:rsidRPr="00954440">
        <w:rPr>
          <w:b/>
          <w:color w:val="FF00FF"/>
        </w:rPr>
        <w:t>Unit II :</w:t>
      </w:r>
      <w:r w:rsidRPr="00954440">
        <w:rPr>
          <w:b/>
        </w:rPr>
        <w:t xml:space="preserve"> An Overview of Goods &amp; Service Tax (GST)</w:t>
      </w:r>
    </w:p>
    <w:p w:rsidR="00E96117" w:rsidRPr="00954440" w:rsidRDefault="00E96117" w:rsidP="00954440">
      <w:pPr>
        <w:jc w:val="both"/>
        <w:rPr>
          <w:sz w:val="22"/>
          <w:szCs w:val="22"/>
        </w:rPr>
      </w:pPr>
      <w:r w:rsidRPr="00954440">
        <w:rPr>
          <w:sz w:val="22"/>
          <w:szCs w:val="22"/>
        </w:rPr>
        <w:t>Introduction of Goods and Service Tax in India–History of GST in India –Constitutional Amendment under Pre–Goods and Service Tax Regime and Transitional Provisions - Goods and Service Tax: Concepts, Meaning, Significance, Dual GST, Features and Benefits. GST Common Portal – Taxes and Duties not Subsumed in GST – Rates of GST in India.</w:t>
      </w:r>
      <w:r w:rsidRPr="00954440">
        <w:rPr>
          <w:b/>
          <w:sz w:val="22"/>
          <w:szCs w:val="22"/>
        </w:rPr>
        <w:tab/>
      </w:r>
      <w:r w:rsidRPr="00954440">
        <w:rPr>
          <w:b/>
          <w:sz w:val="22"/>
          <w:szCs w:val="22"/>
        </w:rPr>
        <w:tab/>
      </w:r>
      <w:r w:rsidRPr="00954440">
        <w:rPr>
          <w:b/>
          <w:sz w:val="22"/>
          <w:szCs w:val="22"/>
        </w:rPr>
        <w:tab/>
      </w:r>
      <w:r w:rsidRPr="00954440">
        <w:rPr>
          <w:b/>
          <w:sz w:val="22"/>
          <w:szCs w:val="22"/>
        </w:rPr>
        <w:tab/>
      </w:r>
    </w:p>
    <w:p w:rsidR="00E96117" w:rsidRPr="00954440" w:rsidRDefault="00E96117" w:rsidP="00954440">
      <w:pPr>
        <w:pStyle w:val="TableParagraph"/>
        <w:jc w:val="both"/>
        <w:rPr>
          <w:b/>
        </w:rPr>
      </w:pPr>
      <w:r w:rsidRPr="00954440">
        <w:rPr>
          <w:b/>
          <w:color w:val="FF00FF"/>
        </w:rPr>
        <w:t>Unit III :</w:t>
      </w:r>
      <w:r w:rsidRPr="00954440">
        <w:rPr>
          <w:b/>
        </w:rPr>
        <w:t xml:space="preserve"> CGST ACT 2017 &amp; IGST Act</w:t>
      </w:r>
    </w:p>
    <w:p w:rsidR="00E96117" w:rsidRPr="00954440" w:rsidRDefault="00E96117" w:rsidP="00954440">
      <w:pPr>
        <w:jc w:val="both"/>
        <w:rPr>
          <w:sz w:val="22"/>
          <w:szCs w:val="22"/>
        </w:rPr>
      </w:pPr>
      <w:r w:rsidRPr="00954440">
        <w:rPr>
          <w:sz w:val="22"/>
          <w:szCs w:val="22"/>
        </w:rPr>
        <w:t>Supply – Meaning – Classification – Time of Supply – Valuation – Registration – Voluntary – Compulsory – Input Tax Credit – Eligibility – Reversal – Reverse charge Mechanism – E–Way Bill Returns – IGST Act - Export and Import of Goods and Services– Inter State Vs Intra State Supply – Place of Supply. Role of GSTN in Implementation of GST– Anti Profiteering Rules – Doctrine of Unjust Enrichment– Challenges in Implementation of GST.</w:t>
      </w:r>
      <w:r w:rsidRPr="00954440">
        <w:rPr>
          <w:b/>
          <w:sz w:val="22"/>
          <w:szCs w:val="22"/>
        </w:rPr>
        <w:tab/>
      </w:r>
      <w:r w:rsidRPr="00954440">
        <w:rPr>
          <w:b/>
          <w:sz w:val="22"/>
          <w:szCs w:val="22"/>
        </w:rPr>
        <w:tab/>
      </w:r>
      <w:r w:rsidRPr="00954440">
        <w:rPr>
          <w:b/>
          <w:sz w:val="22"/>
          <w:szCs w:val="22"/>
        </w:rPr>
        <w:tab/>
      </w:r>
      <w:r w:rsidRPr="00954440">
        <w:rPr>
          <w:sz w:val="22"/>
          <w:szCs w:val="22"/>
        </w:rPr>
        <w:tab/>
      </w:r>
    </w:p>
    <w:p w:rsidR="00E96117" w:rsidRPr="00954440" w:rsidRDefault="00E96117" w:rsidP="00954440">
      <w:pPr>
        <w:pStyle w:val="TableParagraph"/>
        <w:jc w:val="both"/>
        <w:rPr>
          <w:b/>
        </w:rPr>
      </w:pPr>
      <w:r w:rsidRPr="00954440">
        <w:rPr>
          <w:b/>
          <w:color w:val="FF00FF"/>
        </w:rPr>
        <w:t>Unit IV :</w:t>
      </w:r>
      <w:r w:rsidRPr="00954440">
        <w:rPr>
          <w:b/>
        </w:rPr>
        <w:t xml:space="preserve"> Procedures under GST</w:t>
      </w:r>
    </w:p>
    <w:p w:rsidR="00E96117" w:rsidRPr="00954440" w:rsidRDefault="00E96117" w:rsidP="00954440">
      <w:pPr>
        <w:jc w:val="both"/>
        <w:rPr>
          <w:b/>
          <w:sz w:val="22"/>
          <w:szCs w:val="22"/>
        </w:rPr>
      </w:pPr>
      <w:r w:rsidRPr="00954440">
        <w:rPr>
          <w:sz w:val="22"/>
          <w:szCs w:val="22"/>
        </w:rPr>
        <w:t xml:space="preserve">Registration under GST Law, Tax Invoice Credit and Debit Notes, Different GST Returns, Electronic Liability Ledger, Electronic Credit Ledger, Electronic Cash Ledger, Different Assessment under GST, Interest Applicable under GST (Period), Penalty under GST, Various Provisions Regarding E-way Bill in GST, Mechanism of </w:t>
      </w:r>
      <w:r w:rsidRPr="00954440">
        <w:rPr>
          <w:sz w:val="22"/>
          <w:szCs w:val="22"/>
        </w:rPr>
        <w:br/>
        <w:t>Tax Deducted at Source (TDS) and Tax Collected at Source (TCS), Audit under GST.</w:t>
      </w:r>
      <w:r w:rsidRPr="00954440">
        <w:rPr>
          <w:b/>
          <w:sz w:val="22"/>
          <w:szCs w:val="22"/>
        </w:rPr>
        <w:tab/>
      </w:r>
    </w:p>
    <w:p w:rsidR="00E96117" w:rsidRPr="00954440" w:rsidRDefault="00E96117" w:rsidP="00954440">
      <w:pPr>
        <w:jc w:val="both"/>
        <w:rPr>
          <w:sz w:val="22"/>
          <w:szCs w:val="22"/>
        </w:rPr>
      </w:pPr>
      <w:r w:rsidRPr="00954440">
        <w:rPr>
          <w:b/>
          <w:sz w:val="22"/>
          <w:szCs w:val="22"/>
        </w:rPr>
        <w:tab/>
      </w:r>
    </w:p>
    <w:p w:rsidR="00E96117" w:rsidRPr="00954440" w:rsidRDefault="00E96117" w:rsidP="00954440">
      <w:pPr>
        <w:pStyle w:val="TableParagraph"/>
        <w:jc w:val="both"/>
        <w:rPr>
          <w:b/>
        </w:rPr>
      </w:pPr>
      <w:r w:rsidRPr="00954440">
        <w:rPr>
          <w:b/>
          <w:color w:val="FF00FF"/>
        </w:rPr>
        <w:lastRenderedPageBreak/>
        <w:t>Unit V :</w:t>
      </w:r>
      <w:r w:rsidRPr="00954440">
        <w:rPr>
          <w:b/>
        </w:rPr>
        <w:t xml:space="preserve"> Customs Duty 1962</w:t>
      </w:r>
    </w:p>
    <w:p w:rsidR="00E96117" w:rsidRPr="00954440" w:rsidRDefault="00E96117" w:rsidP="00954440">
      <w:pPr>
        <w:jc w:val="both"/>
        <w:rPr>
          <w:b/>
          <w:sz w:val="22"/>
          <w:szCs w:val="22"/>
        </w:rPr>
      </w:pPr>
      <w:r w:rsidRPr="00954440">
        <w:rPr>
          <w:sz w:val="22"/>
          <w:szCs w:val="22"/>
        </w:rPr>
        <w:t>Custom Duty: Concepts; Territorial Waters - High Seas - Levy of Customs Duty, Types of Custom Duties – Valuation - Baggage Rules &amp;Exemptions.</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217"/>
      </w:tblGrid>
      <w:tr w:rsidR="00E96117" w:rsidRPr="00954440" w:rsidTr="00E96117">
        <w:trPr>
          <w:trHeight w:val="374"/>
        </w:trPr>
        <w:tc>
          <w:tcPr>
            <w:tcW w:w="8217" w:type="dxa"/>
          </w:tcPr>
          <w:p w:rsidR="00E96117" w:rsidRPr="00954440" w:rsidRDefault="00E96117" w:rsidP="00954440">
            <w:pPr>
              <w:pStyle w:val="Heading4"/>
              <w:rPr>
                <w:rFonts w:ascii="Times New Roman" w:hAnsi="Times New Roman"/>
                <w:color w:val="FF00FF"/>
                <w:sz w:val="22"/>
                <w:szCs w:val="22"/>
              </w:rPr>
            </w:pPr>
            <w:r w:rsidRPr="00954440">
              <w:rPr>
                <w:rFonts w:ascii="Times New Roman" w:hAnsi="Times New Roman"/>
                <w:b w:val="0"/>
                <w:sz w:val="22"/>
                <w:szCs w:val="22"/>
              </w:rPr>
              <w:t xml:space="preserve">             </w:t>
            </w:r>
            <w:r w:rsidRPr="00954440">
              <w:rPr>
                <w:rFonts w:ascii="Times New Roman" w:hAnsi="Times New Roman"/>
                <w:color w:val="FF00FF"/>
                <w:sz w:val="22"/>
                <w:szCs w:val="22"/>
              </w:rPr>
              <w:t>Recent Amendments in Indirect Taxation</w:t>
            </w:r>
          </w:p>
        </w:tc>
      </w:tr>
      <w:tr w:rsidR="00E96117" w:rsidRPr="00954440" w:rsidTr="00E96117">
        <w:tc>
          <w:tcPr>
            <w:tcW w:w="8217" w:type="dxa"/>
          </w:tcPr>
          <w:p w:rsidR="00E96117" w:rsidRPr="00954440" w:rsidRDefault="00E96117" w:rsidP="00954440">
            <w:r w:rsidRPr="00954440">
              <w:rPr>
                <w:sz w:val="22"/>
                <w:szCs w:val="22"/>
              </w:rPr>
              <w:t>Faculty member will impart the knowledge on recent Amendments in Indirect Taxation to the students and these components will not cover in the examination.</w:t>
            </w:r>
          </w:p>
        </w:tc>
      </w:tr>
    </w:tbl>
    <w:p w:rsidR="00E96117" w:rsidRPr="00954440" w:rsidRDefault="00E96117" w:rsidP="00954440">
      <w:pPr>
        <w:ind w:firstLine="720"/>
        <w:jc w:val="both"/>
        <w:rPr>
          <w:sz w:val="22"/>
          <w:szCs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Text Books: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E96117" w:rsidP="00954440">
            <w:pPr>
              <w:jc w:val="both"/>
              <w:rPr>
                <w:lang w:val="en-IN"/>
              </w:rPr>
            </w:pPr>
            <w:r w:rsidRPr="00954440">
              <w:rPr>
                <w:sz w:val="22"/>
                <w:szCs w:val="22"/>
              </w:rPr>
              <w:t>Vinod K Singhania, 2024 Indirect Taxes, Taxman’s Publications,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E96117" w:rsidP="00954440">
            <w:pPr>
              <w:jc w:val="both"/>
              <w:rPr>
                <w:lang w:val="en-IN"/>
              </w:rPr>
            </w:pPr>
            <w:r w:rsidRPr="00954440">
              <w:rPr>
                <w:sz w:val="22"/>
                <w:szCs w:val="22"/>
              </w:rPr>
              <w:t>H.C. Mehrotra &amp; Prof .V.P Agarwal, 2024 Goods and Services Tax (GST), Sahitya Bhawan Publications, Agra.</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E96117" w:rsidP="00954440">
            <w:pPr>
              <w:jc w:val="both"/>
            </w:pPr>
            <w:r w:rsidRPr="00954440">
              <w:rPr>
                <w:sz w:val="22"/>
                <w:szCs w:val="22"/>
              </w:rPr>
              <w:t>Rajat Mohan, 2024 Goods &amp; Services Tax, Bharat Law Publications House,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4.</w:t>
            </w:r>
          </w:p>
        </w:tc>
        <w:tc>
          <w:tcPr>
            <w:tcW w:w="4765" w:type="pct"/>
            <w:vAlign w:val="center"/>
          </w:tcPr>
          <w:p w:rsidR="00E96117" w:rsidRPr="00954440" w:rsidRDefault="00E96117" w:rsidP="00954440">
            <w:pPr>
              <w:jc w:val="both"/>
            </w:pPr>
            <w:r w:rsidRPr="00954440">
              <w:rPr>
                <w:sz w:val="22"/>
                <w:szCs w:val="22"/>
              </w:rPr>
              <w:t>CA. Pushpendra Sisodia,2024  Indirect Tax Laws, Bharat Publications, New Delhi.</w:t>
            </w:r>
          </w:p>
        </w:tc>
      </w:tr>
    </w:tbl>
    <w:p w:rsidR="00E96117" w:rsidRPr="00954440" w:rsidRDefault="00E96117" w:rsidP="00954440">
      <w:pPr>
        <w:jc w:val="both"/>
        <w:rPr>
          <w:sz w:val="22"/>
          <w:szCs w:val="22"/>
          <w:lang w:val="en-IN"/>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Supplementary Readings: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E96117" w:rsidP="00954440">
            <w:pPr>
              <w:jc w:val="both"/>
              <w:rPr>
                <w:lang w:val="en-IN"/>
              </w:rPr>
            </w:pPr>
            <w:r w:rsidRPr="00954440">
              <w:rPr>
                <w:sz w:val="22"/>
                <w:szCs w:val="22"/>
              </w:rPr>
              <w:t>V.S.Datey,  2024 All About GST, Taxmann Publications,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E96117" w:rsidP="00954440">
            <w:pPr>
              <w:jc w:val="both"/>
              <w:rPr>
                <w:lang w:val="en-IN"/>
              </w:rPr>
            </w:pPr>
            <w:r w:rsidRPr="00954440">
              <w:rPr>
                <w:sz w:val="22"/>
                <w:szCs w:val="22"/>
              </w:rPr>
              <w:t>T.S. Reddy&amp;Y.Hariprasad Reddy,2024  Business Taxation, Margham Publications, Chennai.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E96117" w:rsidP="00954440">
            <w:pPr>
              <w:tabs>
                <w:tab w:val="num" w:pos="567"/>
              </w:tabs>
              <w:jc w:val="both"/>
              <w:rPr>
                <w:lang w:val="en-IN"/>
              </w:rPr>
            </w:pPr>
            <w:r w:rsidRPr="00954440">
              <w:rPr>
                <w:sz w:val="22"/>
                <w:szCs w:val="22"/>
              </w:rPr>
              <w:t>Study Material on GST – 2024 The Institute of Chartered Accountants of India /The Institute of Cost Accountants of India, Chennai.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4.</w:t>
            </w:r>
          </w:p>
        </w:tc>
        <w:tc>
          <w:tcPr>
            <w:tcW w:w="4765" w:type="pct"/>
            <w:vAlign w:val="center"/>
          </w:tcPr>
          <w:p w:rsidR="00E96117" w:rsidRPr="00954440" w:rsidRDefault="00E96117" w:rsidP="00954440">
            <w:pPr>
              <w:jc w:val="both"/>
            </w:pPr>
            <w:r w:rsidRPr="00954440">
              <w:rPr>
                <w:sz w:val="22"/>
                <w:szCs w:val="22"/>
              </w:rPr>
              <w:t>Guidance material on GST issued by CBIC, 2024 Government of India.</w:t>
            </w:r>
          </w:p>
        </w:tc>
      </w:tr>
    </w:tbl>
    <w:p w:rsidR="00E96117" w:rsidRPr="00954440" w:rsidRDefault="00E96117" w:rsidP="00954440">
      <w:pPr>
        <w:rPr>
          <w:b/>
          <w:color w:val="7030A0"/>
          <w:sz w:val="22"/>
          <w:szCs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Web Reference:</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B72C0F" w:rsidP="00954440">
            <w:pPr>
              <w:jc w:val="both"/>
              <w:rPr>
                <w:lang w:val="en-IN"/>
              </w:rPr>
            </w:pPr>
            <w:hyperlink r:id="rId101" w:history="1">
              <w:r w:rsidR="00E96117" w:rsidRPr="00954440">
                <w:rPr>
                  <w:rStyle w:val="Hyperlink"/>
                  <w:color w:val="auto"/>
                  <w:sz w:val="22"/>
                  <w:szCs w:val="22"/>
                </w:rPr>
                <w:t>https://iimskills.com/goods-and-services-tax/#:~:text=GST-%20an%20acronym%20for%20Goods%20and%20Services%20Tax-,etc.%2C%20to%20stand%20as%20a%20unified%20tax%20regime.</w:t>
              </w:r>
            </w:hyperlink>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B72C0F" w:rsidP="00954440">
            <w:pPr>
              <w:jc w:val="both"/>
              <w:rPr>
                <w:lang w:val="en-IN"/>
              </w:rPr>
            </w:pPr>
            <w:hyperlink r:id="rId102" w:history="1">
              <w:r w:rsidR="00E96117" w:rsidRPr="00954440">
                <w:rPr>
                  <w:rStyle w:val="Hyperlink"/>
                  <w:color w:val="auto"/>
                  <w:sz w:val="22"/>
                  <w:szCs w:val="22"/>
                </w:rPr>
                <w:t>https://tax2win.in/guide/gst-procedure</w:t>
              </w:r>
            </w:hyperlink>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B72C0F" w:rsidP="00954440">
            <w:pPr>
              <w:tabs>
                <w:tab w:val="num" w:pos="567"/>
              </w:tabs>
              <w:jc w:val="both"/>
              <w:rPr>
                <w:lang w:val="en-IN"/>
              </w:rPr>
            </w:pPr>
            <w:hyperlink r:id="rId103" w:history="1">
              <w:r w:rsidR="00E96117" w:rsidRPr="00954440">
                <w:rPr>
                  <w:rStyle w:val="Hyperlink"/>
                  <w:color w:val="auto"/>
                  <w:sz w:val="22"/>
                  <w:szCs w:val="22"/>
                </w:rPr>
                <w:t>https://www.cbic.gov.in/htdocs-cbec/customs/cs-act/cs-act-ch9</w:t>
              </w:r>
            </w:hyperlink>
          </w:p>
        </w:tc>
      </w:tr>
    </w:tbl>
    <w:p w:rsidR="00E96117" w:rsidRPr="00954440" w:rsidRDefault="00E96117" w:rsidP="00954440">
      <w:pPr>
        <w:rPr>
          <w:b/>
          <w:color w:val="7030A0"/>
          <w:sz w:val="22"/>
          <w:szCs w:val="22"/>
        </w:rPr>
      </w:pPr>
    </w:p>
    <w:p w:rsidR="00E96117" w:rsidRPr="00954440" w:rsidRDefault="00E96117" w:rsidP="00954440">
      <w:pPr>
        <w:rPr>
          <w:b/>
          <w:color w:val="7030A0"/>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2"/>
        <w:gridCol w:w="474"/>
        <w:gridCol w:w="474"/>
        <w:gridCol w:w="474"/>
        <w:gridCol w:w="524"/>
        <w:gridCol w:w="626"/>
        <w:gridCol w:w="569"/>
      </w:tblGrid>
      <w:tr w:rsidR="00E96117" w:rsidRPr="00954440" w:rsidTr="00E96117">
        <w:trPr>
          <w:trHeight w:val="410"/>
        </w:trPr>
        <w:tc>
          <w:tcPr>
            <w:tcW w:w="331"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9"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r w:rsidRPr="00954440">
              <w:rPr>
                <w:rFonts w:ascii="Times New Roman" w:hAnsi="Times New Roman"/>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r w:rsidRPr="00954440">
              <w:rPr>
                <w:rFonts w:ascii="Times New Roman" w:hAnsi="Times New Roman"/>
                <w:sz w:val="22"/>
                <w:szCs w:val="22"/>
              </w:rPr>
              <w:t>Programme Specific Outcomes</w:t>
            </w:r>
          </w:p>
        </w:tc>
      </w:tr>
      <w:tr w:rsidR="00E96117" w:rsidRPr="00954440" w:rsidTr="00E96117">
        <w:trPr>
          <w:trHeight w:val="410"/>
        </w:trPr>
        <w:tc>
          <w:tcPr>
            <w:tcW w:w="331"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1"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2</w:t>
            </w:r>
          </w:p>
        </w:tc>
      </w:tr>
      <w:tr w:rsidR="00E96117" w:rsidRPr="00954440" w:rsidTr="00E96117">
        <w:trPr>
          <w:trHeight w:val="412"/>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2</w:t>
            </w:r>
          </w:p>
        </w:tc>
      </w:tr>
      <w:tr w:rsidR="00E96117" w:rsidRPr="00954440" w:rsidTr="00E96117">
        <w:trPr>
          <w:trHeight w:val="410"/>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sz w:val="22"/>
                <w:szCs w:val="22"/>
              </w:rPr>
              <w:t>1</w:t>
            </w:r>
          </w:p>
        </w:tc>
      </w:tr>
      <w:tr w:rsidR="00E96117" w:rsidRPr="00954440" w:rsidTr="00E96117">
        <w:trPr>
          <w:trHeight w:val="410"/>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2</w:t>
            </w:r>
          </w:p>
        </w:tc>
      </w:tr>
      <w:tr w:rsidR="00E96117" w:rsidRPr="00954440" w:rsidTr="00E96117">
        <w:trPr>
          <w:trHeight w:val="412"/>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jc w:val="both"/>
        <w:rPr>
          <w:sz w:val="22"/>
          <w:szCs w:val="22"/>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535995" w:rsidRPr="00954440" w:rsidRDefault="00535995" w:rsidP="00954440">
      <w:pPr>
        <w:jc w:val="both"/>
        <w:rPr>
          <w:sz w:val="22"/>
          <w:szCs w:val="22"/>
          <w:lang w:val="en-IN"/>
        </w:rPr>
      </w:pPr>
    </w:p>
    <w:p w:rsidR="00A017B1" w:rsidRPr="00954440" w:rsidRDefault="00A017B1" w:rsidP="00954440">
      <w:pPr>
        <w:jc w:val="both"/>
        <w:rPr>
          <w:sz w:val="22"/>
          <w:szCs w:val="22"/>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728"/>
        <w:gridCol w:w="4352"/>
        <w:gridCol w:w="594"/>
        <w:gridCol w:w="559"/>
        <w:gridCol w:w="498"/>
        <w:gridCol w:w="566"/>
      </w:tblGrid>
      <w:tr w:rsidR="00E96117" w:rsidRPr="00954440" w:rsidTr="00A017B1">
        <w:trPr>
          <w:trHeight w:val="405"/>
        </w:trPr>
        <w:tc>
          <w:tcPr>
            <w:tcW w:w="1728" w:type="dxa"/>
            <w:shd w:val="clear" w:color="auto" w:fill="FFFF99"/>
            <w:vAlign w:val="center"/>
          </w:tcPr>
          <w:p w:rsidR="00E96117" w:rsidRPr="000125AC" w:rsidRDefault="00E96117" w:rsidP="00954440">
            <w:pPr>
              <w:tabs>
                <w:tab w:val="center" w:pos="4680"/>
              </w:tabs>
              <w:spacing w:after="60" w:line="300" w:lineRule="auto"/>
              <w:rPr>
                <w:b/>
              </w:rPr>
            </w:pPr>
            <w:r w:rsidRPr="000125AC">
              <w:rPr>
                <w:b/>
                <w:sz w:val="22"/>
                <w:szCs w:val="22"/>
              </w:rPr>
              <w:lastRenderedPageBreak/>
              <w:t>23</w:t>
            </w:r>
            <w:r w:rsidR="00A017B1" w:rsidRPr="000125AC">
              <w:rPr>
                <w:b/>
                <w:sz w:val="22"/>
                <w:szCs w:val="22"/>
              </w:rPr>
              <w:t>U</w:t>
            </w:r>
            <w:r w:rsidRPr="000125AC">
              <w:rPr>
                <w:b/>
                <w:sz w:val="22"/>
                <w:szCs w:val="22"/>
              </w:rPr>
              <w:t>COSE5</w:t>
            </w:r>
            <w:r w:rsidR="00A017B1" w:rsidRPr="000125AC">
              <w:rPr>
                <w:b/>
                <w:sz w:val="22"/>
                <w:szCs w:val="22"/>
              </w:rPr>
              <w:t>6-1</w:t>
            </w:r>
          </w:p>
        </w:tc>
        <w:tc>
          <w:tcPr>
            <w:tcW w:w="4352" w:type="dxa"/>
            <w:vMerge w:val="restart"/>
            <w:shd w:val="clear" w:color="auto" w:fill="FFFF99"/>
            <w:vAlign w:val="center"/>
          </w:tcPr>
          <w:p w:rsidR="00E96117" w:rsidRPr="00954440" w:rsidRDefault="00E96117" w:rsidP="00954440">
            <w:pPr>
              <w:jc w:val="center"/>
              <w:rPr>
                <w:b/>
              </w:rPr>
            </w:pPr>
            <w:r w:rsidRPr="00954440">
              <w:rPr>
                <w:b/>
                <w:sz w:val="22"/>
                <w:szCs w:val="22"/>
              </w:rPr>
              <w:t>KNOWLEDGE MANAGEMENT</w:t>
            </w:r>
          </w:p>
        </w:tc>
        <w:tc>
          <w:tcPr>
            <w:tcW w:w="594"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5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6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A017B1">
        <w:trPr>
          <w:trHeight w:val="405"/>
        </w:trPr>
        <w:tc>
          <w:tcPr>
            <w:tcW w:w="1728"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w:t>
            </w:r>
            <w:r w:rsidR="00A017B1" w:rsidRPr="00954440">
              <w:rPr>
                <w:b/>
                <w:sz w:val="22"/>
                <w:szCs w:val="22"/>
                <w:lang w:eastAsia="en-IN"/>
              </w:rPr>
              <w:t>5</w:t>
            </w:r>
          </w:p>
        </w:tc>
        <w:tc>
          <w:tcPr>
            <w:tcW w:w="4352" w:type="dxa"/>
            <w:vMerge/>
            <w:shd w:val="clear" w:color="auto" w:fill="FFFF99"/>
            <w:vAlign w:val="center"/>
          </w:tcPr>
          <w:p w:rsidR="00E96117" w:rsidRPr="00954440" w:rsidRDefault="00E96117" w:rsidP="00954440">
            <w:pPr>
              <w:tabs>
                <w:tab w:val="center" w:pos="4680"/>
              </w:tabs>
              <w:spacing w:after="60" w:line="300" w:lineRule="auto"/>
              <w:rPr>
                <w:b/>
              </w:rPr>
            </w:pPr>
          </w:p>
        </w:tc>
        <w:tc>
          <w:tcPr>
            <w:tcW w:w="594" w:type="dxa"/>
            <w:shd w:val="clear" w:color="auto" w:fill="FFFF99"/>
            <w:vAlign w:val="center"/>
          </w:tcPr>
          <w:p w:rsidR="00E96117" w:rsidRPr="00954440" w:rsidRDefault="00A017B1" w:rsidP="00954440">
            <w:pPr>
              <w:tabs>
                <w:tab w:val="center" w:pos="4680"/>
              </w:tabs>
              <w:spacing w:after="60" w:line="300" w:lineRule="auto"/>
              <w:jc w:val="center"/>
              <w:rPr>
                <w:b/>
              </w:rPr>
            </w:pPr>
            <w:r w:rsidRPr="00954440">
              <w:rPr>
                <w:b/>
                <w:sz w:val="22"/>
                <w:szCs w:val="22"/>
              </w:rPr>
              <w:t>4/w</w:t>
            </w:r>
          </w:p>
        </w:tc>
        <w:tc>
          <w:tcPr>
            <w:tcW w:w="559"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6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jc w:val="both"/>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widowControl w:val="0"/>
              <w:tabs>
                <w:tab w:val="left" w:pos="1642"/>
              </w:tabs>
              <w:autoSpaceDE w:val="0"/>
              <w:autoSpaceDN w:val="0"/>
              <w:spacing w:after="120" w:line="278" w:lineRule="auto"/>
              <w:jc w:val="both"/>
            </w:pPr>
            <w:r w:rsidRPr="00954440">
              <w:rPr>
                <w:sz w:val="22"/>
                <w:szCs w:val="22"/>
              </w:rPr>
              <w:t>To learn the meaning of Knowledge Management, myths, knowledge management life</w:t>
            </w:r>
            <w:r w:rsidRPr="00954440">
              <w:rPr>
                <w:spacing w:val="-52"/>
                <w:sz w:val="22"/>
                <w:szCs w:val="22"/>
              </w:rPr>
              <w:t xml:space="preserve"> </w:t>
            </w:r>
            <w:r w:rsidRPr="00954440">
              <w:rPr>
                <w:sz w:val="22"/>
                <w:szCs w:val="22"/>
              </w:rPr>
              <w:t>cycle and</w:t>
            </w:r>
            <w:r w:rsidRPr="00954440">
              <w:rPr>
                <w:spacing w:val="2"/>
                <w:sz w:val="22"/>
                <w:szCs w:val="22"/>
              </w:rPr>
              <w:t xml:space="preserve"> </w:t>
            </w:r>
            <w:r w:rsidRPr="00954440">
              <w:rPr>
                <w:sz w:val="22"/>
                <w:szCs w:val="22"/>
              </w:rPr>
              <w:t>the types</w:t>
            </w:r>
            <w:r w:rsidRPr="00954440">
              <w:rPr>
                <w:spacing w:val="-2"/>
                <w:sz w:val="22"/>
                <w:szCs w:val="22"/>
              </w:rPr>
              <w:t xml:space="preserve"> </w:t>
            </w:r>
            <w:r w:rsidRPr="00954440">
              <w:rPr>
                <w:sz w:val="22"/>
                <w:szCs w:val="22"/>
              </w:rPr>
              <w:t>of</w:t>
            </w:r>
            <w:r w:rsidRPr="00954440">
              <w:rPr>
                <w:spacing w:val="-4"/>
                <w:sz w:val="22"/>
                <w:szCs w:val="22"/>
              </w:rPr>
              <w:t xml:space="preserve"> </w:t>
            </w:r>
            <w:r w:rsidRPr="00954440">
              <w:rPr>
                <w:sz w:val="22"/>
                <w:szCs w:val="22"/>
              </w:rPr>
              <w:t>knowledge</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widowControl w:val="0"/>
              <w:tabs>
                <w:tab w:val="left" w:pos="1642"/>
              </w:tabs>
              <w:autoSpaceDE w:val="0"/>
              <w:autoSpaceDN w:val="0"/>
              <w:spacing w:after="120" w:line="242" w:lineRule="exact"/>
              <w:jc w:val="both"/>
            </w:pPr>
            <w:r w:rsidRPr="00954440">
              <w:rPr>
                <w:sz w:val="22"/>
                <w:szCs w:val="22"/>
              </w:rPr>
              <w:t>To analyse</w:t>
            </w:r>
            <w:r w:rsidRPr="00954440">
              <w:rPr>
                <w:spacing w:val="-6"/>
                <w:sz w:val="22"/>
                <w:szCs w:val="22"/>
              </w:rPr>
              <w:t xml:space="preserve"> </w:t>
            </w:r>
            <w:r w:rsidRPr="00954440">
              <w:rPr>
                <w:sz w:val="22"/>
                <w:szCs w:val="22"/>
              </w:rPr>
              <w:t>the</w:t>
            </w:r>
            <w:r w:rsidRPr="00954440">
              <w:rPr>
                <w:spacing w:val="-6"/>
                <w:sz w:val="22"/>
                <w:szCs w:val="22"/>
              </w:rPr>
              <w:t xml:space="preserve"> </w:t>
            </w:r>
            <w:r w:rsidRPr="00954440">
              <w:rPr>
                <w:sz w:val="22"/>
                <w:szCs w:val="22"/>
              </w:rPr>
              <w:t>challenges</w:t>
            </w:r>
            <w:r w:rsidRPr="00954440">
              <w:rPr>
                <w:spacing w:val="1"/>
                <w:sz w:val="22"/>
                <w:szCs w:val="22"/>
              </w:rPr>
              <w:t xml:space="preserve"> </w:t>
            </w:r>
            <w:r w:rsidRPr="00954440">
              <w:rPr>
                <w:sz w:val="22"/>
                <w:szCs w:val="22"/>
              </w:rPr>
              <w:t>in</w:t>
            </w:r>
            <w:r w:rsidRPr="00954440">
              <w:rPr>
                <w:spacing w:val="-4"/>
                <w:sz w:val="22"/>
                <w:szCs w:val="22"/>
              </w:rPr>
              <w:t xml:space="preserve"> </w:t>
            </w:r>
            <w:r w:rsidRPr="00954440">
              <w:rPr>
                <w:sz w:val="22"/>
                <w:szCs w:val="22"/>
              </w:rPr>
              <w:t>building</w:t>
            </w:r>
            <w:r w:rsidRPr="00954440">
              <w:rPr>
                <w:spacing w:val="-4"/>
                <w:sz w:val="22"/>
                <w:szCs w:val="22"/>
              </w:rPr>
              <w:t xml:space="preserve"> </w:t>
            </w:r>
            <w:r w:rsidRPr="00954440">
              <w:rPr>
                <w:sz w:val="22"/>
                <w:szCs w:val="22"/>
              </w:rPr>
              <w:t>knowledge</w:t>
            </w:r>
            <w:r w:rsidRPr="00954440">
              <w:rPr>
                <w:spacing w:val="-5"/>
                <w:sz w:val="22"/>
                <w:szCs w:val="22"/>
              </w:rPr>
              <w:t xml:space="preserve"> </w:t>
            </w:r>
            <w:r w:rsidRPr="00954440">
              <w:rPr>
                <w:sz w:val="22"/>
                <w:szCs w:val="22"/>
              </w:rPr>
              <w:t>management</w:t>
            </w:r>
            <w:r w:rsidRPr="00954440">
              <w:rPr>
                <w:spacing w:val="-3"/>
                <w:sz w:val="22"/>
                <w:szCs w:val="22"/>
              </w:rPr>
              <w:t xml:space="preserve"> </w:t>
            </w:r>
            <w:r w:rsidRPr="00954440">
              <w:rPr>
                <w:sz w:val="22"/>
                <w:szCs w:val="22"/>
              </w:rPr>
              <w:t>system</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widowControl w:val="0"/>
              <w:tabs>
                <w:tab w:val="left" w:pos="1642"/>
              </w:tabs>
              <w:autoSpaceDE w:val="0"/>
              <w:autoSpaceDN w:val="0"/>
              <w:spacing w:after="120"/>
              <w:jc w:val="both"/>
            </w:pPr>
            <w:r w:rsidRPr="00954440">
              <w:rPr>
                <w:sz w:val="22"/>
                <w:szCs w:val="22"/>
              </w:rPr>
              <w:t>To</w:t>
            </w:r>
            <w:r w:rsidRPr="00954440">
              <w:rPr>
                <w:spacing w:val="-1"/>
                <w:sz w:val="22"/>
                <w:szCs w:val="22"/>
              </w:rPr>
              <w:t xml:space="preserve"> </w:t>
            </w:r>
            <w:r w:rsidRPr="00954440">
              <w:rPr>
                <w:sz w:val="22"/>
                <w:szCs w:val="22"/>
              </w:rPr>
              <w:t>learn</w:t>
            </w:r>
            <w:r w:rsidRPr="00954440">
              <w:rPr>
                <w:spacing w:val="-1"/>
                <w:sz w:val="22"/>
                <w:szCs w:val="22"/>
              </w:rPr>
              <w:t xml:space="preserve"> </w:t>
            </w:r>
            <w:r w:rsidRPr="00954440">
              <w:rPr>
                <w:sz w:val="22"/>
                <w:szCs w:val="22"/>
              </w:rPr>
              <w:t>Nonaka’s</w:t>
            </w:r>
            <w:r w:rsidRPr="00954440">
              <w:rPr>
                <w:spacing w:val="-5"/>
                <w:sz w:val="22"/>
                <w:szCs w:val="22"/>
              </w:rPr>
              <w:t xml:space="preserve"> </w:t>
            </w:r>
            <w:r w:rsidRPr="00954440">
              <w:rPr>
                <w:sz w:val="22"/>
                <w:szCs w:val="22"/>
              </w:rPr>
              <w:t>model</w:t>
            </w:r>
            <w:r w:rsidRPr="00954440">
              <w:rPr>
                <w:spacing w:val="-4"/>
                <w:sz w:val="22"/>
                <w:szCs w:val="22"/>
              </w:rPr>
              <w:t xml:space="preserve"> </w:t>
            </w:r>
            <w:r w:rsidRPr="00954440">
              <w:rPr>
                <w:sz w:val="22"/>
                <w:szCs w:val="22"/>
              </w:rPr>
              <w:t>of</w:t>
            </w:r>
            <w:r w:rsidRPr="00954440">
              <w:rPr>
                <w:spacing w:val="-1"/>
                <w:sz w:val="22"/>
                <w:szCs w:val="22"/>
              </w:rPr>
              <w:t xml:space="preserve"> </w:t>
            </w:r>
            <w:r w:rsidRPr="00954440">
              <w:rPr>
                <w:sz w:val="22"/>
                <w:szCs w:val="22"/>
              </w:rPr>
              <w:t>knowledge</w:t>
            </w:r>
            <w:r w:rsidRPr="00954440">
              <w:rPr>
                <w:spacing w:val="-7"/>
                <w:sz w:val="22"/>
                <w:szCs w:val="22"/>
              </w:rPr>
              <w:t xml:space="preserve"> </w:t>
            </w:r>
            <w:r w:rsidRPr="00954440">
              <w:rPr>
                <w:sz w:val="22"/>
                <w:szCs w:val="22"/>
              </w:rPr>
              <w:t>creation</w:t>
            </w:r>
            <w:r w:rsidRPr="00954440">
              <w:rPr>
                <w:spacing w:val="-4"/>
                <w:sz w:val="22"/>
                <w:szCs w:val="22"/>
              </w:rPr>
              <w:t xml:space="preserve"> </w:t>
            </w:r>
            <w:r w:rsidRPr="00954440">
              <w:rPr>
                <w:sz w:val="22"/>
                <w:szCs w:val="22"/>
              </w:rPr>
              <w:t>and</w:t>
            </w:r>
            <w:r w:rsidRPr="00954440">
              <w:rPr>
                <w:spacing w:val="-5"/>
                <w:sz w:val="22"/>
                <w:szCs w:val="22"/>
              </w:rPr>
              <w:t xml:space="preserve"> </w:t>
            </w:r>
            <w:r w:rsidRPr="00954440">
              <w:rPr>
                <w:sz w:val="22"/>
                <w:szCs w:val="22"/>
              </w:rPr>
              <w:t>transformation</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 xml:space="preserve">LO4:  </w:t>
            </w:r>
          </w:p>
        </w:tc>
        <w:tc>
          <w:tcPr>
            <w:tcW w:w="4552" w:type="pct"/>
            <w:shd w:val="clear" w:color="auto" w:fill="CCFFFF"/>
          </w:tcPr>
          <w:p w:rsidR="00E96117" w:rsidRPr="00954440" w:rsidRDefault="00E96117" w:rsidP="00954440">
            <w:pPr>
              <w:widowControl w:val="0"/>
              <w:tabs>
                <w:tab w:val="left" w:pos="1642"/>
              </w:tabs>
              <w:autoSpaceDE w:val="0"/>
              <w:autoSpaceDN w:val="0"/>
              <w:spacing w:after="120"/>
              <w:jc w:val="both"/>
            </w:pPr>
            <w:r w:rsidRPr="00954440">
              <w:rPr>
                <w:sz w:val="22"/>
                <w:szCs w:val="22"/>
              </w:rPr>
              <w:t>To</w:t>
            </w:r>
            <w:r w:rsidRPr="00954440">
              <w:rPr>
                <w:spacing w:val="1"/>
                <w:sz w:val="22"/>
                <w:szCs w:val="22"/>
              </w:rPr>
              <w:t xml:space="preserve"> </w:t>
            </w:r>
            <w:r w:rsidRPr="00954440">
              <w:rPr>
                <w:sz w:val="22"/>
                <w:szCs w:val="22"/>
              </w:rPr>
              <w:t>acquire</w:t>
            </w:r>
            <w:r w:rsidRPr="00954440">
              <w:rPr>
                <w:spacing w:val="-1"/>
                <w:sz w:val="22"/>
                <w:szCs w:val="22"/>
              </w:rPr>
              <w:t xml:space="preserve"> </w:t>
            </w:r>
            <w:r w:rsidRPr="00954440">
              <w:rPr>
                <w:sz w:val="22"/>
                <w:szCs w:val="22"/>
              </w:rPr>
              <w:t>knowledge</w:t>
            </w:r>
            <w:r w:rsidRPr="00954440">
              <w:rPr>
                <w:spacing w:val="-1"/>
                <w:sz w:val="22"/>
                <w:szCs w:val="22"/>
              </w:rPr>
              <w:t xml:space="preserve"> </w:t>
            </w:r>
            <w:r w:rsidRPr="00954440">
              <w:rPr>
                <w:sz w:val="22"/>
                <w:szCs w:val="22"/>
              </w:rPr>
              <w:t>about</w:t>
            </w:r>
            <w:r w:rsidRPr="00954440">
              <w:rPr>
                <w:spacing w:val="-3"/>
                <w:sz w:val="22"/>
                <w:szCs w:val="22"/>
              </w:rPr>
              <w:t xml:space="preserve"> </w:t>
            </w:r>
            <w:r w:rsidRPr="00954440">
              <w:rPr>
                <w:sz w:val="22"/>
                <w:szCs w:val="22"/>
              </w:rPr>
              <w:t>knowledge creation</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widowControl w:val="0"/>
              <w:tabs>
                <w:tab w:val="left" w:pos="1642"/>
              </w:tabs>
              <w:autoSpaceDE w:val="0"/>
              <w:autoSpaceDN w:val="0"/>
              <w:spacing w:after="120"/>
              <w:jc w:val="both"/>
            </w:pPr>
            <w:r w:rsidRPr="00954440">
              <w:rPr>
                <w:sz w:val="22"/>
                <w:szCs w:val="22"/>
              </w:rPr>
              <w:t>To</w:t>
            </w:r>
            <w:r w:rsidRPr="00954440">
              <w:rPr>
                <w:spacing w:val="3"/>
                <w:sz w:val="22"/>
                <w:szCs w:val="22"/>
              </w:rPr>
              <w:t xml:space="preserve"> </w:t>
            </w:r>
            <w:r w:rsidRPr="00954440">
              <w:rPr>
                <w:sz w:val="22"/>
                <w:szCs w:val="22"/>
              </w:rPr>
              <w:t>capture</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using</w:t>
            </w:r>
            <w:r w:rsidRPr="00954440">
              <w:rPr>
                <w:spacing w:val="-4"/>
                <w:sz w:val="22"/>
                <w:szCs w:val="22"/>
              </w:rPr>
              <w:t xml:space="preserve"> </w:t>
            </w:r>
            <w:r w:rsidRPr="00954440">
              <w:rPr>
                <w:sz w:val="22"/>
                <w:szCs w:val="22"/>
              </w:rPr>
              <w:t>interview as</w:t>
            </w:r>
            <w:r w:rsidRPr="00954440">
              <w:rPr>
                <w:spacing w:val="1"/>
                <w:sz w:val="22"/>
                <w:szCs w:val="22"/>
              </w:rPr>
              <w:t xml:space="preserve"> </w:t>
            </w:r>
            <w:r w:rsidRPr="00954440">
              <w:rPr>
                <w:sz w:val="22"/>
                <w:szCs w:val="22"/>
              </w:rPr>
              <w:t>a</w:t>
            </w:r>
            <w:r w:rsidRPr="00954440">
              <w:rPr>
                <w:spacing w:val="-5"/>
                <w:sz w:val="22"/>
                <w:szCs w:val="22"/>
              </w:rPr>
              <w:t xml:space="preserve"> </w:t>
            </w:r>
            <w:r w:rsidRPr="00954440">
              <w:rPr>
                <w:sz w:val="22"/>
                <w:szCs w:val="22"/>
              </w:rPr>
              <w:t>tool</w:t>
            </w:r>
            <w:r w:rsidRPr="00954440">
              <w:rPr>
                <w:spacing w:val="-3"/>
                <w:sz w:val="22"/>
                <w:szCs w:val="22"/>
              </w:rPr>
              <w:t xml:space="preserve"> </w:t>
            </w:r>
            <w:r w:rsidRPr="00954440">
              <w:rPr>
                <w:sz w:val="22"/>
                <w:szCs w:val="22"/>
              </w:rPr>
              <w:t>to</w:t>
            </w:r>
            <w:r w:rsidRPr="00954440">
              <w:rPr>
                <w:spacing w:val="-4"/>
                <w:sz w:val="22"/>
                <w:szCs w:val="22"/>
              </w:rPr>
              <w:t xml:space="preserve"> </w:t>
            </w:r>
            <w:r w:rsidRPr="00954440">
              <w:rPr>
                <w:sz w:val="22"/>
                <w:szCs w:val="22"/>
              </w:rPr>
              <w:t>knowledgecapture</w:t>
            </w:r>
          </w:p>
        </w:tc>
      </w:tr>
    </w:tbl>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6"/>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lang w:val="en-IN"/>
              </w:rPr>
            </w:pPr>
          </w:p>
        </w:tc>
        <w:tc>
          <w:tcPr>
            <w:tcW w:w="4524"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24" w:type="pct"/>
            <w:shd w:val="clear" w:color="auto" w:fill="CCFFFF"/>
          </w:tcPr>
          <w:p w:rsidR="00E96117" w:rsidRPr="00954440" w:rsidRDefault="00E96117" w:rsidP="00954440">
            <w:pPr>
              <w:spacing w:before="60" w:after="120"/>
              <w:rPr>
                <w:b/>
              </w:rPr>
            </w:pPr>
            <w:r w:rsidRPr="00954440">
              <w:rPr>
                <w:sz w:val="22"/>
                <w:szCs w:val="22"/>
              </w:rPr>
              <w:t>Understanding</w:t>
            </w:r>
            <w:r w:rsidRPr="00954440">
              <w:rPr>
                <w:spacing w:val="-2"/>
                <w:sz w:val="22"/>
                <w:szCs w:val="22"/>
              </w:rPr>
              <w:t xml:space="preserve"> </w:t>
            </w:r>
            <w:r w:rsidRPr="00954440">
              <w:rPr>
                <w:sz w:val="22"/>
                <w:szCs w:val="22"/>
              </w:rPr>
              <w:t>over</w:t>
            </w:r>
            <w:r w:rsidRPr="00954440">
              <w:rPr>
                <w:spacing w:val="-3"/>
                <w:sz w:val="22"/>
                <w:szCs w:val="22"/>
              </w:rPr>
              <w:t xml:space="preserve"> </w:t>
            </w:r>
            <w:r w:rsidRPr="00954440">
              <w:rPr>
                <w:sz w:val="22"/>
                <w:szCs w:val="22"/>
              </w:rPr>
              <w:t>view</w:t>
            </w:r>
            <w:r w:rsidRPr="00954440">
              <w:rPr>
                <w:spacing w:val="-2"/>
                <w:sz w:val="22"/>
                <w:szCs w:val="22"/>
              </w:rPr>
              <w:t xml:space="preserve"> </w:t>
            </w:r>
            <w:r w:rsidRPr="00954440">
              <w:rPr>
                <w:sz w:val="22"/>
                <w:szCs w:val="22"/>
              </w:rPr>
              <w:t>knowledge</w:t>
            </w:r>
            <w:r w:rsidRPr="00954440">
              <w:rPr>
                <w:spacing w:val="-3"/>
                <w:sz w:val="22"/>
                <w:szCs w:val="22"/>
              </w:rPr>
              <w:t xml:space="preserve"> </w:t>
            </w:r>
            <w:r w:rsidRPr="00954440">
              <w:rPr>
                <w:sz w:val="22"/>
                <w:szCs w:val="22"/>
              </w:rPr>
              <w:t>management</w:t>
            </w:r>
            <w:r w:rsidRPr="00954440">
              <w:rPr>
                <w:spacing w:val="-1"/>
                <w:sz w:val="22"/>
                <w:szCs w:val="22"/>
              </w:rPr>
              <w:t xml:space="preserve"> </w:t>
            </w:r>
            <w:r w:rsidRPr="00954440">
              <w:rPr>
                <w:sz w:val="22"/>
                <w:szCs w:val="22"/>
              </w:rPr>
              <w:t>in</w:t>
            </w:r>
            <w:r w:rsidRPr="00954440">
              <w:rPr>
                <w:spacing w:val="-1"/>
                <w:sz w:val="22"/>
                <w:szCs w:val="22"/>
              </w:rPr>
              <w:t xml:space="preserve"> </w:t>
            </w:r>
            <w:r w:rsidRPr="00954440">
              <w:rPr>
                <w:sz w:val="22"/>
                <w:szCs w:val="22"/>
              </w:rPr>
              <w:t>detail</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24" w:type="pct"/>
            <w:shd w:val="clear" w:color="auto" w:fill="EAF1DD"/>
          </w:tcPr>
          <w:p w:rsidR="00E96117" w:rsidRPr="00954440" w:rsidRDefault="00E96117" w:rsidP="00954440">
            <w:pPr>
              <w:spacing w:before="60" w:after="120"/>
              <w:rPr>
                <w:b/>
                <w:lang w:val="en-IN"/>
              </w:rPr>
            </w:pPr>
            <w:r w:rsidRPr="00954440">
              <w:rPr>
                <w:sz w:val="22"/>
                <w:szCs w:val="22"/>
              </w:rPr>
              <w:t>Application</w:t>
            </w:r>
            <w:r w:rsidRPr="00954440">
              <w:rPr>
                <w:spacing w:val="-1"/>
                <w:sz w:val="22"/>
                <w:szCs w:val="22"/>
              </w:rPr>
              <w:t xml:space="preserve"> </w:t>
            </w:r>
            <w:r w:rsidRPr="00954440">
              <w:rPr>
                <w:sz w:val="22"/>
                <w:szCs w:val="22"/>
              </w:rPr>
              <w:t>of</w:t>
            </w:r>
            <w:r w:rsidRPr="00954440">
              <w:rPr>
                <w:spacing w:val="-6"/>
                <w:sz w:val="22"/>
                <w:szCs w:val="22"/>
              </w:rPr>
              <w:t xml:space="preserve"> </w:t>
            </w:r>
            <w:r w:rsidRPr="00954440">
              <w:rPr>
                <w:sz w:val="22"/>
                <w:szCs w:val="22"/>
              </w:rPr>
              <w:t>learning in</w:t>
            </w:r>
            <w:r w:rsidRPr="00954440">
              <w:rPr>
                <w:spacing w:val="-5"/>
                <w:sz w:val="22"/>
                <w:szCs w:val="22"/>
              </w:rPr>
              <w:t xml:space="preserve"> </w:t>
            </w:r>
            <w:r w:rsidRPr="00954440">
              <w:rPr>
                <w:sz w:val="22"/>
                <w:szCs w:val="22"/>
              </w:rPr>
              <w:t>solving</w:t>
            </w:r>
            <w:r w:rsidRPr="00954440">
              <w:rPr>
                <w:spacing w:val="-1"/>
                <w:sz w:val="22"/>
                <w:szCs w:val="22"/>
              </w:rPr>
              <w:t xml:space="preserve"> </w:t>
            </w:r>
            <w:r w:rsidRPr="00954440">
              <w:rPr>
                <w:sz w:val="22"/>
                <w:szCs w:val="22"/>
              </w:rPr>
              <w:t>challenges</w:t>
            </w:r>
            <w:r w:rsidRPr="00954440">
              <w:rPr>
                <w:spacing w:val="-4"/>
                <w:sz w:val="22"/>
                <w:szCs w:val="22"/>
              </w:rPr>
              <w:t xml:space="preserve"> </w:t>
            </w:r>
            <w:r w:rsidRPr="00954440">
              <w:rPr>
                <w:sz w:val="22"/>
                <w:szCs w:val="22"/>
              </w:rPr>
              <w:t>in</w:t>
            </w:r>
            <w:r w:rsidRPr="00954440">
              <w:rPr>
                <w:spacing w:val="-5"/>
                <w:sz w:val="22"/>
                <w:szCs w:val="22"/>
              </w:rPr>
              <w:t xml:space="preserve"> </w:t>
            </w:r>
            <w:r w:rsidRPr="00954440">
              <w:rPr>
                <w:sz w:val="22"/>
                <w:szCs w:val="22"/>
              </w:rPr>
              <w:t>building the</w:t>
            </w:r>
            <w:r w:rsidRPr="00954440">
              <w:rPr>
                <w:spacing w:val="-3"/>
                <w:sz w:val="22"/>
                <w:szCs w:val="22"/>
              </w:rPr>
              <w:t xml:space="preserve"> </w:t>
            </w:r>
            <w:r w:rsidRPr="00954440">
              <w:rPr>
                <w:sz w:val="22"/>
                <w:szCs w:val="22"/>
              </w:rPr>
              <w:t>knowledge</w:t>
            </w:r>
            <w:r w:rsidRPr="00954440">
              <w:rPr>
                <w:spacing w:val="-52"/>
                <w:sz w:val="22"/>
                <w:szCs w:val="22"/>
              </w:rPr>
              <w:t xml:space="preserve"> </w:t>
            </w:r>
            <w:r w:rsidRPr="00954440">
              <w:rPr>
                <w:sz w:val="22"/>
                <w:szCs w:val="22"/>
              </w:rPr>
              <w:t>management</w:t>
            </w:r>
            <w:r w:rsidRPr="00954440">
              <w:rPr>
                <w:spacing w:val="2"/>
                <w:sz w:val="22"/>
                <w:szCs w:val="22"/>
              </w:rPr>
              <w:t xml:space="preserve"> </w:t>
            </w:r>
            <w:r w:rsidRPr="00954440">
              <w:rPr>
                <w:sz w:val="22"/>
                <w:szCs w:val="22"/>
              </w:rPr>
              <w:t>system</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24" w:type="pct"/>
            <w:shd w:val="clear" w:color="auto" w:fill="CCFFFF"/>
          </w:tcPr>
          <w:p w:rsidR="00E96117" w:rsidRPr="00954440" w:rsidRDefault="00E96117" w:rsidP="00954440">
            <w:pPr>
              <w:spacing w:before="60" w:after="120"/>
              <w:rPr>
                <w:b/>
                <w:lang w:val="en-IN"/>
              </w:rPr>
            </w:pPr>
            <w:r w:rsidRPr="00954440">
              <w:rPr>
                <w:sz w:val="22"/>
                <w:szCs w:val="22"/>
              </w:rPr>
              <w:t>Understanding</w:t>
            </w:r>
            <w:r w:rsidRPr="00954440">
              <w:rPr>
                <w:spacing w:val="-1"/>
                <w:sz w:val="22"/>
                <w:szCs w:val="22"/>
              </w:rPr>
              <w:t xml:space="preserve"> </w:t>
            </w:r>
            <w:r w:rsidRPr="00954440">
              <w:rPr>
                <w:sz w:val="22"/>
                <w:szCs w:val="22"/>
              </w:rPr>
              <w:t>the</w:t>
            </w:r>
            <w:r w:rsidRPr="00954440">
              <w:rPr>
                <w:spacing w:val="-3"/>
                <w:sz w:val="22"/>
                <w:szCs w:val="22"/>
              </w:rPr>
              <w:t xml:space="preserve"> </w:t>
            </w:r>
            <w:r w:rsidRPr="00954440">
              <w:rPr>
                <w:sz w:val="22"/>
                <w:szCs w:val="22"/>
              </w:rPr>
              <w:t>knowledge</w:t>
            </w:r>
            <w:r w:rsidRPr="00954440">
              <w:rPr>
                <w:spacing w:val="-1"/>
                <w:sz w:val="22"/>
                <w:szCs w:val="22"/>
              </w:rPr>
              <w:t xml:space="preserve"> </w:t>
            </w:r>
            <w:r w:rsidRPr="00954440">
              <w:rPr>
                <w:sz w:val="22"/>
                <w:szCs w:val="22"/>
              </w:rPr>
              <w:t>management life</w:t>
            </w:r>
            <w:r w:rsidRPr="00954440">
              <w:rPr>
                <w:spacing w:val="-3"/>
                <w:sz w:val="22"/>
                <w:szCs w:val="22"/>
              </w:rPr>
              <w:t xml:space="preserve"> </w:t>
            </w:r>
            <w:r w:rsidRPr="00954440">
              <w:rPr>
                <w:sz w:val="22"/>
                <w:szCs w:val="22"/>
              </w:rPr>
              <w:t>cycle</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24" w:type="pct"/>
            <w:shd w:val="clear" w:color="auto" w:fill="EAF1DD"/>
          </w:tcPr>
          <w:p w:rsidR="00E96117" w:rsidRPr="00954440" w:rsidRDefault="00E96117" w:rsidP="00954440">
            <w:pPr>
              <w:spacing w:before="60" w:after="120"/>
              <w:rPr>
                <w:b/>
              </w:rPr>
            </w:pPr>
            <w:r w:rsidRPr="00954440">
              <w:rPr>
                <w:sz w:val="22"/>
                <w:szCs w:val="22"/>
              </w:rPr>
              <w:t>Apply the</w:t>
            </w:r>
            <w:r w:rsidRPr="00954440">
              <w:rPr>
                <w:spacing w:val="-6"/>
                <w:sz w:val="22"/>
                <w:szCs w:val="22"/>
              </w:rPr>
              <w:t xml:space="preserve"> </w:t>
            </w:r>
            <w:r w:rsidRPr="00954440">
              <w:rPr>
                <w:sz w:val="22"/>
                <w:szCs w:val="22"/>
              </w:rPr>
              <w:t>key</w:t>
            </w:r>
            <w:r w:rsidRPr="00954440">
              <w:rPr>
                <w:spacing w:val="1"/>
                <w:sz w:val="22"/>
                <w:szCs w:val="22"/>
              </w:rPr>
              <w:t xml:space="preserve"> </w:t>
            </w:r>
            <w:r w:rsidRPr="00954440">
              <w:rPr>
                <w:sz w:val="22"/>
                <w:szCs w:val="22"/>
              </w:rPr>
              <w:t>concepts</w:t>
            </w:r>
            <w:r w:rsidRPr="00954440">
              <w:rPr>
                <w:spacing w:val="3"/>
                <w:sz w:val="22"/>
                <w:szCs w:val="22"/>
              </w:rPr>
              <w:t xml:space="preserve"> </w:t>
            </w:r>
            <w:r w:rsidRPr="00954440">
              <w:rPr>
                <w:sz w:val="22"/>
                <w:szCs w:val="22"/>
              </w:rPr>
              <w:t>of</w:t>
            </w:r>
            <w:r w:rsidRPr="00954440">
              <w:rPr>
                <w:spacing w:val="-5"/>
                <w:sz w:val="22"/>
                <w:szCs w:val="22"/>
              </w:rPr>
              <w:t xml:space="preserve"> </w:t>
            </w:r>
            <w:r w:rsidRPr="00954440">
              <w:rPr>
                <w:sz w:val="22"/>
                <w:szCs w:val="22"/>
              </w:rPr>
              <w:t>knowledge creation</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24" w:type="pct"/>
            <w:shd w:val="clear" w:color="auto" w:fill="CCFFFF"/>
          </w:tcPr>
          <w:p w:rsidR="00E96117" w:rsidRPr="00954440" w:rsidRDefault="00E96117" w:rsidP="00954440">
            <w:pPr>
              <w:spacing w:before="60" w:after="120"/>
              <w:rPr>
                <w:b/>
              </w:rPr>
            </w:pPr>
            <w:r w:rsidRPr="00954440">
              <w:rPr>
                <w:sz w:val="22"/>
                <w:szCs w:val="22"/>
              </w:rPr>
              <w:t>Understanding about</w:t>
            </w:r>
            <w:r w:rsidRPr="00954440">
              <w:rPr>
                <w:spacing w:val="-3"/>
                <w:sz w:val="22"/>
                <w:szCs w:val="22"/>
              </w:rPr>
              <w:t xml:space="preserve"> </w:t>
            </w:r>
            <w:r w:rsidRPr="00954440">
              <w:rPr>
                <w:sz w:val="22"/>
                <w:szCs w:val="22"/>
              </w:rPr>
              <w:t>the</w:t>
            </w:r>
            <w:r w:rsidRPr="00954440">
              <w:rPr>
                <w:spacing w:val="-1"/>
                <w:sz w:val="22"/>
                <w:szCs w:val="22"/>
              </w:rPr>
              <w:t xml:space="preserve"> </w:t>
            </w:r>
            <w:r w:rsidRPr="00954440">
              <w:rPr>
                <w:sz w:val="22"/>
                <w:szCs w:val="22"/>
              </w:rPr>
              <w:t>tools for</w:t>
            </w:r>
            <w:r w:rsidRPr="00954440">
              <w:rPr>
                <w:spacing w:val="-5"/>
                <w:sz w:val="22"/>
                <w:szCs w:val="22"/>
              </w:rPr>
              <w:t xml:space="preserve"> </w:t>
            </w:r>
            <w:r w:rsidRPr="00954440">
              <w:rPr>
                <w:sz w:val="22"/>
                <w:szCs w:val="22"/>
              </w:rPr>
              <w:t>knowledge</w:t>
            </w:r>
            <w:r w:rsidRPr="00954440">
              <w:rPr>
                <w:spacing w:val="-1"/>
                <w:sz w:val="22"/>
                <w:szCs w:val="22"/>
              </w:rPr>
              <w:t xml:space="preserve"> </w:t>
            </w:r>
            <w:r w:rsidRPr="00954440">
              <w:rPr>
                <w:sz w:val="22"/>
                <w:szCs w:val="22"/>
              </w:rPr>
              <w:t>capturing</w:t>
            </w:r>
          </w:p>
        </w:tc>
      </w:tr>
    </w:tbl>
    <w:p w:rsidR="00E96117" w:rsidRPr="00954440" w:rsidRDefault="00E96117" w:rsidP="00954440">
      <w:pPr>
        <w:pStyle w:val="Heading3"/>
        <w:spacing w:line="240" w:lineRule="auto"/>
        <w:rPr>
          <w:rFonts w:ascii="Times New Roman" w:hAnsi="Times New Roman"/>
          <w:sz w:val="22"/>
          <w:szCs w:val="22"/>
        </w:rPr>
      </w:pPr>
      <w:r w:rsidRPr="00954440">
        <w:rPr>
          <w:rFonts w:ascii="Times New Roman" w:hAnsi="Times New Roman"/>
          <w:b/>
          <w:color w:val="FF00FF"/>
          <w:sz w:val="22"/>
          <w:szCs w:val="22"/>
        </w:rPr>
        <w:t>Unit I  :</w:t>
      </w:r>
      <w:r w:rsidRPr="00954440">
        <w:rPr>
          <w:rFonts w:ascii="Times New Roman" w:hAnsi="Times New Roman"/>
          <w:b/>
          <w:sz w:val="22"/>
          <w:szCs w:val="22"/>
        </w:rPr>
        <w:t xml:space="preserve">  </w:t>
      </w:r>
      <w:r w:rsidRPr="00954440">
        <w:rPr>
          <w:rFonts w:ascii="Times New Roman" w:hAnsi="Times New Roman"/>
          <w:b/>
          <w:bCs/>
          <w:sz w:val="22"/>
          <w:szCs w:val="22"/>
        </w:rPr>
        <w:t>Knowledge</w:t>
      </w:r>
      <w:r w:rsidRPr="00954440">
        <w:rPr>
          <w:rFonts w:ascii="Times New Roman" w:hAnsi="Times New Roman"/>
          <w:b/>
          <w:bCs/>
          <w:spacing w:val="-7"/>
          <w:sz w:val="22"/>
          <w:szCs w:val="22"/>
        </w:rPr>
        <w:t xml:space="preserve"> </w:t>
      </w:r>
      <w:r w:rsidRPr="00954440">
        <w:rPr>
          <w:rFonts w:ascii="Times New Roman" w:hAnsi="Times New Roman"/>
          <w:b/>
          <w:bCs/>
          <w:sz w:val="22"/>
          <w:szCs w:val="22"/>
        </w:rPr>
        <w:t>Management</w:t>
      </w:r>
      <w:r w:rsidRPr="00954440">
        <w:rPr>
          <w:rFonts w:ascii="Times New Roman" w:hAnsi="Times New Roman"/>
          <w:sz w:val="22"/>
          <w:szCs w:val="22"/>
        </w:rPr>
        <w:tab/>
      </w:r>
      <w:r w:rsidRPr="00954440">
        <w:rPr>
          <w:rFonts w:ascii="Times New Roman" w:hAnsi="Times New Roman"/>
          <w:sz w:val="22"/>
          <w:szCs w:val="22"/>
        </w:rPr>
        <w:tab/>
      </w:r>
      <w:r w:rsidRPr="00954440">
        <w:rPr>
          <w:rFonts w:ascii="Times New Roman" w:hAnsi="Times New Roman"/>
          <w:sz w:val="22"/>
          <w:szCs w:val="22"/>
        </w:rPr>
        <w:tab/>
        <w:t>(</w:t>
      </w:r>
    </w:p>
    <w:p w:rsidR="00E96117" w:rsidRPr="00954440" w:rsidRDefault="00E96117" w:rsidP="00954440">
      <w:pPr>
        <w:pStyle w:val="BodyText"/>
        <w:jc w:val="both"/>
        <w:rPr>
          <w:sz w:val="22"/>
          <w:szCs w:val="22"/>
        </w:rPr>
      </w:pPr>
      <w:r w:rsidRPr="00954440">
        <w:rPr>
          <w:sz w:val="22"/>
          <w:szCs w:val="22"/>
        </w:rPr>
        <w:t>Knowledge</w:t>
      </w:r>
      <w:r w:rsidRPr="00954440">
        <w:rPr>
          <w:spacing w:val="-11"/>
          <w:sz w:val="22"/>
          <w:szCs w:val="22"/>
        </w:rPr>
        <w:t xml:space="preserve"> </w:t>
      </w:r>
      <w:r w:rsidRPr="00954440">
        <w:rPr>
          <w:sz w:val="22"/>
          <w:szCs w:val="22"/>
        </w:rPr>
        <w:t>Management</w:t>
      </w:r>
      <w:r w:rsidRPr="00954440">
        <w:rPr>
          <w:spacing w:val="-9"/>
          <w:sz w:val="22"/>
          <w:szCs w:val="22"/>
        </w:rPr>
        <w:t xml:space="preserve"> </w:t>
      </w:r>
      <w:r w:rsidRPr="00954440">
        <w:rPr>
          <w:sz w:val="22"/>
          <w:szCs w:val="22"/>
        </w:rPr>
        <w:t>–</w:t>
      </w:r>
      <w:r w:rsidRPr="00954440">
        <w:rPr>
          <w:spacing w:val="-9"/>
          <w:sz w:val="22"/>
          <w:szCs w:val="22"/>
        </w:rPr>
        <w:t xml:space="preserve"> </w:t>
      </w:r>
      <w:r w:rsidRPr="00954440">
        <w:rPr>
          <w:sz w:val="22"/>
          <w:szCs w:val="22"/>
        </w:rPr>
        <w:t>Knowledge</w:t>
      </w:r>
      <w:r w:rsidRPr="00954440">
        <w:rPr>
          <w:spacing w:val="-11"/>
          <w:sz w:val="22"/>
          <w:szCs w:val="22"/>
        </w:rPr>
        <w:t xml:space="preserve"> </w:t>
      </w:r>
      <w:r w:rsidRPr="00954440">
        <w:rPr>
          <w:sz w:val="22"/>
          <w:szCs w:val="22"/>
        </w:rPr>
        <w:t>Organisation</w:t>
      </w:r>
      <w:r w:rsidRPr="00954440">
        <w:rPr>
          <w:spacing w:val="-8"/>
          <w:sz w:val="22"/>
          <w:szCs w:val="22"/>
        </w:rPr>
        <w:t xml:space="preserve"> </w:t>
      </w:r>
      <w:r w:rsidRPr="00954440">
        <w:rPr>
          <w:sz w:val="22"/>
          <w:szCs w:val="22"/>
        </w:rPr>
        <w:t>–</w:t>
      </w:r>
      <w:r w:rsidRPr="00954440">
        <w:rPr>
          <w:spacing w:val="-9"/>
          <w:sz w:val="22"/>
          <w:szCs w:val="22"/>
        </w:rPr>
        <w:t xml:space="preserve"> </w:t>
      </w:r>
      <w:r w:rsidRPr="00954440">
        <w:rPr>
          <w:sz w:val="22"/>
          <w:szCs w:val="22"/>
        </w:rPr>
        <w:t>What</w:t>
      </w:r>
      <w:r w:rsidRPr="00954440">
        <w:rPr>
          <w:spacing w:val="-9"/>
          <w:sz w:val="22"/>
          <w:szCs w:val="22"/>
        </w:rPr>
        <w:t xml:space="preserve"> </w:t>
      </w:r>
      <w:r w:rsidRPr="00954440">
        <w:rPr>
          <w:sz w:val="22"/>
          <w:szCs w:val="22"/>
        </w:rPr>
        <w:t>Knowledge</w:t>
      </w:r>
      <w:r w:rsidRPr="00954440">
        <w:rPr>
          <w:spacing w:val="-11"/>
          <w:sz w:val="22"/>
          <w:szCs w:val="22"/>
        </w:rPr>
        <w:t xml:space="preserve"> </w:t>
      </w:r>
      <w:r w:rsidRPr="00954440">
        <w:rPr>
          <w:sz w:val="22"/>
          <w:szCs w:val="22"/>
        </w:rPr>
        <w:t>Management</w:t>
      </w:r>
      <w:r w:rsidRPr="00954440">
        <w:rPr>
          <w:spacing w:val="-9"/>
          <w:sz w:val="22"/>
          <w:szCs w:val="22"/>
        </w:rPr>
        <w:t xml:space="preserve"> </w:t>
      </w:r>
      <w:r w:rsidRPr="00954440">
        <w:rPr>
          <w:sz w:val="22"/>
          <w:szCs w:val="22"/>
        </w:rPr>
        <w:t>is</w:t>
      </w:r>
      <w:r w:rsidRPr="00954440">
        <w:rPr>
          <w:spacing w:val="-11"/>
          <w:sz w:val="22"/>
          <w:szCs w:val="22"/>
        </w:rPr>
        <w:t xml:space="preserve"> </w:t>
      </w:r>
      <w:r w:rsidRPr="00954440">
        <w:rPr>
          <w:sz w:val="22"/>
          <w:szCs w:val="22"/>
        </w:rPr>
        <w:t>not</w:t>
      </w:r>
      <w:r w:rsidRPr="00954440">
        <w:rPr>
          <w:spacing w:val="-58"/>
          <w:sz w:val="22"/>
          <w:szCs w:val="22"/>
        </w:rPr>
        <w:t xml:space="preserve"> </w:t>
      </w:r>
      <w:r w:rsidRPr="00954440">
        <w:rPr>
          <w:sz w:val="22"/>
          <w:szCs w:val="22"/>
        </w:rPr>
        <w:t>about?</w:t>
      </w:r>
      <w:r w:rsidRPr="00954440">
        <w:rPr>
          <w:spacing w:val="1"/>
          <w:sz w:val="22"/>
          <w:szCs w:val="22"/>
        </w:rPr>
        <w:t xml:space="preserve"> </w:t>
      </w:r>
      <w:r w:rsidRPr="00954440">
        <w:rPr>
          <w:sz w:val="22"/>
          <w:szCs w:val="22"/>
        </w:rPr>
        <w:t>Why</w:t>
      </w:r>
      <w:r w:rsidRPr="00954440">
        <w:rPr>
          <w:spacing w:val="1"/>
          <w:sz w:val="22"/>
          <w:szCs w:val="22"/>
        </w:rPr>
        <w:t xml:space="preserve"> </w:t>
      </w:r>
      <w:r w:rsidRPr="00954440">
        <w:rPr>
          <w:sz w:val="22"/>
          <w:szCs w:val="22"/>
        </w:rPr>
        <w:t>Knowledge</w:t>
      </w:r>
      <w:r w:rsidRPr="00954440">
        <w:rPr>
          <w:spacing w:val="1"/>
          <w:sz w:val="22"/>
          <w:szCs w:val="22"/>
        </w:rPr>
        <w:t xml:space="preserve"> </w:t>
      </w:r>
      <w:r w:rsidRPr="00954440">
        <w:rPr>
          <w:sz w:val="22"/>
          <w:szCs w:val="22"/>
        </w:rPr>
        <w:t>Management?</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The</w:t>
      </w:r>
      <w:r w:rsidRPr="00954440">
        <w:rPr>
          <w:spacing w:val="1"/>
          <w:sz w:val="22"/>
          <w:szCs w:val="22"/>
        </w:rPr>
        <w:t xml:space="preserve"> </w:t>
      </w:r>
      <w:r w:rsidRPr="00954440">
        <w:rPr>
          <w:sz w:val="22"/>
          <w:szCs w:val="22"/>
        </w:rPr>
        <w:t>Drivers</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How</w:t>
      </w:r>
      <w:r w:rsidRPr="00954440">
        <w:rPr>
          <w:spacing w:val="1"/>
          <w:sz w:val="22"/>
          <w:szCs w:val="22"/>
        </w:rPr>
        <w:t xml:space="preserve"> </w:t>
      </w:r>
      <w:r w:rsidRPr="00954440">
        <w:rPr>
          <w:sz w:val="22"/>
          <w:szCs w:val="22"/>
        </w:rPr>
        <w:t>it</w:t>
      </w:r>
      <w:r w:rsidRPr="00954440">
        <w:rPr>
          <w:spacing w:val="1"/>
          <w:sz w:val="22"/>
          <w:szCs w:val="22"/>
        </w:rPr>
        <w:t xml:space="preserve"> </w:t>
      </w:r>
      <w:r w:rsidRPr="00954440">
        <w:rPr>
          <w:sz w:val="22"/>
          <w:szCs w:val="22"/>
        </w:rPr>
        <w:t>came</w:t>
      </w:r>
      <w:r w:rsidRPr="00954440">
        <w:rPr>
          <w:spacing w:val="1"/>
          <w:sz w:val="22"/>
          <w:szCs w:val="22"/>
        </w:rPr>
        <w:t xml:space="preserve"> </w:t>
      </w:r>
      <w:r w:rsidRPr="00954440">
        <w:rPr>
          <w:sz w:val="22"/>
          <w:szCs w:val="22"/>
        </w:rPr>
        <w:t>about?</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Key</w:t>
      </w:r>
      <w:r w:rsidRPr="00954440">
        <w:rPr>
          <w:spacing w:val="1"/>
          <w:sz w:val="22"/>
          <w:szCs w:val="22"/>
        </w:rPr>
        <w:t xml:space="preserve"> </w:t>
      </w:r>
      <w:r w:rsidRPr="00954440">
        <w:rPr>
          <w:sz w:val="22"/>
          <w:szCs w:val="22"/>
        </w:rPr>
        <w:t>Challenges</w:t>
      </w:r>
      <w:r w:rsidRPr="00954440">
        <w:rPr>
          <w:spacing w:val="-1"/>
          <w:sz w:val="22"/>
          <w:szCs w:val="22"/>
        </w:rPr>
        <w:t xml:space="preserve"> </w:t>
      </w:r>
      <w:r w:rsidRPr="00954440">
        <w:rPr>
          <w:sz w:val="22"/>
          <w:szCs w:val="22"/>
        </w:rPr>
        <w:t>– Myths</w:t>
      </w:r>
      <w:r w:rsidRPr="00954440">
        <w:rPr>
          <w:spacing w:val="-1"/>
          <w:sz w:val="22"/>
          <w:szCs w:val="22"/>
        </w:rPr>
        <w:t xml:space="preserve"> </w:t>
      </w:r>
      <w:r w:rsidRPr="00954440">
        <w:rPr>
          <w:sz w:val="22"/>
          <w:szCs w:val="22"/>
        </w:rPr>
        <w:t>of</w:t>
      </w:r>
      <w:r w:rsidRPr="00954440">
        <w:rPr>
          <w:spacing w:val="2"/>
          <w:sz w:val="22"/>
          <w:szCs w:val="22"/>
        </w:rPr>
        <w:t xml:space="preserve"> </w:t>
      </w:r>
      <w:r w:rsidRPr="00954440">
        <w:rPr>
          <w:sz w:val="22"/>
          <w:szCs w:val="22"/>
        </w:rPr>
        <w:t>Knowledge</w:t>
      </w:r>
      <w:r w:rsidRPr="00954440">
        <w:rPr>
          <w:spacing w:val="-5"/>
          <w:sz w:val="22"/>
          <w:szCs w:val="22"/>
        </w:rPr>
        <w:t xml:space="preserve"> </w:t>
      </w:r>
      <w:r w:rsidRPr="00954440">
        <w:rPr>
          <w:sz w:val="22"/>
          <w:szCs w:val="22"/>
        </w:rPr>
        <w:t>Management –</w:t>
      </w:r>
      <w:r w:rsidRPr="00954440">
        <w:rPr>
          <w:spacing w:val="1"/>
          <w:sz w:val="22"/>
          <w:szCs w:val="22"/>
        </w:rPr>
        <w:t xml:space="preserve"> </w:t>
      </w:r>
      <w:r w:rsidRPr="00954440">
        <w:rPr>
          <w:sz w:val="22"/>
          <w:szCs w:val="22"/>
        </w:rPr>
        <w:t>Knowledge</w:t>
      </w:r>
      <w:r w:rsidRPr="00954440">
        <w:rPr>
          <w:spacing w:val="-1"/>
          <w:sz w:val="22"/>
          <w:szCs w:val="22"/>
        </w:rPr>
        <w:t xml:space="preserve"> </w:t>
      </w:r>
      <w:r w:rsidRPr="00954440">
        <w:rPr>
          <w:sz w:val="22"/>
          <w:szCs w:val="22"/>
        </w:rPr>
        <w:t>Management</w:t>
      </w:r>
      <w:r w:rsidRPr="00954440">
        <w:rPr>
          <w:spacing w:val="2"/>
          <w:sz w:val="22"/>
          <w:szCs w:val="22"/>
        </w:rPr>
        <w:t xml:space="preserve"> </w:t>
      </w:r>
      <w:r w:rsidRPr="00954440">
        <w:rPr>
          <w:sz w:val="22"/>
          <w:szCs w:val="22"/>
        </w:rPr>
        <w:t>Lifecycle</w:t>
      </w:r>
    </w:p>
    <w:p w:rsidR="00E96117" w:rsidRPr="00954440" w:rsidRDefault="00E96117" w:rsidP="00954440">
      <w:pPr>
        <w:pStyle w:val="Heading3"/>
        <w:spacing w:line="240" w:lineRule="auto"/>
        <w:rPr>
          <w:rFonts w:ascii="Times New Roman" w:hAnsi="Times New Roman"/>
          <w:sz w:val="22"/>
          <w:szCs w:val="22"/>
        </w:rPr>
      </w:pPr>
      <w:r w:rsidRPr="00954440">
        <w:rPr>
          <w:rFonts w:ascii="Times New Roman" w:hAnsi="Times New Roman"/>
          <w:b/>
          <w:color w:val="FF00FF"/>
          <w:sz w:val="22"/>
          <w:szCs w:val="22"/>
        </w:rPr>
        <w:t>Unit II :</w:t>
      </w:r>
      <w:r w:rsidRPr="00954440">
        <w:rPr>
          <w:rFonts w:ascii="Times New Roman" w:hAnsi="Times New Roman"/>
          <w:b/>
          <w:sz w:val="22"/>
          <w:szCs w:val="22"/>
        </w:rPr>
        <w:t xml:space="preserve"> </w:t>
      </w:r>
      <w:r w:rsidRPr="00954440">
        <w:rPr>
          <w:rFonts w:ascii="Times New Roman" w:hAnsi="Times New Roman"/>
          <w:b/>
          <w:bCs/>
          <w:sz w:val="22"/>
          <w:szCs w:val="22"/>
        </w:rPr>
        <w:t>Understanding</w:t>
      </w:r>
      <w:r w:rsidRPr="00954440">
        <w:rPr>
          <w:rFonts w:ascii="Times New Roman" w:hAnsi="Times New Roman"/>
          <w:b/>
          <w:bCs/>
          <w:spacing w:val="-7"/>
          <w:sz w:val="22"/>
          <w:szCs w:val="22"/>
        </w:rPr>
        <w:t xml:space="preserve"> </w:t>
      </w:r>
      <w:r w:rsidRPr="00954440">
        <w:rPr>
          <w:rFonts w:ascii="Times New Roman" w:hAnsi="Times New Roman"/>
          <w:b/>
          <w:bCs/>
          <w:sz w:val="22"/>
          <w:szCs w:val="22"/>
        </w:rPr>
        <w:t>Knowledge</w:t>
      </w:r>
      <w:r w:rsidRPr="00954440">
        <w:rPr>
          <w:rFonts w:ascii="Times New Roman" w:hAnsi="Times New Roman"/>
          <w:sz w:val="22"/>
          <w:szCs w:val="22"/>
        </w:rPr>
        <w:tab/>
      </w:r>
      <w:r w:rsidRPr="00954440">
        <w:rPr>
          <w:rFonts w:ascii="Times New Roman" w:hAnsi="Times New Roman"/>
          <w:sz w:val="22"/>
          <w:szCs w:val="22"/>
        </w:rPr>
        <w:tab/>
      </w:r>
      <w:r w:rsidRPr="00954440">
        <w:rPr>
          <w:rFonts w:ascii="Times New Roman" w:hAnsi="Times New Roman"/>
          <w:sz w:val="22"/>
          <w:szCs w:val="22"/>
        </w:rPr>
        <w:tab/>
      </w:r>
    </w:p>
    <w:p w:rsidR="00E96117" w:rsidRPr="00954440" w:rsidRDefault="00E96117" w:rsidP="00954440">
      <w:pPr>
        <w:pStyle w:val="BodyText"/>
        <w:jc w:val="both"/>
        <w:rPr>
          <w:sz w:val="22"/>
          <w:szCs w:val="22"/>
        </w:rPr>
      </w:pPr>
      <w:r w:rsidRPr="00954440">
        <w:rPr>
          <w:sz w:val="22"/>
          <w:szCs w:val="22"/>
        </w:rPr>
        <w:t>Knowledge – Intelligence – Experience – Common Sense – Cognition and Knowledge</w:t>
      </w:r>
      <w:r w:rsidRPr="00954440">
        <w:rPr>
          <w:spacing w:val="1"/>
          <w:sz w:val="22"/>
          <w:szCs w:val="22"/>
        </w:rPr>
        <w:t xml:space="preserve"> </w:t>
      </w:r>
      <w:r w:rsidRPr="00954440">
        <w:rPr>
          <w:sz w:val="22"/>
          <w:szCs w:val="22"/>
        </w:rPr>
        <w:t>Management</w:t>
      </w:r>
      <w:r w:rsidRPr="00954440">
        <w:rPr>
          <w:spacing w:val="2"/>
          <w:sz w:val="22"/>
          <w:szCs w:val="22"/>
        </w:rPr>
        <w:t xml:space="preserve"> </w:t>
      </w:r>
      <w:r w:rsidRPr="00954440">
        <w:rPr>
          <w:sz w:val="22"/>
          <w:szCs w:val="22"/>
        </w:rPr>
        <w:t>–Data</w:t>
      </w:r>
      <w:r w:rsidRPr="00954440">
        <w:rPr>
          <w:spacing w:val="2"/>
          <w:sz w:val="22"/>
          <w:szCs w:val="22"/>
        </w:rPr>
        <w:t xml:space="preserve"> </w:t>
      </w:r>
      <w:r w:rsidRPr="00954440">
        <w:rPr>
          <w:sz w:val="22"/>
          <w:szCs w:val="22"/>
        </w:rPr>
        <w:t>–</w:t>
      </w:r>
      <w:r w:rsidRPr="00954440">
        <w:rPr>
          <w:spacing w:val="1"/>
          <w:sz w:val="22"/>
          <w:szCs w:val="22"/>
        </w:rPr>
        <w:t xml:space="preserve"> </w:t>
      </w:r>
      <w:r w:rsidRPr="00954440">
        <w:rPr>
          <w:sz w:val="22"/>
          <w:szCs w:val="22"/>
        </w:rPr>
        <w:t>Information</w:t>
      </w:r>
      <w:r w:rsidRPr="00954440">
        <w:rPr>
          <w:spacing w:val="-1"/>
          <w:sz w:val="22"/>
          <w:szCs w:val="22"/>
        </w:rPr>
        <w:t xml:space="preserve"> </w:t>
      </w:r>
      <w:r w:rsidRPr="00954440">
        <w:rPr>
          <w:sz w:val="22"/>
          <w:szCs w:val="22"/>
        </w:rPr>
        <w:t>–</w:t>
      </w:r>
      <w:r w:rsidRPr="00954440">
        <w:rPr>
          <w:spacing w:val="2"/>
          <w:sz w:val="22"/>
          <w:szCs w:val="22"/>
        </w:rPr>
        <w:t xml:space="preserve"> </w:t>
      </w:r>
      <w:r w:rsidRPr="00954440">
        <w:rPr>
          <w:sz w:val="22"/>
          <w:szCs w:val="22"/>
        </w:rPr>
        <w:t>Knowledge</w:t>
      </w:r>
      <w:r w:rsidRPr="00954440">
        <w:rPr>
          <w:spacing w:val="-5"/>
          <w:sz w:val="22"/>
          <w:szCs w:val="22"/>
        </w:rPr>
        <w:t xml:space="preserve"> </w:t>
      </w:r>
      <w:r w:rsidRPr="00954440">
        <w:rPr>
          <w:sz w:val="22"/>
          <w:szCs w:val="22"/>
        </w:rPr>
        <w:t>–</w:t>
      </w:r>
      <w:r w:rsidRPr="00954440">
        <w:rPr>
          <w:spacing w:val="-3"/>
          <w:sz w:val="22"/>
          <w:szCs w:val="22"/>
        </w:rPr>
        <w:t xml:space="preserve"> </w:t>
      </w:r>
      <w:r w:rsidRPr="00954440">
        <w:rPr>
          <w:sz w:val="22"/>
          <w:szCs w:val="22"/>
        </w:rPr>
        <w:t>Characteristics of</w:t>
      </w:r>
      <w:r w:rsidRPr="00954440">
        <w:rPr>
          <w:spacing w:val="5"/>
          <w:sz w:val="22"/>
          <w:szCs w:val="22"/>
        </w:rPr>
        <w:t xml:space="preserve"> </w:t>
      </w:r>
      <w:r w:rsidRPr="00954440">
        <w:rPr>
          <w:sz w:val="22"/>
          <w:szCs w:val="22"/>
        </w:rPr>
        <w:t>Knowledge</w:t>
      </w:r>
    </w:p>
    <w:p w:rsidR="00E96117" w:rsidRPr="00954440" w:rsidRDefault="00E96117" w:rsidP="00954440">
      <w:pPr>
        <w:pStyle w:val="BodyText"/>
        <w:jc w:val="both"/>
        <w:rPr>
          <w:sz w:val="22"/>
          <w:szCs w:val="22"/>
        </w:rPr>
      </w:pPr>
      <w:r w:rsidRPr="00954440">
        <w:rPr>
          <w:sz w:val="22"/>
          <w:szCs w:val="22"/>
        </w:rPr>
        <w:t>Types of Knowledge – Expert Knowledge – Chunking Knowledge – Knowledge as an</w:t>
      </w:r>
      <w:r w:rsidRPr="00954440">
        <w:rPr>
          <w:spacing w:val="1"/>
          <w:sz w:val="22"/>
          <w:szCs w:val="22"/>
        </w:rPr>
        <w:t xml:space="preserve"> </w:t>
      </w:r>
      <w:r w:rsidRPr="00954440">
        <w:rPr>
          <w:sz w:val="22"/>
          <w:szCs w:val="22"/>
        </w:rPr>
        <w:t>attribute of expertise</w:t>
      </w:r>
      <w:r w:rsidRPr="00954440">
        <w:rPr>
          <w:spacing w:val="2"/>
          <w:sz w:val="22"/>
          <w:szCs w:val="22"/>
        </w:rPr>
        <w:t xml:space="preserve"> </w:t>
      </w:r>
      <w:r w:rsidRPr="00954440">
        <w:rPr>
          <w:sz w:val="22"/>
          <w:szCs w:val="22"/>
        </w:rPr>
        <w:t>–</w:t>
      </w:r>
      <w:r w:rsidRPr="00954440">
        <w:rPr>
          <w:spacing w:val="2"/>
          <w:sz w:val="22"/>
          <w:szCs w:val="22"/>
        </w:rPr>
        <w:t xml:space="preserve"> </w:t>
      </w:r>
      <w:r w:rsidRPr="00954440">
        <w:rPr>
          <w:sz w:val="22"/>
          <w:szCs w:val="22"/>
        </w:rPr>
        <w:t>Human</w:t>
      </w:r>
      <w:r w:rsidRPr="00954440">
        <w:rPr>
          <w:spacing w:val="-3"/>
          <w:sz w:val="22"/>
          <w:szCs w:val="22"/>
        </w:rPr>
        <w:t xml:space="preserve"> </w:t>
      </w:r>
      <w:r w:rsidRPr="00954440">
        <w:rPr>
          <w:sz w:val="22"/>
          <w:szCs w:val="22"/>
        </w:rPr>
        <w:t>Thinking</w:t>
      </w:r>
      <w:r w:rsidRPr="00954440">
        <w:rPr>
          <w:spacing w:val="-4"/>
          <w:sz w:val="22"/>
          <w:szCs w:val="22"/>
        </w:rPr>
        <w:t xml:space="preserve"> </w:t>
      </w:r>
      <w:r w:rsidRPr="00954440">
        <w:rPr>
          <w:sz w:val="22"/>
          <w:szCs w:val="22"/>
        </w:rPr>
        <w:t>&amp;</w:t>
      </w:r>
      <w:r w:rsidRPr="00954440">
        <w:rPr>
          <w:spacing w:val="4"/>
          <w:sz w:val="22"/>
          <w:szCs w:val="22"/>
        </w:rPr>
        <w:t xml:space="preserve"> </w:t>
      </w:r>
      <w:r w:rsidRPr="00954440">
        <w:rPr>
          <w:sz w:val="22"/>
          <w:szCs w:val="22"/>
        </w:rPr>
        <w:t>Learning</w:t>
      </w:r>
    </w:p>
    <w:p w:rsidR="00E96117" w:rsidRPr="00954440" w:rsidRDefault="00E96117" w:rsidP="00954440">
      <w:pPr>
        <w:pStyle w:val="BodyText"/>
        <w:rPr>
          <w:b/>
          <w:bCs/>
          <w:sz w:val="22"/>
          <w:szCs w:val="22"/>
        </w:rPr>
      </w:pPr>
      <w:r w:rsidRPr="00954440">
        <w:rPr>
          <w:b/>
          <w:color w:val="FF00FF"/>
          <w:sz w:val="22"/>
          <w:szCs w:val="22"/>
        </w:rPr>
        <w:t>Unit III :</w:t>
      </w:r>
      <w:r w:rsidRPr="00954440">
        <w:rPr>
          <w:b/>
          <w:color w:val="000000"/>
          <w:sz w:val="22"/>
          <w:szCs w:val="22"/>
          <w:shd w:val="clear" w:color="auto" w:fill="FFFFFF"/>
        </w:rPr>
        <w:t xml:space="preserve"> </w:t>
      </w:r>
      <w:r w:rsidRPr="00954440">
        <w:rPr>
          <w:b/>
          <w:bCs/>
          <w:sz w:val="22"/>
          <w:szCs w:val="22"/>
        </w:rPr>
        <w:t>Knowledge</w:t>
      </w:r>
      <w:r w:rsidRPr="00954440">
        <w:rPr>
          <w:b/>
          <w:bCs/>
          <w:spacing w:val="-7"/>
          <w:sz w:val="22"/>
          <w:szCs w:val="22"/>
        </w:rPr>
        <w:t xml:space="preserve"> </w:t>
      </w:r>
      <w:r w:rsidRPr="00954440">
        <w:rPr>
          <w:b/>
          <w:bCs/>
          <w:sz w:val="22"/>
          <w:szCs w:val="22"/>
        </w:rPr>
        <w:t>Management</w:t>
      </w:r>
      <w:r w:rsidRPr="00954440">
        <w:rPr>
          <w:b/>
          <w:bCs/>
          <w:spacing w:val="-7"/>
          <w:sz w:val="22"/>
          <w:szCs w:val="22"/>
        </w:rPr>
        <w:t xml:space="preserve"> </w:t>
      </w:r>
      <w:r w:rsidRPr="00954440">
        <w:rPr>
          <w:b/>
          <w:bCs/>
          <w:sz w:val="22"/>
          <w:szCs w:val="22"/>
        </w:rPr>
        <w:t>Systems</w:t>
      </w:r>
      <w:r w:rsidRPr="00954440">
        <w:rPr>
          <w:b/>
          <w:bCs/>
          <w:spacing w:val="1"/>
          <w:sz w:val="22"/>
          <w:szCs w:val="22"/>
        </w:rPr>
        <w:t xml:space="preserve"> </w:t>
      </w:r>
      <w:r w:rsidRPr="00954440">
        <w:rPr>
          <w:b/>
          <w:bCs/>
          <w:sz w:val="22"/>
          <w:szCs w:val="22"/>
        </w:rPr>
        <w:t>Life</w:t>
      </w:r>
      <w:r w:rsidRPr="00954440">
        <w:rPr>
          <w:b/>
          <w:bCs/>
          <w:spacing w:val="-7"/>
          <w:sz w:val="22"/>
          <w:szCs w:val="22"/>
        </w:rPr>
        <w:t xml:space="preserve"> </w:t>
      </w:r>
      <w:r w:rsidRPr="00954440">
        <w:rPr>
          <w:b/>
          <w:bCs/>
          <w:sz w:val="22"/>
          <w:szCs w:val="22"/>
        </w:rPr>
        <w:t>Cycle</w:t>
      </w:r>
      <w:r w:rsidRPr="00954440">
        <w:rPr>
          <w:b/>
          <w:bCs/>
          <w:sz w:val="22"/>
          <w:szCs w:val="22"/>
        </w:rPr>
        <w:tab/>
      </w:r>
    </w:p>
    <w:p w:rsidR="00E96117" w:rsidRPr="00954440" w:rsidRDefault="00E96117" w:rsidP="00954440">
      <w:pPr>
        <w:pStyle w:val="BodyText"/>
        <w:jc w:val="both"/>
        <w:rPr>
          <w:sz w:val="22"/>
          <w:szCs w:val="22"/>
        </w:rPr>
      </w:pPr>
      <w:r w:rsidRPr="00954440">
        <w:rPr>
          <w:sz w:val="22"/>
          <w:szCs w:val="22"/>
        </w:rPr>
        <w:t>Challenges in building Knowledge Management systems – Conventional Vs Knowledge</w:t>
      </w:r>
      <w:r w:rsidRPr="00954440">
        <w:rPr>
          <w:spacing w:val="1"/>
          <w:sz w:val="22"/>
          <w:szCs w:val="22"/>
        </w:rPr>
        <w:t xml:space="preserve"> </w:t>
      </w:r>
      <w:r w:rsidRPr="00954440">
        <w:rPr>
          <w:sz w:val="22"/>
          <w:szCs w:val="22"/>
        </w:rPr>
        <w:t>Management</w:t>
      </w:r>
      <w:r w:rsidRPr="00954440">
        <w:rPr>
          <w:spacing w:val="1"/>
          <w:sz w:val="22"/>
          <w:szCs w:val="22"/>
        </w:rPr>
        <w:t xml:space="preserve"> </w:t>
      </w:r>
      <w:r w:rsidRPr="00954440">
        <w:rPr>
          <w:sz w:val="22"/>
          <w:szCs w:val="22"/>
        </w:rPr>
        <w:t>system Life Cycle – Similarities – Knowledge Management Systems Life</w:t>
      </w:r>
      <w:r w:rsidRPr="00954440">
        <w:rPr>
          <w:spacing w:val="1"/>
          <w:sz w:val="22"/>
          <w:szCs w:val="22"/>
        </w:rPr>
        <w:t xml:space="preserve"> </w:t>
      </w:r>
      <w:r w:rsidRPr="00954440">
        <w:rPr>
          <w:sz w:val="22"/>
          <w:szCs w:val="22"/>
        </w:rPr>
        <w:t>Cycle</w:t>
      </w:r>
      <w:r w:rsidRPr="00954440">
        <w:rPr>
          <w:spacing w:val="1"/>
          <w:sz w:val="22"/>
          <w:szCs w:val="22"/>
        </w:rPr>
        <w:t xml:space="preserve"> </w:t>
      </w:r>
      <w:r w:rsidRPr="00954440">
        <w:rPr>
          <w:sz w:val="22"/>
          <w:szCs w:val="22"/>
        </w:rPr>
        <w:t>–</w:t>
      </w:r>
      <w:r w:rsidRPr="00954440">
        <w:rPr>
          <w:spacing w:val="-3"/>
          <w:sz w:val="22"/>
          <w:szCs w:val="22"/>
        </w:rPr>
        <w:t xml:space="preserve"> </w:t>
      </w:r>
      <w:r w:rsidRPr="00954440">
        <w:rPr>
          <w:sz w:val="22"/>
          <w:szCs w:val="22"/>
        </w:rPr>
        <w:t>System</w:t>
      </w:r>
      <w:r w:rsidRPr="00954440">
        <w:rPr>
          <w:spacing w:val="-3"/>
          <w:sz w:val="22"/>
          <w:szCs w:val="22"/>
        </w:rPr>
        <w:t xml:space="preserve"> </w:t>
      </w:r>
      <w:r w:rsidRPr="00954440">
        <w:rPr>
          <w:sz w:val="22"/>
          <w:szCs w:val="22"/>
        </w:rPr>
        <w:t>Justification - Role of Rapid Prototyping – Selecting an Expert – Role of Knowledge Developer – Role</w:t>
      </w:r>
      <w:r w:rsidRPr="00954440">
        <w:rPr>
          <w:spacing w:val="1"/>
          <w:sz w:val="22"/>
          <w:szCs w:val="22"/>
        </w:rPr>
        <w:t xml:space="preserve"> </w:t>
      </w:r>
      <w:r w:rsidRPr="00954440">
        <w:rPr>
          <w:sz w:val="22"/>
          <w:szCs w:val="22"/>
        </w:rPr>
        <w:t>of</w:t>
      </w:r>
      <w:r w:rsidRPr="00954440">
        <w:rPr>
          <w:spacing w:val="2"/>
          <w:sz w:val="22"/>
          <w:szCs w:val="22"/>
        </w:rPr>
        <w:t xml:space="preserve"> </w:t>
      </w:r>
      <w:r w:rsidRPr="00954440">
        <w:rPr>
          <w:sz w:val="22"/>
          <w:szCs w:val="22"/>
        </w:rPr>
        <w:t>Quality</w:t>
      </w:r>
      <w:r w:rsidRPr="00954440">
        <w:rPr>
          <w:spacing w:val="4"/>
          <w:sz w:val="22"/>
          <w:szCs w:val="22"/>
        </w:rPr>
        <w:t xml:space="preserve"> </w:t>
      </w:r>
      <w:r w:rsidRPr="00954440">
        <w:rPr>
          <w:sz w:val="22"/>
          <w:szCs w:val="22"/>
        </w:rPr>
        <w:t>Assurance</w:t>
      </w:r>
      <w:r w:rsidRPr="00954440">
        <w:rPr>
          <w:spacing w:val="2"/>
          <w:sz w:val="22"/>
          <w:szCs w:val="22"/>
        </w:rPr>
        <w:t xml:space="preserve"> </w:t>
      </w:r>
      <w:r w:rsidRPr="00954440">
        <w:rPr>
          <w:sz w:val="22"/>
          <w:szCs w:val="22"/>
        </w:rPr>
        <w:t>–</w:t>
      </w:r>
      <w:r w:rsidRPr="00954440">
        <w:rPr>
          <w:spacing w:val="-3"/>
          <w:sz w:val="22"/>
          <w:szCs w:val="22"/>
        </w:rPr>
        <w:t xml:space="preserve"> </w:t>
      </w:r>
      <w:r w:rsidRPr="00954440">
        <w:rPr>
          <w:sz w:val="22"/>
          <w:szCs w:val="22"/>
        </w:rPr>
        <w:t>User</w:t>
      </w:r>
      <w:r w:rsidRPr="00954440">
        <w:rPr>
          <w:spacing w:val="3"/>
          <w:sz w:val="22"/>
          <w:szCs w:val="22"/>
        </w:rPr>
        <w:t xml:space="preserve"> </w:t>
      </w:r>
      <w:r w:rsidRPr="00954440">
        <w:rPr>
          <w:sz w:val="22"/>
          <w:szCs w:val="22"/>
        </w:rPr>
        <w:t>Training</w:t>
      </w:r>
    </w:p>
    <w:p w:rsidR="00E96117" w:rsidRPr="00954440" w:rsidRDefault="00E96117" w:rsidP="00954440">
      <w:pPr>
        <w:pStyle w:val="BodyText"/>
        <w:rPr>
          <w:b/>
          <w:bCs/>
          <w:sz w:val="22"/>
          <w:szCs w:val="22"/>
        </w:rPr>
      </w:pPr>
      <w:r w:rsidRPr="00954440">
        <w:rPr>
          <w:b/>
          <w:color w:val="FF00FF"/>
          <w:sz w:val="22"/>
          <w:szCs w:val="22"/>
        </w:rPr>
        <w:t>Unit IV :</w:t>
      </w:r>
      <w:r w:rsidRPr="00954440">
        <w:rPr>
          <w:b/>
          <w:sz w:val="22"/>
          <w:szCs w:val="22"/>
        </w:rPr>
        <w:t xml:space="preserve"> </w:t>
      </w:r>
      <w:r w:rsidRPr="00954440">
        <w:rPr>
          <w:b/>
          <w:bCs/>
          <w:sz w:val="22"/>
          <w:szCs w:val="22"/>
        </w:rPr>
        <w:t>Knowledge</w:t>
      </w:r>
      <w:r w:rsidRPr="00954440">
        <w:rPr>
          <w:b/>
          <w:bCs/>
          <w:spacing w:val="-8"/>
          <w:sz w:val="22"/>
          <w:szCs w:val="22"/>
        </w:rPr>
        <w:t xml:space="preserve"> </w:t>
      </w:r>
      <w:r w:rsidRPr="00954440">
        <w:rPr>
          <w:b/>
          <w:bCs/>
          <w:sz w:val="22"/>
          <w:szCs w:val="22"/>
        </w:rPr>
        <w:t>Creation</w:t>
      </w:r>
      <w:r w:rsidRPr="00954440">
        <w:rPr>
          <w:b/>
          <w:bCs/>
          <w:sz w:val="22"/>
          <w:szCs w:val="22"/>
        </w:rPr>
        <w:tab/>
      </w:r>
      <w:r w:rsidRPr="00954440">
        <w:rPr>
          <w:b/>
          <w:bCs/>
          <w:sz w:val="22"/>
          <w:szCs w:val="22"/>
        </w:rPr>
        <w:tab/>
      </w:r>
      <w:r w:rsidRPr="00954440">
        <w:rPr>
          <w:b/>
          <w:bCs/>
          <w:sz w:val="22"/>
          <w:szCs w:val="22"/>
        </w:rPr>
        <w:tab/>
      </w:r>
      <w:r w:rsidRPr="00954440">
        <w:rPr>
          <w:b/>
          <w:bCs/>
          <w:sz w:val="22"/>
          <w:szCs w:val="22"/>
        </w:rPr>
        <w:tab/>
      </w:r>
    </w:p>
    <w:p w:rsidR="00E96117" w:rsidRPr="00954440" w:rsidRDefault="00E96117" w:rsidP="00954440">
      <w:pPr>
        <w:pStyle w:val="BodyText"/>
        <w:jc w:val="both"/>
        <w:rPr>
          <w:sz w:val="22"/>
          <w:szCs w:val="22"/>
        </w:rPr>
      </w:pPr>
      <w:r w:rsidRPr="00954440">
        <w:rPr>
          <w:sz w:val="22"/>
          <w:szCs w:val="22"/>
        </w:rPr>
        <w:t>Knowledge</w:t>
      </w:r>
      <w:r w:rsidRPr="00954440">
        <w:rPr>
          <w:spacing w:val="-2"/>
          <w:sz w:val="22"/>
          <w:szCs w:val="22"/>
        </w:rPr>
        <w:t xml:space="preserve"> </w:t>
      </w:r>
      <w:r w:rsidRPr="00954440">
        <w:rPr>
          <w:sz w:val="22"/>
          <w:szCs w:val="22"/>
        </w:rPr>
        <w:t>Creation</w:t>
      </w:r>
      <w:r w:rsidRPr="00954440">
        <w:rPr>
          <w:spacing w:val="1"/>
          <w:sz w:val="22"/>
          <w:szCs w:val="22"/>
        </w:rPr>
        <w:t xml:space="preserve"> </w:t>
      </w:r>
      <w:r w:rsidRPr="00954440">
        <w:rPr>
          <w:sz w:val="22"/>
          <w:szCs w:val="22"/>
        </w:rPr>
        <w:t>–</w:t>
      </w:r>
      <w:r w:rsidRPr="00954440">
        <w:rPr>
          <w:spacing w:val="-6"/>
          <w:sz w:val="22"/>
          <w:szCs w:val="22"/>
        </w:rPr>
        <w:t xml:space="preserve"> </w:t>
      </w:r>
      <w:r w:rsidRPr="00954440">
        <w:rPr>
          <w:sz w:val="22"/>
          <w:szCs w:val="22"/>
        </w:rPr>
        <w:t>Nonaka’s</w:t>
      </w:r>
      <w:r w:rsidRPr="00954440">
        <w:rPr>
          <w:spacing w:val="-1"/>
          <w:sz w:val="22"/>
          <w:szCs w:val="22"/>
        </w:rPr>
        <w:t xml:space="preserve"> </w:t>
      </w:r>
      <w:r w:rsidRPr="00954440">
        <w:rPr>
          <w:sz w:val="22"/>
          <w:szCs w:val="22"/>
        </w:rPr>
        <w:t>Model</w:t>
      </w:r>
      <w:r w:rsidRPr="00954440">
        <w:rPr>
          <w:spacing w:val="-5"/>
          <w:sz w:val="22"/>
          <w:szCs w:val="22"/>
        </w:rPr>
        <w:t xml:space="preserve"> </w:t>
      </w:r>
      <w:r w:rsidRPr="00954440">
        <w:rPr>
          <w:sz w:val="22"/>
          <w:szCs w:val="22"/>
        </w:rPr>
        <w:t>of</w:t>
      </w:r>
      <w:r w:rsidRPr="00954440">
        <w:rPr>
          <w:spacing w:val="-3"/>
          <w:sz w:val="22"/>
          <w:szCs w:val="22"/>
        </w:rPr>
        <w:t xml:space="preserve"> </w:t>
      </w:r>
      <w:r w:rsidRPr="00954440">
        <w:rPr>
          <w:sz w:val="22"/>
          <w:szCs w:val="22"/>
        </w:rPr>
        <w:t>Knowledge</w:t>
      </w:r>
      <w:r w:rsidRPr="00954440">
        <w:rPr>
          <w:spacing w:val="-6"/>
          <w:sz w:val="22"/>
          <w:szCs w:val="22"/>
        </w:rPr>
        <w:t xml:space="preserve"> </w:t>
      </w:r>
      <w:r w:rsidRPr="00954440">
        <w:rPr>
          <w:sz w:val="22"/>
          <w:szCs w:val="22"/>
        </w:rPr>
        <w:t>Creation</w:t>
      </w:r>
      <w:r w:rsidRPr="00954440">
        <w:rPr>
          <w:spacing w:val="-5"/>
          <w:sz w:val="22"/>
          <w:szCs w:val="22"/>
        </w:rPr>
        <w:t xml:space="preserve"> </w:t>
      </w:r>
      <w:r w:rsidRPr="00954440">
        <w:rPr>
          <w:sz w:val="22"/>
          <w:szCs w:val="22"/>
        </w:rPr>
        <w:t>&amp;</w:t>
      </w:r>
      <w:r w:rsidRPr="00954440">
        <w:rPr>
          <w:spacing w:val="-4"/>
          <w:sz w:val="22"/>
          <w:szCs w:val="22"/>
        </w:rPr>
        <w:t xml:space="preserve"> </w:t>
      </w:r>
      <w:r w:rsidRPr="00954440">
        <w:rPr>
          <w:sz w:val="22"/>
          <w:szCs w:val="22"/>
        </w:rPr>
        <w:t>Transformation</w:t>
      </w:r>
      <w:r w:rsidRPr="00954440">
        <w:rPr>
          <w:spacing w:val="-2"/>
          <w:sz w:val="22"/>
          <w:szCs w:val="22"/>
        </w:rPr>
        <w:t xml:space="preserve"> </w:t>
      </w:r>
      <w:r w:rsidRPr="00954440">
        <w:rPr>
          <w:b/>
          <w:sz w:val="22"/>
          <w:szCs w:val="22"/>
        </w:rPr>
        <w:tab/>
      </w:r>
    </w:p>
    <w:p w:rsidR="00E96117" w:rsidRPr="00954440" w:rsidRDefault="00E96117" w:rsidP="00954440">
      <w:pPr>
        <w:pStyle w:val="BodyText"/>
        <w:rPr>
          <w:b/>
          <w:bCs/>
          <w:sz w:val="22"/>
          <w:szCs w:val="22"/>
        </w:rPr>
      </w:pPr>
      <w:r w:rsidRPr="00954440">
        <w:rPr>
          <w:b/>
          <w:color w:val="FF00FF"/>
          <w:sz w:val="22"/>
          <w:szCs w:val="22"/>
        </w:rPr>
        <w:t>Unit V:</w:t>
      </w:r>
      <w:r w:rsidRPr="00954440">
        <w:rPr>
          <w:b/>
          <w:bCs/>
          <w:sz w:val="22"/>
          <w:szCs w:val="22"/>
        </w:rPr>
        <w:t xml:space="preserve"> Capturing</w:t>
      </w:r>
      <w:r w:rsidRPr="00954440">
        <w:rPr>
          <w:b/>
          <w:bCs/>
          <w:spacing w:val="-3"/>
          <w:sz w:val="22"/>
          <w:szCs w:val="22"/>
        </w:rPr>
        <w:t xml:space="preserve"> </w:t>
      </w:r>
      <w:r w:rsidRPr="00954440">
        <w:rPr>
          <w:b/>
          <w:bCs/>
          <w:sz w:val="22"/>
          <w:szCs w:val="22"/>
        </w:rPr>
        <w:t>Tacit</w:t>
      </w:r>
      <w:r w:rsidRPr="00954440">
        <w:rPr>
          <w:b/>
          <w:bCs/>
          <w:spacing w:val="-3"/>
          <w:sz w:val="22"/>
          <w:szCs w:val="22"/>
        </w:rPr>
        <w:t xml:space="preserve"> </w:t>
      </w:r>
      <w:r w:rsidRPr="00954440">
        <w:rPr>
          <w:b/>
          <w:bCs/>
          <w:sz w:val="22"/>
          <w:szCs w:val="22"/>
        </w:rPr>
        <w:t>Knowledge</w:t>
      </w:r>
      <w:r w:rsidRPr="00954440">
        <w:rPr>
          <w:b/>
          <w:bCs/>
          <w:sz w:val="22"/>
          <w:szCs w:val="22"/>
        </w:rPr>
        <w:tab/>
      </w:r>
      <w:r w:rsidRPr="00954440">
        <w:rPr>
          <w:b/>
          <w:bCs/>
          <w:sz w:val="22"/>
          <w:szCs w:val="22"/>
        </w:rPr>
        <w:tab/>
      </w:r>
      <w:r w:rsidRPr="00954440">
        <w:rPr>
          <w:b/>
          <w:bCs/>
          <w:sz w:val="22"/>
          <w:szCs w:val="22"/>
        </w:rPr>
        <w:tab/>
      </w:r>
    </w:p>
    <w:p w:rsidR="00E96117" w:rsidRPr="00954440" w:rsidRDefault="00E96117" w:rsidP="00954440">
      <w:pPr>
        <w:pStyle w:val="BodyText"/>
        <w:rPr>
          <w:sz w:val="22"/>
          <w:szCs w:val="22"/>
        </w:rPr>
      </w:pPr>
      <w:r w:rsidRPr="00954440">
        <w:rPr>
          <w:sz w:val="22"/>
          <w:szCs w:val="22"/>
        </w:rPr>
        <w:t>What is Knowledge Capture? – Evaluating the Expert – Developing a Relationship</w:t>
      </w:r>
      <w:r w:rsidRPr="00954440">
        <w:rPr>
          <w:spacing w:val="-57"/>
          <w:sz w:val="22"/>
          <w:szCs w:val="22"/>
        </w:rPr>
        <w:t xml:space="preserve"> </w:t>
      </w:r>
      <w:r w:rsidRPr="00954440">
        <w:rPr>
          <w:sz w:val="22"/>
          <w:szCs w:val="22"/>
        </w:rPr>
        <w:t>with</w:t>
      </w:r>
      <w:r w:rsidRPr="00954440">
        <w:rPr>
          <w:spacing w:val="1"/>
          <w:sz w:val="22"/>
          <w:szCs w:val="22"/>
        </w:rPr>
        <w:t xml:space="preserve"> </w:t>
      </w:r>
      <w:r w:rsidRPr="00954440">
        <w:rPr>
          <w:sz w:val="22"/>
          <w:szCs w:val="22"/>
        </w:rPr>
        <w:t>Experts</w:t>
      </w:r>
      <w:r w:rsidRPr="00954440">
        <w:rPr>
          <w:spacing w:val="2"/>
          <w:sz w:val="22"/>
          <w:szCs w:val="22"/>
        </w:rPr>
        <w:t xml:space="preserve"> </w:t>
      </w:r>
      <w:r w:rsidRPr="00954440">
        <w:rPr>
          <w:sz w:val="22"/>
          <w:szCs w:val="22"/>
        </w:rPr>
        <w:t>–Fuzzy</w:t>
      </w:r>
      <w:r w:rsidRPr="00954440">
        <w:rPr>
          <w:spacing w:val="1"/>
          <w:sz w:val="22"/>
          <w:szCs w:val="22"/>
        </w:rPr>
        <w:t xml:space="preserve"> </w:t>
      </w:r>
      <w:r w:rsidRPr="00954440">
        <w:rPr>
          <w:sz w:val="22"/>
          <w:szCs w:val="22"/>
        </w:rPr>
        <w:t>Reasoning</w:t>
      </w:r>
      <w:r w:rsidRPr="00954440">
        <w:rPr>
          <w:spacing w:val="2"/>
          <w:sz w:val="22"/>
          <w:szCs w:val="22"/>
        </w:rPr>
        <w:t xml:space="preserve"> </w:t>
      </w:r>
      <w:r w:rsidRPr="00954440">
        <w:rPr>
          <w:sz w:val="22"/>
          <w:szCs w:val="22"/>
        </w:rPr>
        <w:t>and</w:t>
      </w:r>
      <w:r w:rsidRPr="00954440">
        <w:rPr>
          <w:spacing w:val="1"/>
          <w:sz w:val="22"/>
          <w:szCs w:val="22"/>
        </w:rPr>
        <w:t xml:space="preserve"> </w:t>
      </w:r>
      <w:r w:rsidRPr="00954440">
        <w:rPr>
          <w:sz w:val="22"/>
          <w:szCs w:val="22"/>
        </w:rPr>
        <w:t>the</w:t>
      </w:r>
      <w:r w:rsidRPr="00954440">
        <w:rPr>
          <w:spacing w:val="1"/>
          <w:sz w:val="22"/>
          <w:szCs w:val="22"/>
        </w:rPr>
        <w:t xml:space="preserve"> </w:t>
      </w:r>
      <w:r w:rsidRPr="00954440">
        <w:rPr>
          <w:sz w:val="22"/>
          <w:szCs w:val="22"/>
        </w:rPr>
        <w:t>Quality</w:t>
      </w:r>
      <w:r w:rsidRPr="00954440">
        <w:rPr>
          <w:spacing w:val="-4"/>
          <w:sz w:val="22"/>
          <w:szCs w:val="22"/>
        </w:rPr>
        <w:t xml:space="preserve"> </w:t>
      </w:r>
      <w:r w:rsidRPr="00954440">
        <w:rPr>
          <w:sz w:val="22"/>
          <w:szCs w:val="22"/>
        </w:rPr>
        <w:t>of</w:t>
      </w:r>
      <w:r w:rsidRPr="00954440">
        <w:rPr>
          <w:spacing w:val="-1"/>
          <w:sz w:val="22"/>
          <w:szCs w:val="22"/>
        </w:rPr>
        <w:t xml:space="preserve"> </w:t>
      </w:r>
      <w:r w:rsidRPr="00954440">
        <w:rPr>
          <w:sz w:val="22"/>
          <w:szCs w:val="22"/>
        </w:rPr>
        <w:t>Knowledge</w:t>
      </w:r>
      <w:r w:rsidRPr="00954440">
        <w:rPr>
          <w:spacing w:val="-1"/>
          <w:sz w:val="22"/>
          <w:szCs w:val="22"/>
        </w:rPr>
        <w:t xml:space="preserve"> </w:t>
      </w:r>
      <w:r w:rsidRPr="00954440">
        <w:rPr>
          <w:sz w:val="22"/>
          <w:szCs w:val="22"/>
        </w:rPr>
        <w:t>Capture</w:t>
      </w:r>
      <w:r w:rsidRPr="00954440">
        <w:rPr>
          <w:spacing w:val="6"/>
          <w:sz w:val="22"/>
          <w:szCs w:val="22"/>
        </w:rPr>
        <w:t xml:space="preserve"> </w:t>
      </w:r>
      <w:r w:rsidRPr="00954440">
        <w:rPr>
          <w:sz w:val="22"/>
          <w:szCs w:val="22"/>
        </w:rPr>
        <w:t>–</w:t>
      </w:r>
      <w:r w:rsidRPr="00954440">
        <w:rPr>
          <w:spacing w:val="-4"/>
          <w:sz w:val="22"/>
          <w:szCs w:val="22"/>
        </w:rPr>
        <w:t xml:space="preserve"> </w:t>
      </w:r>
      <w:r w:rsidRPr="00954440">
        <w:rPr>
          <w:sz w:val="22"/>
          <w:szCs w:val="22"/>
        </w:rPr>
        <w:t>The</w:t>
      </w:r>
      <w:r w:rsidRPr="00954440">
        <w:rPr>
          <w:spacing w:val="1"/>
          <w:sz w:val="22"/>
          <w:szCs w:val="22"/>
        </w:rPr>
        <w:t xml:space="preserve"> </w:t>
      </w:r>
      <w:r w:rsidRPr="00954440">
        <w:rPr>
          <w:sz w:val="22"/>
          <w:szCs w:val="22"/>
        </w:rPr>
        <w:t>Interview as a Tool – Guide to a Successful Interview – Rapid Prototyping in Interviews</w:t>
      </w:r>
    </w:p>
    <w:tbl>
      <w:tblPr>
        <w:tblW w:w="8307" w:type="dxa"/>
        <w:tblInd w:w="-45" w:type="dxa"/>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45"/>
        <w:gridCol w:w="355"/>
        <w:gridCol w:w="7862"/>
        <w:gridCol w:w="45"/>
      </w:tblGrid>
      <w:tr w:rsidR="00E96117" w:rsidRPr="00954440" w:rsidTr="004A568E">
        <w:trPr>
          <w:gridBefore w:val="1"/>
          <w:gridAfter w:val="1"/>
          <w:wBefore w:w="45" w:type="dxa"/>
          <w:wAfter w:w="45" w:type="dxa"/>
          <w:trHeight w:val="374"/>
        </w:trPr>
        <w:tc>
          <w:tcPr>
            <w:tcW w:w="8217" w:type="dxa"/>
            <w:gridSpan w:val="2"/>
          </w:tcPr>
          <w:p w:rsidR="00E96117" w:rsidRPr="00954440" w:rsidRDefault="00E96117" w:rsidP="00954440">
            <w:pPr>
              <w:pStyle w:val="Heading4"/>
              <w:rPr>
                <w:rFonts w:ascii="Times New Roman" w:hAnsi="Times New Roman"/>
                <w:color w:val="FF00FF"/>
                <w:sz w:val="22"/>
                <w:szCs w:val="22"/>
              </w:rPr>
            </w:pPr>
            <w:r w:rsidRPr="00954440">
              <w:rPr>
                <w:rFonts w:ascii="Times New Roman" w:hAnsi="Times New Roman"/>
                <w:b w:val="0"/>
                <w:sz w:val="22"/>
                <w:szCs w:val="22"/>
              </w:rPr>
              <w:t xml:space="preserve">             </w:t>
            </w:r>
            <w:r w:rsidRPr="00954440">
              <w:rPr>
                <w:rFonts w:ascii="Times New Roman" w:hAnsi="Times New Roman"/>
                <w:color w:val="FF00FF"/>
                <w:sz w:val="22"/>
                <w:szCs w:val="22"/>
              </w:rPr>
              <w:t>Recent Trends in Knowledge Management</w:t>
            </w:r>
          </w:p>
        </w:tc>
      </w:tr>
      <w:tr w:rsidR="00E96117" w:rsidRPr="00954440" w:rsidTr="004A568E">
        <w:trPr>
          <w:gridBefore w:val="1"/>
          <w:gridAfter w:val="1"/>
          <w:wBefore w:w="45" w:type="dxa"/>
          <w:wAfter w:w="45" w:type="dxa"/>
        </w:trPr>
        <w:tc>
          <w:tcPr>
            <w:tcW w:w="8217" w:type="dxa"/>
            <w:gridSpan w:val="2"/>
          </w:tcPr>
          <w:p w:rsidR="00E96117" w:rsidRPr="00954440" w:rsidRDefault="00E96117" w:rsidP="00954440">
            <w:r w:rsidRPr="00954440">
              <w:rPr>
                <w:sz w:val="22"/>
                <w:szCs w:val="22"/>
              </w:rPr>
              <w:t>Faculty member will impart the knowledge on recent trends in Knowledge Management to the students and these components will not cover in the examination.</w:t>
            </w:r>
          </w:p>
        </w:tc>
      </w:tr>
      <w:tr w:rsidR="00E96117" w:rsidRPr="00954440" w:rsidTr="004A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07" w:type="dxa"/>
            <w:gridSpan w:val="4"/>
          </w:tcPr>
          <w:p w:rsidR="004A568E" w:rsidRDefault="00535995" w:rsidP="00954440">
            <w:pPr>
              <w:jc w:val="both"/>
            </w:pPr>
            <w:r>
              <w:lastRenderedPageBreak/>
              <w:br w:type="page"/>
            </w:r>
          </w:p>
          <w:p w:rsidR="00E96117" w:rsidRPr="00954440" w:rsidRDefault="00E96117" w:rsidP="00954440">
            <w:pPr>
              <w:jc w:val="both"/>
              <w:rPr>
                <w:color w:val="7030A0"/>
                <w:lang w:val="en-IN"/>
              </w:rPr>
            </w:pPr>
            <w:r w:rsidRPr="00954440">
              <w:rPr>
                <w:b/>
                <w:color w:val="7030A0"/>
                <w:sz w:val="22"/>
                <w:szCs w:val="22"/>
              </w:rPr>
              <w:t>Text Books:</w:t>
            </w:r>
          </w:p>
        </w:tc>
      </w:tr>
      <w:tr w:rsidR="00E96117" w:rsidRPr="00954440" w:rsidTr="004A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 w:type="dxa"/>
            <w:gridSpan w:val="2"/>
          </w:tcPr>
          <w:p w:rsidR="00E96117" w:rsidRPr="00954440" w:rsidRDefault="00E96117" w:rsidP="00954440">
            <w:pPr>
              <w:jc w:val="both"/>
              <w:rPr>
                <w:lang w:val="en-IN"/>
              </w:rPr>
            </w:pPr>
            <w:r w:rsidRPr="00954440">
              <w:rPr>
                <w:sz w:val="22"/>
                <w:szCs w:val="22"/>
                <w:lang w:val="en-IN"/>
              </w:rPr>
              <w:t>1.</w:t>
            </w:r>
          </w:p>
        </w:tc>
        <w:tc>
          <w:tcPr>
            <w:tcW w:w="7907" w:type="dxa"/>
            <w:gridSpan w:val="2"/>
            <w:vAlign w:val="center"/>
          </w:tcPr>
          <w:p w:rsidR="00E96117" w:rsidRPr="00954440" w:rsidRDefault="00E96117" w:rsidP="00954440">
            <w:pPr>
              <w:jc w:val="both"/>
              <w:rPr>
                <w:lang w:val="en-IN"/>
              </w:rPr>
            </w:pPr>
            <w:r w:rsidRPr="00954440">
              <w:rPr>
                <w:sz w:val="22"/>
                <w:szCs w:val="22"/>
              </w:rPr>
              <w:t>Elias</w:t>
            </w:r>
            <w:r w:rsidRPr="00954440">
              <w:rPr>
                <w:spacing w:val="-3"/>
                <w:sz w:val="22"/>
                <w:szCs w:val="22"/>
              </w:rPr>
              <w:t xml:space="preserve"> </w:t>
            </w:r>
            <w:r w:rsidRPr="00954440">
              <w:rPr>
                <w:sz w:val="22"/>
                <w:szCs w:val="22"/>
              </w:rPr>
              <w:t>M</w:t>
            </w:r>
            <w:r w:rsidRPr="00954440">
              <w:rPr>
                <w:spacing w:val="-2"/>
                <w:sz w:val="22"/>
                <w:szCs w:val="22"/>
              </w:rPr>
              <w:t xml:space="preserve"> </w:t>
            </w:r>
            <w:r w:rsidRPr="00954440">
              <w:rPr>
                <w:sz w:val="22"/>
                <w:szCs w:val="22"/>
              </w:rPr>
              <w:t>Awad</w:t>
            </w:r>
            <w:r w:rsidRPr="00954440">
              <w:rPr>
                <w:spacing w:val="-5"/>
                <w:sz w:val="22"/>
                <w:szCs w:val="22"/>
              </w:rPr>
              <w:t xml:space="preserve"> </w:t>
            </w:r>
            <w:r w:rsidRPr="00954440">
              <w:rPr>
                <w:sz w:val="22"/>
                <w:szCs w:val="22"/>
              </w:rPr>
              <w:t>&amp; Hassan</w:t>
            </w:r>
            <w:r w:rsidRPr="00954440">
              <w:rPr>
                <w:spacing w:val="-5"/>
                <w:sz w:val="22"/>
                <w:szCs w:val="22"/>
              </w:rPr>
              <w:t xml:space="preserve"> </w:t>
            </w:r>
            <w:r w:rsidRPr="00954440">
              <w:rPr>
                <w:sz w:val="22"/>
                <w:szCs w:val="22"/>
              </w:rPr>
              <w:t>Ghaziri,2021 Knowledge</w:t>
            </w:r>
            <w:r w:rsidRPr="00954440">
              <w:rPr>
                <w:spacing w:val="-7"/>
                <w:sz w:val="22"/>
                <w:szCs w:val="22"/>
              </w:rPr>
              <w:t xml:space="preserve"> </w:t>
            </w:r>
            <w:r w:rsidRPr="00954440">
              <w:rPr>
                <w:sz w:val="22"/>
                <w:szCs w:val="22"/>
              </w:rPr>
              <w:t>Management,</w:t>
            </w:r>
            <w:r w:rsidRPr="00954440">
              <w:rPr>
                <w:spacing w:val="-2"/>
                <w:sz w:val="22"/>
                <w:szCs w:val="22"/>
              </w:rPr>
              <w:t xml:space="preserve"> </w:t>
            </w:r>
            <w:r w:rsidRPr="00954440">
              <w:rPr>
                <w:sz w:val="22"/>
                <w:szCs w:val="22"/>
              </w:rPr>
              <w:t>Pearson Publications, New Delhi</w:t>
            </w:r>
          </w:p>
        </w:tc>
      </w:tr>
      <w:tr w:rsidR="00E96117" w:rsidRPr="00954440" w:rsidTr="004A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 w:type="dxa"/>
            <w:gridSpan w:val="2"/>
          </w:tcPr>
          <w:p w:rsidR="00E96117" w:rsidRPr="00954440" w:rsidRDefault="00E96117" w:rsidP="00954440">
            <w:pPr>
              <w:jc w:val="both"/>
              <w:rPr>
                <w:lang w:val="en-IN"/>
              </w:rPr>
            </w:pPr>
            <w:r w:rsidRPr="00954440">
              <w:rPr>
                <w:sz w:val="22"/>
                <w:szCs w:val="22"/>
                <w:lang w:val="en-IN"/>
              </w:rPr>
              <w:t>2.</w:t>
            </w:r>
          </w:p>
        </w:tc>
        <w:tc>
          <w:tcPr>
            <w:tcW w:w="7907" w:type="dxa"/>
            <w:gridSpan w:val="2"/>
            <w:vAlign w:val="center"/>
          </w:tcPr>
          <w:p w:rsidR="00E96117" w:rsidRPr="00954440" w:rsidRDefault="00E96117" w:rsidP="00954440">
            <w:pPr>
              <w:widowControl w:val="0"/>
              <w:tabs>
                <w:tab w:val="left" w:pos="1282"/>
              </w:tabs>
              <w:autoSpaceDE w:val="0"/>
              <w:autoSpaceDN w:val="0"/>
              <w:spacing w:line="276" w:lineRule="auto"/>
            </w:pPr>
            <w:r w:rsidRPr="00954440">
              <w:rPr>
                <w:sz w:val="22"/>
                <w:szCs w:val="22"/>
              </w:rPr>
              <w:t>Brent N Hunter, 2021 The Power of Knowledge Management: Harnessing the Extraordinary Value of</w:t>
            </w:r>
            <w:r w:rsidRPr="00954440">
              <w:rPr>
                <w:spacing w:val="-57"/>
                <w:sz w:val="22"/>
                <w:szCs w:val="22"/>
              </w:rPr>
              <w:t xml:space="preserve"> </w:t>
            </w:r>
            <w:r w:rsidRPr="00954440">
              <w:rPr>
                <w:sz w:val="22"/>
                <w:szCs w:val="22"/>
              </w:rPr>
              <w:t>KnowledgeManagement,</w:t>
            </w:r>
            <w:r w:rsidRPr="00954440">
              <w:rPr>
                <w:spacing w:val="4"/>
                <w:sz w:val="22"/>
                <w:szCs w:val="22"/>
              </w:rPr>
              <w:t xml:space="preserve"> </w:t>
            </w:r>
            <w:r w:rsidRPr="00954440">
              <w:rPr>
                <w:sz w:val="22"/>
                <w:szCs w:val="22"/>
              </w:rPr>
              <w:t>Spirit</w:t>
            </w:r>
            <w:r w:rsidRPr="00954440">
              <w:rPr>
                <w:spacing w:val="-2"/>
                <w:sz w:val="22"/>
                <w:szCs w:val="22"/>
              </w:rPr>
              <w:t xml:space="preserve"> </w:t>
            </w:r>
            <w:r w:rsidRPr="00954440">
              <w:rPr>
                <w:sz w:val="22"/>
                <w:szCs w:val="22"/>
              </w:rPr>
              <w:t>Rising</w:t>
            </w:r>
            <w:r w:rsidRPr="00954440">
              <w:rPr>
                <w:spacing w:val="2"/>
                <w:sz w:val="22"/>
                <w:szCs w:val="22"/>
              </w:rPr>
              <w:t xml:space="preserve"> </w:t>
            </w:r>
            <w:r w:rsidRPr="00954440">
              <w:rPr>
                <w:sz w:val="22"/>
                <w:szCs w:val="22"/>
              </w:rPr>
              <w:t>Productions,New Delhi</w:t>
            </w:r>
          </w:p>
        </w:tc>
      </w:tr>
      <w:tr w:rsidR="00E96117" w:rsidRPr="00954440" w:rsidTr="004A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 w:type="dxa"/>
            <w:gridSpan w:val="2"/>
          </w:tcPr>
          <w:p w:rsidR="00E96117" w:rsidRPr="00954440" w:rsidRDefault="00E96117" w:rsidP="00954440">
            <w:pPr>
              <w:jc w:val="both"/>
              <w:rPr>
                <w:lang w:val="en-IN"/>
              </w:rPr>
            </w:pPr>
            <w:r w:rsidRPr="00954440">
              <w:rPr>
                <w:sz w:val="22"/>
                <w:szCs w:val="22"/>
                <w:lang w:val="en-IN"/>
              </w:rPr>
              <w:t>3.</w:t>
            </w:r>
          </w:p>
        </w:tc>
        <w:tc>
          <w:tcPr>
            <w:tcW w:w="7907" w:type="dxa"/>
            <w:gridSpan w:val="2"/>
            <w:vAlign w:val="center"/>
          </w:tcPr>
          <w:p w:rsidR="00E96117" w:rsidRPr="00954440" w:rsidRDefault="00B72C0F" w:rsidP="00954440">
            <w:pPr>
              <w:widowControl w:val="0"/>
              <w:tabs>
                <w:tab w:val="left" w:pos="1387"/>
                <w:tab w:val="left" w:pos="1388"/>
              </w:tabs>
              <w:autoSpaceDE w:val="0"/>
              <w:autoSpaceDN w:val="0"/>
              <w:spacing w:line="276" w:lineRule="auto"/>
            </w:pPr>
            <w:hyperlink r:id="rId104">
              <w:r w:rsidR="00E96117" w:rsidRPr="00954440">
                <w:rPr>
                  <w:sz w:val="22"/>
                  <w:szCs w:val="22"/>
                  <w:u w:val="single"/>
                </w:rPr>
                <w:t xml:space="preserve">Donald Hislop, </w:t>
              </w:r>
            </w:hyperlink>
            <w:hyperlink r:id="rId105">
              <w:r w:rsidR="00E96117" w:rsidRPr="00954440">
                <w:rPr>
                  <w:sz w:val="22"/>
                  <w:szCs w:val="22"/>
                  <w:u w:val="single"/>
                </w:rPr>
                <w:t>Knowledge Management in Organizations: A Critical Introduction</w:t>
              </w:r>
            </w:hyperlink>
            <w:r w:rsidR="00E96117" w:rsidRPr="00954440">
              <w:rPr>
                <w:sz w:val="22"/>
                <w:szCs w:val="22"/>
              </w:rPr>
              <w:t>,</w:t>
            </w:r>
            <w:r w:rsidR="00E96117" w:rsidRPr="00954440">
              <w:rPr>
                <w:spacing w:val="-57"/>
                <w:sz w:val="22"/>
                <w:szCs w:val="22"/>
              </w:rPr>
              <w:t xml:space="preserve"> </w:t>
            </w:r>
            <w:r w:rsidR="00E96117" w:rsidRPr="00954440">
              <w:rPr>
                <w:sz w:val="22"/>
                <w:szCs w:val="22"/>
              </w:rPr>
              <w:t>OxfordUniversity</w:t>
            </w:r>
            <w:r w:rsidR="00E96117" w:rsidRPr="00954440">
              <w:rPr>
                <w:spacing w:val="-2"/>
                <w:sz w:val="22"/>
                <w:szCs w:val="22"/>
              </w:rPr>
              <w:t xml:space="preserve"> </w:t>
            </w:r>
            <w:r w:rsidR="00E96117" w:rsidRPr="00954440">
              <w:rPr>
                <w:sz w:val="22"/>
                <w:szCs w:val="22"/>
              </w:rPr>
              <w:t>Press,</w:t>
            </w:r>
            <w:r w:rsidR="00E96117" w:rsidRPr="00954440">
              <w:rPr>
                <w:spacing w:val="4"/>
                <w:sz w:val="22"/>
                <w:szCs w:val="22"/>
              </w:rPr>
              <w:t xml:space="preserve"> </w:t>
            </w:r>
            <w:r w:rsidR="00E96117" w:rsidRPr="00954440">
              <w:rPr>
                <w:sz w:val="22"/>
                <w:szCs w:val="22"/>
              </w:rPr>
              <w:t>USA</w:t>
            </w:r>
          </w:p>
        </w:tc>
      </w:tr>
    </w:tbl>
    <w:p w:rsidR="00E96117" w:rsidRPr="00954440" w:rsidRDefault="00E96117" w:rsidP="00954440">
      <w:pPr>
        <w:jc w:val="both"/>
        <w:rPr>
          <w:sz w:val="22"/>
          <w:szCs w:val="22"/>
          <w:lang w:val="en-IN"/>
        </w:rPr>
      </w:pPr>
    </w:p>
    <w:tbl>
      <w:tblPr>
        <w:tblW w:w="5000" w:type="pct"/>
        <w:tblLook w:val="04A0" w:firstRow="1" w:lastRow="0" w:firstColumn="1" w:lastColumn="0" w:noHBand="0" w:noVBand="1"/>
      </w:tblPr>
      <w:tblGrid>
        <w:gridCol w:w="411"/>
        <w:gridCol w:w="811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Supplementary Readings:</w:t>
            </w:r>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1.</w:t>
            </w:r>
          </w:p>
        </w:tc>
        <w:tc>
          <w:tcPr>
            <w:tcW w:w="4759" w:type="pct"/>
            <w:vAlign w:val="center"/>
          </w:tcPr>
          <w:p w:rsidR="00E96117" w:rsidRPr="00954440" w:rsidRDefault="00B72C0F" w:rsidP="00954440">
            <w:pPr>
              <w:widowControl w:val="0"/>
              <w:tabs>
                <w:tab w:val="left" w:pos="1387"/>
                <w:tab w:val="left" w:pos="1388"/>
              </w:tabs>
              <w:autoSpaceDE w:val="0"/>
              <w:autoSpaceDN w:val="0"/>
            </w:pPr>
            <w:hyperlink r:id="rId106">
              <w:r w:rsidR="00E96117" w:rsidRPr="00954440">
                <w:rPr>
                  <w:sz w:val="22"/>
                  <w:szCs w:val="22"/>
                  <w:u w:val="single"/>
                </w:rPr>
                <w:t>Kimiz</w:t>
              </w:r>
              <w:r w:rsidR="00E96117" w:rsidRPr="00954440">
                <w:rPr>
                  <w:spacing w:val="-1"/>
                  <w:sz w:val="22"/>
                  <w:szCs w:val="22"/>
                  <w:u w:val="single"/>
                </w:rPr>
                <w:t xml:space="preserve"> </w:t>
              </w:r>
              <w:r w:rsidR="00E96117" w:rsidRPr="00954440">
                <w:rPr>
                  <w:sz w:val="22"/>
                  <w:szCs w:val="22"/>
                  <w:u w:val="single"/>
                </w:rPr>
                <w:t>Dalkir,</w:t>
              </w:r>
              <w:r w:rsidR="00E96117" w:rsidRPr="00954440">
                <w:rPr>
                  <w:spacing w:val="-2"/>
                  <w:sz w:val="22"/>
                  <w:szCs w:val="22"/>
                  <w:u w:val="single"/>
                </w:rPr>
                <w:t xml:space="preserve"> </w:t>
              </w:r>
            </w:hyperlink>
            <w:r w:rsidR="00E96117" w:rsidRPr="00954440">
              <w:rPr>
                <w:sz w:val="22"/>
                <w:szCs w:val="22"/>
              </w:rPr>
              <w:t>Taylor</w:t>
            </w:r>
            <w:r w:rsidR="00E96117" w:rsidRPr="00954440">
              <w:rPr>
                <w:spacing w:val="-2"/>
                <w:sz w:val="22"/>
                <w:szCs w:val="22"/>
              </w:rPr>
              <w:t xml:space="preserve"> </w:t>
            </w:r>
            <w:r w:rsidR="00E96117" w:rsidRPr="00954440">
              <w:rPr>
                <w:sz w:val="22"/>
                <w:szCs w:val="22"/>
              </w:rPr>
              <w:t>&amp;</w:t>
            </w:r>
            <w:r w:rsidR="00E96117" w:rsidRPr="00954440">
              <w:rPr>
                <w:spacing w:val="-4"/>
                <w:sz w:val="22"/>
                <w:szCs w:val="22"/>
              </w:rPr>
              <w:t xml:space="preserve"> </w:t>
            </w:r>
            <w:r w:rsidR="00E96117" w:rsidRPr="00954440">
              <w:rPr>
                <w:sz w:val="22"/>
                <w:szCs w:val="22"/>
              </w:rPr>
              <w:t>Francis</w:t>
            </w:r>
            <w:r w:rsidR="00E96117" w:rsidRPr="00954440">
              <w:rPr>
                <w:spacing w:val="-2"/>
                <w:sz w:val="22"/>
                <w:szCs w:val="22"/>
              </w:rPr>
              <w:t xml:space="preserve"> </w:t>
            </w:r>
            <w:r w:rsidR="00E96117" w:rsidRPr="00954440">
              <w:rPr>
                <w:sz w:val="22"/>
                <w:szCs w:val="22"/>
              </w:rPr>
              <w:t>Knowledge Management in</w:t>
            </w:r>
            <w:r w:rsidR="00E96117" w:rsidRPr="00954440">
              <w:rPr>
                <w:spacing w:val="-10"/>
                <w:sz w:val="22"/>
                <w:szCs w:val="22"/>
              </w:rPr>
              <w:t xml:space="preserve"> </w:t>
            </w:r>
            <w:r w:rsidR="00E96117" w:rsidRPr="00954440">
              <w:rPr>
                <w:sz w:val="22"/>
                <w:szCs w:val="22"/>
              </w:rPr>
              <w:t>Theory</w:t>
            </w:r>
            <w:r w:rsidR="00E96117" w:rsidRPr="00954440">
              <w:rPr>
                <w:spacing w:val="-3"/>
                <w:sz w:val="22"/>
                <w:szCs w:val="22"/>
              </w:rPr>
              <w:t xml:space="preserve"> </w:t>
            </w:r>
            <w:r w:rsidR="00E96117" w:rsidRPr="00954440">
              <w:rPr>
                <w:sz w:val="22"/>
                <w:szCs w:val="22"/>
              </w:rPr>
              <w:t>and</w:t>
            </w:r>
            <w:r w:rsidR="00E96117" w:rsidRPr="00954440">
              <w:rPr>
                <w:spacing w:val="-5"/>
                <w:sz w:val="22"/>
                <w:szCs w:val="22"/>
              </w:rPr>
              <w:t xml:space="preserve"> </w:t>
            </w:r>
            <w:r w:rsidR="00E96117" w:rsidRPr="00954440">
              <w:rPr>
                <w:sz w:val="22"/>
                <w:szCs w:val="22"/>
              </w:rPr>
              <w:t>Practice</w:t>
            </w:r>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2.</w:t>
            </w:r>
          </w:p>
        </w:tc>
        <w:tc>
          <w:tcPr>
            <w:tcW w:w="4759" w:type="pct"/>
            <w:vAlign w:val="center"/>
          </w:tcPr>
          <w:p w:rsidR="00E96117" w:rsidRPr="00954440" w:rsidRDefault="00B72C0F" w:rsidP="00954440">
            <w:pPr>
              <w:widowControl w:val="0"/>
              <w:tabs>
                <w:tab w:val="left" w:pos="1387"/>
                <w:tab w:val="left" w:pos="1388"/>
              </w:tabs>
              <w:autoSpaceDE w:val="0"/>
              <w:autoSpaceDN w:val="0"/>
              <w:spacing w:line="276" w:lineRule="auto"/>
            </w:pPr>
            <w:hyperlink r:id="rId107">
              <w:r w:rsidR="00E96117" w:rsidRPr="00954440">
                <w:rPr>
                  <w:sz w:val="22"/>
                  <w:szCs w:val="22"/>
                  <w:u w:val="single"/>
                </w:rPr>
                <w:t>Todd R. Groff</w:t>
              </w:r>
              <w:r w:rsidR="00E96117" w:rsidRPr="00954440">
                <w:rPr>
                  <w:sz w:val="22"/>
                  <w:szCs w:val="22"/>
                </w:rPr>
                <w:t xml:space="preserve"> </w:t>
              </w:r>
            </w:hyperlink>
            <w:r w:rsidR="00E96117" w:rsidRPr="00954440">
              <w:rPr>
                <w:sz w:val="22"/>
                <w:szCs w:val="22"/>
              </w:rPr>
              <w:t>and Thomas P Jones, Introduction to Knowledge Management,</w:t>
            </w:r>
            <w:r w:rsidR="00E96117" w:rsidRPr="00954440">
              <w:rPr>
                <w:spacing w:val="-58"/>
                <w:sz w:val="22"/>
                <w:szCs w:val="22"/>
              </w:rPr>
              <w:t xml:space="preserve"> </w:t>
            </w:r>
            <w:r w:rsidR="00E96117" w:rsidRPr="00954440">
              <w:rPr>
                <w:sz w:val="22"/>
                <w:szCs w:val="22"/>
              </w:rPr>
              <w:t>ButterworthHeineman</w:t>
            </w:r>
            <w:r w:rsidR="00E96117" w:rsidRPr="00954440">
              <w:rPr>
                <w:spacing w:val="3"/>
                <w:sz w:val="22"/>
                <w:szCs w:val="22"/>
              </w:rPr>
              <w:t xml:space="preserve"> </w:t>
            </w:r>
            <w:r w:rsidR="00E96117" w:rsidRPr="00954440">
              <w:rPr>
                <w:sz w:val="22"/>
                <w:szCs w:val="22"/>
              </w:rPr>
              <w:t>Pulications U.S.A</w:t>
            </w:r>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3.</w:t>
            </w:r>
          </w:p>
        </w:tc>
        <w:tc>
          <w:tcPr>
            <w:tcW w:w="4759" w:type="pct"/>
            <w:vAlign w:val="center"/>
          </w:tcPr>
          <w:p w:rsidR="00E96117" w:rsidRPr="00954440" w:rsidRDefault="00B72C0F" w:rsidP="00954440">
            <w:pPr>
              <w:widowControl w:val="0"/>
              <w:tabs>
                <w:tab w:val="left" w:pos="1387"/>
                <w:tab w:val="left" w:pos="1388"/>
              </w:tabs>
              <w:autoSpaceDE w:val="0"/>
              <w:autoSpaceDN w:val="0"/>
              <w:spacing w:line="280" w:lineRule="auto"/>
            </w:pPr>
            <w:hyperlink r:id="rId108">
              <w:r w:rsidR="00E96117" w:rsidRPr="00954440">
                <w:rPr>
                  <w:sz w:val="22"/>
                  <w:szCs w:val="22"/>
                  <w:u w:val="single"/>
                </w:rPr>
                <w:t>Thomas H. Davenpor</w:t>
              </w:r>
            </w:hyperlink>
            <w:r w:rsidR="00E96117" w:rsidRPr="00954440">
              <w:rPr>
                <w:sz w:val="22"/>
                <w:szCs w:val="22"/>
              </w:rPr>
              <w:t>t, Working Knowledge: How Organizations Manage What</w:t>
            </w:r>
            <w:r w:rsidR="00E96117" w:rsidRPr="00954440">
              <w:rPr>
                <w:spacing w:val="-57"/>
                <w:sz w:val="22"/>
                <w:szCs w:val="22"/>
              </w:rPr>
              <w:t xml:space="preserve"> </w:t>
            </w:r>
            <w:r w:rsidR="00E96117" w:rsidRPr="00954440">
              <w:rPr>
                <w:sz w:val="22"/>
                <w:szCs w:val="22"/>
              </w:rPr>
              <w:t>They</w:t>
            </w:r>
            <w:r w:rsidR="00E96117" w:rsidRPr="00954440">
              <w:rPr>
                <w:spacing w:val="1"/>
                <w:sz w:val="22"/>
                <w:szCs w:val="22"/>
              </w:rPr>
              <w:t xml:space="preserve"> </w:t>
            </w:r>
            <w:r w:rsidR="00E96117" w:rsidRPr="00954440">
              <w:rPr>
                <w:sz w:val="22"/>
                <w:szCs w:val="22"/>
              </w:rPr>
              <w:t>Know,Harvard</w:t>
            </w:r>
            <w:r w:rsidR="00E96117" w:rsidRPr="00954440">
              <w:rPr>
                <w:spacing w:val="2"/>
                <w:sz w:val="22"/>
                <w:szCs w:val="22"/>
              </w:rPr>
              <w:t xml:space="preserve"> </w:t>
            </w:r>
            <w:r w:rsidR="00E96117" w:rsidRPr="00954440">
              <w:rPr>
                <w:sz w:val="22"/>
                <w:szCs w:val="22"/>
              </w:rPr>
              <w:t>Business School</w:t>
            </w:r>
            <w:r w:rsidR="00E96117" w:rsidRPr="00954440">
              <w:rPr>
                <w:spacing w:val="4"/>
                <w:sz w:val="22"/>
                <w:szCs w:val="22"/>
              </w:rPr>
              <w:t xml:space="preserve"> </w:t>
            </w:r>
            <w:r w:rsidR="00E96117" w:rsidRPr="00954440">
              <w:rPr>
                <w:sz w:val="22"/>
                <w:szCs w:val="22"/>
              </w:rPr>
              <w:t>Press</w:t>
            </w:r>
          </w:p>
        </w:tc>
      </w:tr>
    </w:tbl>
    <w:p w:rsidR="00E96117" w:rsidRPr="00954440" w:rsidRDefault="00E96117" w:rsidP="00954440">
      <w:pPr>
        <w:jc w:val="both"/>
        <w:rPr>
          <w:sz w:val="22"/>
          <w:szCs w:val="22"/>
          <w:lang w:val="en-IN"/>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6"/>
        <w:gridCol w:w="349"/>
        <w:gridCol w:w="362"/>
        <w:gridCol w:w="355"/>
        <w:gridCol w:w="355"/>
        <w:gridCol w:w="355"/>
        <w:gridCol w:w="355"/>
        <w:gridCol w:w="355"/>
        <w:gridCol w:w="445"/>
        <w:gridCol w:w="445"/>
        <w:gridCol w:w="444"/>
        <w:gridCol w:w="466"/>
        <w:gridCol w:w="474"/>
        <w:gridCol w:w="474"/>
        <w:gridCol w:w="474"/>
        <w:gridCol w:w="524"/>
        <w:gridCol w:w="626"/>
        <w:gridCol w:w="568"/>
      </w:tblGrid>
      <w:tr w:rsidR="00E96117" w:rsidRPr="00954440" w:rsidTr="00E96117">
        <w:trPr>
          <w:trHeight w:val="410"/>
        </w:trPr>
        <w:tc>
          <w:tcPr>
            <w:tcW w:w="330"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11"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0"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0"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0"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0"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0"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0"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BodyF2"/>
        <w:spacing w:before="60" w:line="300" w:lineRule="auto"/>
        <w:ind w:firstLine="0"/>
        <w:rPr>
          <w:rFonts w:ascii="Times New Roman" w:hAnsi="Times New Roman"/>
          <w:sz w:val="22"/>
          <w:szCs w:val="22"/>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818"/>
        <w:gridCol w:w="4262"/>
        <w:gridCol w:w="594"/>
        <w:gridCol w:w="559"/>
        <w:gridCol w:w="498"/>
        <w:gridCol w:w="566"/>
      </w:tblGrid>
      <w:tr w:rsidR="00E96117" w:rsidRPr="00954440" w:rsidTr="00A017B1">
        <w:trPr>
          <w:trHeight w:val="405"/>
        </w:trPr>
        <w:tc>
          <w:tcPr>
            <w:tcW w:w="1818" w:type="dxa"/>
            <w:shd w:val="clear" w:color="auto" w:fill="FFFF99"/>
            <w:vAlign w:val="center"/>
          </w:tcPr>
          <w:p w:rsidR="00E96117" w:rsidRPr="000125AC" w:rsidRDefault="00E96117" w:rsidP="00954440">
            <w:pPr>
              <w:tabs>
                <w:tab w:val="center" w:pos="4680"/>
              </w:tabs>
              <w:spacing w:after="60" w:line="300" w:lineRule="auto"/>
              <w:rPr>
                <w:b/>
              </w:rPr>
            </w:pPr>
            <w:r w:rsidRPr="000125AC">
              <w:rPr>
                <w:b/>
                <w:sz w:val="22"/>
                <w:szCs w:val="22"/>
              </w:rPr>
              <w:t>23</w:t>
            </w:r>
            <w:r w:rsidR="00A017B1" w:rsidRPr="000125AC">
              <w:rPr>
                <w:b/>
                <w:sz w:val="22"/>
                <w:szCs w:val="22"/>
              </w:rPr>
              <w:t>U</w:t>
            </w:r>
            <w:r w:rsidRPr="000125AC">
              <w:rPr>
                <w:b/>
                <w:sz w:val="22"/>
                <w:szCs w:val="22"/>
              </w:rPr>
              <w:t>COSE5</w:t>
            </w:r>
            <w:r w:rsidR="00A017B1" w:rsidRPr="000125AC">
              <w:rPr>
                <w:b/>
                <w:sz w:val="22"/>
                <w:szCs w:val="22"/>
              </w:rPr>
              <w:t>6-2</w:t>
            </w:r>
          </w:p>
        </w:tc>
        <w:tc>
          <w:tcPr>
            <w:tcW w:w="4262" w:type="dxa"/>
            <w:vMerge w:val="restart"/>
            <w:shd w:val="clear" w:color="auto" w:fill="FFFF99"/>
            <w:vAlign w:val="center"/>
          </w:tcPr>
          <w:p w:rsidR="00E96117" w:rsidRPr="00954440" w:rsidRDefault="00E96117" w:rsidP="00954440">
            <w:pPr>
              <w:jc w:val="center"/>
              <w:rPr>
                <w:b/>
                <w:bCs/>
              </w:rPr>
            </w:pPr>
            <w:r w:rsidRPr="00954440">
              <w:rPr>
                <w:b/>
                <w:bCs/>
                <w:sz w:val="22"/>
                <w:szCs w:val="22"/>
              </w:rPr>
              <w:t>EMOTIONAL INTELLIGENCE</w:t>
            </w:r>
          </w:p>
        </w:tc>
        <w:tc>
          <w:tcPr>
            <w:tcW w:w="594"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5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56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A017B1">
        <w:trPr>
          <w:trHeight w:val="405"/>
        </w:trPr>
        <w:tc>
          <w:tcPr>
            <w:tcW w:w="1818" w:type="dxa"/>
            <w:shd w:val="clear" w:color="auto" w:fill="FFFF99"/>
            <w:vAlign w:val="center"/>
          </w:tcPr>
          <w:p w:rsidR="00E96117" w:rsidRPr="00954440" w:rsidRDefault="00E96117" w:rsidP="000125AC">
            <w:pPr>
              <w:tabs>
                <w:tab w:val="center" w:pos="4680"/>
              </w:tabs>
              <w:spacing w:after="60" w:line="300" w:lineRule="auto"/>
              <w:rPr>
                <w:b/>
                <w:lang w:eastAsia="en-IN"/>
              </w:rPr>
            </w:pPr>
            <w:r w:rsidRPr="00954440">
              <w:rPr>
                <w:b/>
                <w:sz w:val="22"/>
                <w:szCs w:val="22"/>
                <w:lang w:eastAsia="en-IN"/>
              </w:rPr>
              <w:lastRenderedPageBreak/>
              <w:t>Semester-</w:t>
            </w:r>
            <w:r w:rsidR="000125AC">
              <w:rPr>
                <w:b/>
                <w:sz w:val="22"/>
                <w:szCs w:val="22"/>
                <w:lang w:eastAsia="en-IN"/>
              </w:rPr>
              <w:t>5</w:t>
            </w:r>
          </w:p>
        </w:tc>
        <w:tc>
          <w:tcPr>
            <w:tcW w:w="4262" w:type="dxa"/>
            <w:vMerge/>
            <w:shd w:val="clear" w:color="auto" w:fill="FFFF99"/>
            <w:vAlign w:val="center"/>
          </w:tcPr>
          <w:p w:rsidR="00E96117" w:rsidRPr="00954440" w:rsidRDefault="00E96117" w:rsidP="00954440">
            <w:pPr>
              <w:tabs>
                <w:tab w:val="center" w:pos="4680"/>
              </w:tabs>
              <w:spacing w:after="60" w:line="300" w:lineRule="auto"/>
              <w:rPr>
                <w:b/>
              </w:rPr>
            </w:pPr>
          </w:p>
        </w:tc>
        <w:tc>
          <w:tcPr>
            <w:tcW w:w="594" w:type="dxa"/>
            <w:shd w:val="clear" w:color="auto" w:fill="FFFF99"/>
            <w:vAlign w:val="center"/>
          </w:tcPr>
          <w:p w:rsidR="00E96117" w:rsidRPr="00954440" w:rsidRDefault="00A017B1" w:rsidP="00954440">
            <w:pPr>
              <w:tabs>
                <w:tab w:val="center" w:pos="4680"/>
              </w:tabs>
              <w:spacing w:after="60" w:line="300" w:lineRule="auto"/>
              <w:jc w:val="center"/>
              <w:rPr>
                <w:b/>
              </w:rPr>
            </w:pPr>
            <w:r w:rsidRPr="00954440">
              <w:rPr>
                <w:b/>
                <w:sz w:val="22"/>
                <w:szCs w:val="22"/>
              </w:rPr>
              <w:t>4/w</w:t>
            </w:r>
          </w:p>
        </w:tc>
        <w:tc>
          <w:tcPr>
            <w:tcW w:w="559"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49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6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jc w:val="both"/>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widowControl w:val="0"/>
              <w:tabs>
                <w:tab w:val="left" w:pos="1167"/>
              </w:tabs>
              <w:autoSpaceDE w:val="0"/>
              <w:autoSpaceDN w:val="0"/>
              <w:spacing w:before="60" w:after="120"/>
            </w:pPr>
            <w:r w:rsidRPr="00954440">
              <w:rPr>
                <w:sz w:val="22"/>
                <w:szCs w:val="22"/>
              </w:rPr>
              <w:t>To enable</w:t>
            </w:r>
            <w:r w:rsidRPr="00954440">
              <w:rPr>
                <w:spacing w:val="-4"/>
                <w:sz w:val="22"/>
                <w:szCs w:val="22"/>
              </w:rPr>
              <w:t xml:space="preserve"> </w:t>
            </w:r>
            <w:r w:rsidRPr="00954440">
              <w:rPr>
                <w:sz w:val="22"/>
                <w:szCs w:val="22"/>
              </w:rPr>
              <w:t>the</w:t>
            </w:r>
            <w:r w:rsidRPr="00954440">
              <w:rPr>
                <w:spacing w:val="-4"/>
                <w:sz w:val="22"/>
                <w:szCs w:val="22"/>
              </w:rPr>
              <w:t xml:space="preserve"> </w:t>
            </w:r>
            <w:r w:rsidRPr="00954440">
              <w:rPr>
                <w:sz w:val="22"/>
                <w:szCs w:val="22"/>
              </w:rPr>
              <w:t>students</w:t>
            </w:r>
            <w:r w:rsidRPr="00954440">
              <w:rPr>
                <w:spacing w:val="-6"/>
                <w:sz w:val="22"/>
                <w:szCs w:val="22"/>
              </w:rPr>
              <w:t xml:space="preserve"> </w:t>
            </w:r>
            <w:r w:rsidRPr="00954440">
              <w:rPr>
                <w:sz w:val="22"/>
                <w:szCs w:val="22"/>
              </w:rPr>
              <w:t>to</w:t>
            </w:r>
            <w:r w:rsidRPr="00954440">
              <w:rPr>
                <w:spacing w:val="1"/>
                <w:sz w:val="22"/>
                <w:szCs w:val="22"/>
              </w:rPr>
              <w:t xml:space="preserve"> </w:t>
            </w:r>
            <w:r w:rsidRPr="00954440">
              <w:rPr>
                <w:sz w:val="22"/>
                <w:szCs w:val="22"/>
              </w:rPr>
              <w:t>understand</w:t>
            </w:r>
            <w:r w:rsidRPr="00954440">
              <w:rPr>
                <w:spacing w:val="-4"/>
                <w:sz w:val="22"/>
                <w:szCs w:val="22"/>
              </w:rPr>
              <w:t xml:space="preserve"> </w:t>
            </w:r>
            <w:r w:rsidRPr="00954440">
              <w:rPr>
                <w:sz w:val="22"/>
                <w:szCs w:val="22"/>
              </w:rPr>
              <w:t>the</w:t>
            </w:r>
            <w:r w:rsidRPr="00954440">
              <w:rPr>
                <w:spacing w:val="1"/>
                <w:sz w:val="22"/>
                <w:szCs w:val="22"/>
              </w:rPr>
              <w:t xml:space="preserve"> </w:t>
            </w:r>
            <w:r w:rsidRPr="00954440">
              <w:rPr>
                <w:sz w:val="22"/>
                <w:szCs w:val="22"/>
              </w:rPr>
              <w:t>concepts</w:t>
            </w:r>
            <w:r w:rsidRPr="00954440">
              <w:rPr>
                <w:spacing w:val="-10"/>
                <w:sz w:val="22"/>
                <w:szCs w:val="22"/>
              </w:rPr>
              <w:t xml:space="preserve"> </w:t>
            </w:r>
            <w:r w:rsidRPr="00954440">
              <w:rPr>
                <w:sz w:val="22"/>
                <w:szCs w:val="22"/>
              </w:rPr>
              <w:t>of</w:t>
            </w:r>
            <w:r w:rsidRPr="00954440">
              <w:rPr>
                <w:spacing w:val="-7"/>
                <w:sz w:val="22"/>
                <w:szCs w:val="22"/>
              </w:rPr>
              <w:t xml:space="preserve"> </w:t>
            </w:r>
            <w:r w:rsidRPr="00954440">
              <w:rPr>
                <w:sz w:val="22"/>
                <w:szCs w:val="22"/>
              </w:rPr>
              <w:t>emotional</w:t>
            </w:r>
            <w:r w:rsidRPr="00954440">
              <w:rPr>
                <w:spacing w:val="-3"/>
                <w:sz w:val="22"/>
                <w:szCs w:val="22"/>
              </w:rPr>
              <w:t xml:space="preserve"> </w:t>
            </w:r>
            <w:r w:rsidRPr="00954440">
              <w:rPr>
                <w:sz w:val="22"/>
                <w:szCs w:val="22"/>
              </w:rPr>
              <w:t>intelligence</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widowControl w:val="0"/>
              <w:tabs>
                <w:tab w:val="left" w:pos="1167"/>
              </w:tabs>
              <w:autoSpaceDE w:val="0"/>
              <w:autoSpaceDN w:val="0"/>
              <w:spacing w:before="60" w:after="120" w:line="271" w:lineRule="auto"/>
              <w:ind w:right="1513"/>
            </w:pPr>
            <w:r w:rsidRPr="00954440">
              <w:rPr>
                <w:sz w:val="22"/>
                <w:szCs w:val="22"/>
              </w:rPr>
              <w:t>To</w:t>
            </w:r>
            <w:r w:rsidRPr="00954440">
              <w:rPr>
                <w:spacing w:val="-10"/>
                <w:sz w:val="22"/>
                <w:szCs w:val="22"/>
              </w:rPr>
              <w:t xml:space="preserve">  gain knowledge  various </w:t>
            </w:r>
            <w:r w:rsidRPr="00954440">
              <w:rPr>
                <w:spacing w:val="-5"/>
                <w:sz w:val="22"/>
                <w:szCs w:val="22"/>
              </w:rPr>
              <w:t xml:space="preserve"> </w:t>
            </w:r>
            <w:r w:rsidRPr="00954440">
              <w:rPr>
                <w:sz w:val="22"/>
                <w:szCs w:val="22"/>
              </w:rPr>
              <w:t>aspects</w:t>
            </w:r>
            <w:r w:rsidRPr="00954440">
              <w:rPr>
                <w:spacing w:val="-7"/>
                <w:sz w:val="22"/>
                <w:szCs w:val="22"/>
              </w:rPr>
              <w:t xml:space="preserve"> </w:t>
            </w:r>
            <w:r w:rsidRPr="00954440">
              <w:rPr>
                <w:sz w:val="22"/>
                <w:szCs w:val="22"/>
              </w:rPr>
              <w:t>relating</w:t>
            </w:r>
            <w:r w:rsidRPr="00954440">
              <w:rPr>
                <w:spacing w:val="-1"/>
                <w:sz w:val="22"/>
                <w:szCs w:val="22"/>
              </w:rPr>
              <w:t xml:space="preserve"> </w:t>
            </w:r>
            <w:r w:rsidRPr="00954440">
              <w:rPr>
                <w:sz w:val="22"/>
                <w:szCs w:val="22"/>
              </w:rPr>
              <w:t>to</w:t>
            </w:r>
            <w:r w:rsidRPr="00954440">
              <w:rPr>
                <w:spacing w:val="-1"/>
                <w:sz w:val="22"/>
                <w:szCs w:val="22"/>
              </w:rPr>
              <w:t xml:space="preserve"> </w:t>
            </w:r>
            <w:r w:rsidRPr="00954440">
              <w:rPr>
                <w:sz w:val="22"/>
                <w:szCs w:val="22"/>
              </w:rPr>
              <w:t>Positive</w:t>
            </w:r>
            <w:r w:rsidRPr="00954440">
              <w:rPr>
                <w:spacing w:val="-57"/>
                <w:sz w:val="22"/>
                <w:szCs w:val="22"/>
              </w:rPr>
              <w:t xml:space="preserve">       </w:t>
            </w:r>
            <w:r w:rsidRPr="00954440">
              <w:rPr>
                <w:sz w:val="22"/>
                <w:szCs w:val="22"/>
              </w:rPr>
              <w:t>negative</w:t>
            </w:r>
            <w:r w:rsidRPr="00954440">
              <w:rPr>
                <w:spacing w:val="1"/>
                <w:sz w:val="22"/>
                <w:szCs w:val="22"/>
              </w:rPr>
              <w:t xml:space="preserve"> </w:t>
            </w:r>
            <w:r w:rsidRPr="00954440">
              <w:rPr>
                <w:sz w:val="22"/>
                <w:szCs w:val="22"/>
              </w:rPr>
              <w:t>traits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widowControl w:val="0"/>
              <w:tabs>
                <w:tab w:val="left" w:pos="1901"/>
              </w:tabs>
              <w:autoSpaceDE w:val="0"/>
              <w:autoSpaceDN w:val="0"/>
              <w:spacing w:before="41" w:after="120"/>
              <w:rPr>
                <w:color w:val="000000"/>
              </w:rPr>
            </w:pPr>
            <w:r w:rsidRPr="00954440">
              <w:rPr>
                <w:sz w:val="22"/>
                <w:szCs w:val="22"/>
              </w:rPr>
              <w:t>To learn</w:t>
            </w:r>
            <w:r w:rsidRPr="00954440">
              <w:rPr>
                <w:spacing w:val="-5"/>
                <w:sz w:val="22"/>
                <w:szCs w:val="22"/>
              </w:rPr>
              <w:t xml:space="preserve"> </w:t>
            </w:r>
            <w:r w:rsidRPr="00954440">
              <w:rPr>
                <w:sz w:val="22"/>
                <w:szCs w:val="22"/>
              </w:rPr>
              <w:t>the Mechanism of</w:t>
            </w:r>
            <w:r w:rsidRPr="00954440">
              <w:rPr>
                <w:spacing w:val="1"/>
                <w:sz w:val="22"/>
                <w:szCs w:val="22"/>
              </w:rPr>
              <w:t xml:space="preserve"> </w:t>
            </w:r>
            <w:r w:rsidRPr="00954440">
              <w:rPr>
                <w:sz w:val="22"/>
                <w:szCs w:val="22"/>
              </w:rPr>
              <w:t>relating</w:t>
            </w:r>
            <w:r w:rsidRPr="00954440">
              <w:rPr>
                <w:spacing w:val="-1"/>
                <w:sz w:val="22"/>
                <w:szCs w:val="22"/>
              </w:rPr>
              <w:t xml:space="preserve"> </w:t>
            </w:r>
            <w:r w:rsidRPr="00954440">
              <w:rPr>
                <w:sz w:val="22"/>
                <w:szCs w:val="22"/>
              </w:rPr>
              <w:t>to</w:t>
            </w:r>
            <w:r w:rsidRPr="00954440">
              <w:rPr>
                <w:spacing w:val="-1"/>
                <w:sz w:val="22"/>
                <w:szCs w:val="22"/>
              </w:rPr>
              <w:t xml:space="preserve"> </w:t>
            </w:r>
            <w:r w:rsidRPr="00954440">
              <w:rPr>
                <w:sz w:val="22"/>
                <w:szCs w:val="22"/>
              </w:rPr>
              <w:t>personality</w:t>
            </w:r>
            <w:r w:rsidRPr="00954440">
              <w:rPr>
                <w:spacing w:val="-4"/>
                <w:sz w:val="22"/>
                <w:szCs w:val="22"/>
              </w:rPr>
              <w:t xml:space="preserve"> </w:t>
            </w:r>
            <w:r w:rsidRPr="00954440">
              <w:rPr>
                <w:sz w:val="22"/>
                <w:szCs w:val="22"/>
              </w:rPr>
              <w:t>Analysis</w:t>
            </w:r>
            <w:r w:rsidRPr="00954440">
              <w:rPr>
                <w:spacing w:val="-7"/>
                <w:sz w:val="22"/>
                <w:szCs w:val="22"/>
              </w:rPr>
              <w:t xml:space="preserve"> </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 xml:space="preserve">LO4:  </w:t>
            </w:r>
          </w:p>
        </w:tc>
        <w:tc>
          <w:tcPr>
            <w:tcW w:w="4552" w:type="pct"/>
            <w:shd w:val="clear" w:color="auto" w:fill="CCFFFF"/>
          </w:tcPr>
          <w:p w:rsidR="00E96117" w:rsidRPr="00954440" w:rsidRDefault="00E96117" w:rsidP="00954440">
            <w:pPr>
              <w:widowControl w:val="0"/>
              <w:tabs>
                <w:tab w:val="left" w:pos="1901"/>
              </w:tabs>
              <w:autoSpaceDE w:val="0"/>
              <w:autoSpaceDN w:val="0"/>
              <w:spacing w:before="46" w:after="120"/>
            </w:pPr>
            <w:r w:rsidRPr="00954440">
              <w:rPr>
                <w:sz w:val="22"/>
                <w:szCs w:val="22"/>
              </w:rPr>
              <w:t>To gain knowledge</w:t>
            </w:r>
            <w:r w:rsidRPr="00954440">
              <w:rPr>
                <w:spacing w:val="-5"/>
                <w:sz w:val="22"/>
                <w:szCs w:val="22"/>
              </w:rPr>
              <w:t xml:space="preserve"> </w:t>
            </w:r>
            <w:r w:rsidRPr="00954440">
              <w:rPr>
                <w:sz w:val="22"/>
                <w:szCs w:val="22"/>
              </w:rPr>
              <w:t>about self analysis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pStyle w:val="ListParagraph"/>
              <w:spacing w:before="60" w:after="120"/>
              <w:ind w:left="0"/>
              <w:rPr>
                <w:rFonts w:ascii="Times New Roman" w:hAnsi="Times New Roman" w:cs="Times New Roman"/>
                <w:lang w:val="en-US"/>
              </w:rPr>
            </w:pPr>
            <w:r w:rsidRPr="00954440">
              <w:rPr>
                <w:rFonts w:ascii="Times New Roman" w:hAnsi="Times New Roman" w:cs="Times New Roman"/>
                <w:lang w:val="en-US"/>
              </w:rPr>
              <w:t>To</w:t>
            </w:r>
            <w:r w:rsidRPr="00954440">
              <w:rPr>
                <w:rFonts w:ascii="Times New Roman" w:hAnsi="Times New Roman" w:cs="Times New Roman"/>
                <w:spacing w:val="42"/>
                <w:lang w:val="en-US"/>
              </w:rPr>
              <w:t xml:space="preserve"> </w:t>
            </w:r>
            <w:r w:rsidRPr="00954440">
              <w:rPr>
                <w:rFonts w:ascii="Times New Roman" w:hAnsi="Times New Roman" w:cs="Times New Roman"/>
                <w:lang w:val="en-US"/>
              </w:rPr>
              <w:t>acquire</w:t>
            </w:r>
            <w:r w:rsidRPr="00954440">
              <w:rPr>
                <w:rFonts w:ascii="Times New Roman" w:hAnsi="Times New Roman" w:cs="Times New Roman"/>
                <w:spacing w:val="36"/>
                <w:lang w:val="en-US"/>
              </w:rPr>
              <w:t xml:space="preserve"> </w:t>
            </w:r>
            <w:r w:rsidRPr="00954440">
              <w:rPr>
                <w:rFonts w:ascii="Times New Roman" w:hAnsi="Times New Roman" w:cs="Times New Roman"/>
                <w:lang w:val="en-US"/>
              </w:rPr>
              <w:t>knowledge</w:t>
            </w:r>
            <w:r w:rsidRPr="00954440">
              <w:rPr>
                <w:rFonts w:ascii="Times New Roman" w:hAnsi="Times New Roman" w:cs="Times New Roman"/>
                <w:spacing w:val="41"/>
                <w:lang w:val="en-US"/>
              </w:rPr>
              <w:t xml:space="preserve"> </w:t>
            </w:r>
            <w:r w:rsidRPr="00954440">
              <w:rPr>
                <w:rFonts w:ascii="Times New Roman" w:hAnsi="Times New Roman" w:cs="Times New Roman"/>
                <w:lang w:val="en-US"/>
              </w:rPr>
              <w:t>on Personal Swot Analysis</w:t>
            </w:r>
          </w:p>
        </w:tc>
      </w:tr>
    </w:tbl>
    <w:p w:rsidR="00E96117" w:rsidRPr="00954440" w:rsidRDefault="00E96117" w:rsidP="00954440">
      <w:pPr>
        <w:jc w:val="both"/>
        <w:rPr>
          <w:sz w:val="22"/>
          <w:szCs w:val="22"/>
          <w:lang w:val="en-IN"/>
        </w:rPr>
      </w:pPr>
    </w:p>
    <w:p w:rsidR="00E96117" w:rsidRPr="00954440" w:rsidRDefault="00E96117" w:rsidP="00954440">
      <w:pPr>
        <w:jc w:val="both"/>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2"/>
        <w:gridCol w:w="7716"/>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lang w:val="en-IN"/>
              </w:rPr>
            </w:pPr>
          </w:p>
        </w:tc>
        <w:tc>
          <w:tcPr>
            <w:tcW w:w="4524"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24" w:type="pct"/>
            <w:shd w:val="clear" w:color="auto" w:fill="CCFFFF"/>
          </w:tcPr>
          <w:p w:rsidR="00E96117" w:rsidRPr="00954440" w:rsidRDefault="00E96117" w:rsidP="00954440">
            <w:pPr>
              <w:spacing w:before="60" w:after="120"/>
              <w:rPr>
                <w:b/>
              </w:rPr>
            </w:pPr>
            <w:r w:rsidRPr="00954440">
              <w:rPr>
                <w:sz w:val="22"/>
                <w:szCs w:val="22"/>
              </w:rPr>
              <w:t xml:space="preserve">Understanding Emotional intelligence and exhibiting skills for </w:t>
            </w:r>
            <w:r w:rsidRPr="00954440">
              <w:rPr>
                <w:spacing w:val="-57"/>
                <w:sz w:val="22"/>
                <w:szCs w:val="22"/>
              </w:rPr>
              <w:t xml:space="preserve"> </w:t>
            </w:r>
            <w:r w:rsidRPr="00954440">
              <w:rPr>
                <w:sz w:val="22"/>
                <w:szCs w:val="22"/>
              </w:rPr>
              <w:t>stress</w:t>
            </w:r>
            <w:r w:rsidRPr="00954440">
              <w:rPr>
                <w:spacing w:val="-3"/>
                <w:sz w:val="22"/>
                <w:szCs w:val="22"/>
              </w:rPr>
              <w:t xml:space="preserve"> </w:t>
            </w:r>
            <w:r w:rsidRPr="00954440">
              <w:rPr>
                <w:sz w:val="22"/>
                <w:szCs w:val="22"/>
              </w:rPr>
              <w:t>and</w:t>
            </w:r>
            <w:r w:rsidRPr="00954440">
              <w:rPr>
                <w:spacing w:val="-1"/>
                <w:sz w:val="22"/>
                <w:szCs w:val="22"/>
              </w:rPr>
              <w:t xml:space="preserve"> </w:t>
            </w:r>
            <w:r w:rsidRPr="00954440">
              <w:rPr>
                <w:sz w:val="22"/>
                <w:szCs w:val="22"/>
              </w:rPr>
              <w:t>anger management</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develop</w:t>
            </w:r>
            <w:r w:rsidRPr="00954440">
              <w:rPr>
                <w:spacing w:val="3"/>
                <w:sz w:val="22"/>
                <w:szCs w:val="22"/>
              </w:rPr>
              <w:t xml:space="preserve"> </w:t>
            </w:r>
            <w:r w:rsidRPr="00954440">
              <w:rPr>
                <w:sz w:val="22"/>
                <w:szCs w:val="22"/>
              </w:rPr>
              <w:t>self-empowerment</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24" w:type="pct"/>
            <w:shd w:val="clear" w:color="auto" w:fill="EAF1DD"/>
          </w:tcPr>
          <w:p w:rsidR="00E96117" w:rsidRPr="00954440" w:rsidRDefault="00E96117" w:rsidP="00954440">
            <w:pPr>
              <w:spacing w:before="60" w:after="120"/>
              <w:rPr>
                <w:b/>
                <w:lang w:val="en-IN"/>
              </w:rPr>
            </w:pPr>
            <w:r w:rsidRPr="00954440">
              <w:rPr>
                <w:sz w:val="22"/>
                <w:szCs w:val="22"/>
              </w:rPr>
              <w:t>Demonstrate the anger management and negative traits</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24" w:type="pct"/>
            <w:shd w:val="clear" w:color="auto" w:fill="CCFFFF"/>
            <w:vAlign w:val="center"/>
          </w:tcPr>
          <w:p w:rsidR="00E96117" w:rsidRPr="00954440" w:rsidRDefault="00E96117" w:rsidP="00954440">
            <w:pPr>
              <w:spacing w:before="60" w:after="120"/>
              <w:rPr>
                <w:b/>
                <w:lang w:val="en-IN"/>
              </w:rPr>
            </w:pPr>
            <w:r w:rsidRPr="00954440">
              <w:rPr>
                <w:sz w:val="22"/>
                <w:szCs w:val="22"/>
              </w:rPr>
              <w:t>Exhibit the</w:t>
            </w:r>
            <w:r w:rsidRPr="00954440">
              <w:rPr>
                <w:spacing w:val="-6"/>
                <w:sz w:val="22"/>
                <w:szCs w:val="22"/>
              </w:rPr>
              <w:t xml:space="preserve"> Personality analysis</w:t>
            </w:r>
          </w:p>
        </w:tc>
      </w:tr>
      <w:tr w:rsidR="00E96117" w:rsidRPr="00954440" w:rsidTr="00E96117">
        <w:tc>
          <w:tcPr>
            <w:tcW w:w="476"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24" w:type="pct"/>
            <w:shd w:val="clear" w:color="auto" w:fill="EAF1DD"/>
            <w:vAlign w:val="center"/>
          </w:tcPr>
          <w:p w:rsidR="00E96117" w:rsidRPr="00954440" w:rsidRDefault="00E96117" w:rsidP="00954440">
            <w:pPr>
              <w:spacing w:before="60" w:after="120"/>
              <w:rPr>
                <w:b/>
              </w:rPr>
            </w:pPr>
            <w:r w:rsidRPr="00954440">
              <w:rPr>
                <w:sz w:val="22"/>
                <w:szCs w:val="22"/>
              </w:rPr>
              <w:t>Understand</w:t>
            </w:r>
            <w:r w:rsidRPr="00954440">
              <w:rPr>
                <w:spacing w:val="-2"/>
                <w:sz w:val="22"/>
                <w:szCs w:val="22"/>
              </w:rPr>
              <w:t xml:space="preserve"> </w:t>
            </w:r>
            <w:r w:rsidRPr="00954440">
              <w:rPr>
                <w:sz w:val="22"/>
                <w:szCs w:val="22"/>
              </w:rPr>
              <w:t>the</w:t>
            </w:r>
            <w:r w:rsidRPr="00954440">
              <w:rPr>
                <w:spacing w:val="-2"/>
                <w:sz w:val="22"/>
                <w:szCs w:val="22"/>
              </w:rPr>
              <w:t xml:space="preserve"> </w:t>
            </w:r>
            <w:r w:rsidRPr="00954440">
              <w:rPr>
                <w:sz w:val="22"/>
                <w:szCs w:val="22"/>
              </w:rPr>
              <w:t>basic</w:t>
            </w:r>
            <w:r w:rsidRPr="00954440">
              <w:rPr>
                <w:spacing w:val="-2"/>
                <w:sz w:val="22"/>
                <w:szCs w:val="22"/>
              </w:rPr>
              <w:t xml:space="preserve"> </w:t>
            </w:r>
            <w:r w:rsidRPr="00954440">
              <w:rPr>
                <w:sz w:val="22"/>
                <w:szCs w:val="22"/>
              </w:rPr>
              <w:t>knowledge</w:t>
            </w:r>
            <w:r w:rsidRPr="00954440">
              <w:rPr>
                <w:spacing w:val="-3"/>
                <w:sz w:val="22"/>
                <w:szCs w:val="22"/>
              </w:rPr>
              <w:t xml:space="preserve"> </w:t>
            </w:r>
            <w:r w:rsidRPr="00954440">
              <w:rPr>
                <w:sz w:val="22"/>
                <w:szCs w:val="22"/>
              </w:rPr>
              <w:t>of self analysis</w:t>
            </w:r>
          </w:p>
        </w:tc>
      </w:tr>
      <w:tr w:rsidR="00E96117" w:rsidRPr="00954440" w:rsidTr="00E96117">
        <w:tc>
          <w:tcPr>
            <w:tcW w:w="476"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24" w:type="pct"/>
            <w:shd w:val="clear" w:color="auto" w:fill="CCFFFF"/>
          </w:tcPr>
          <w:p w:rsidR="00E96117" w:rsidRPr="00954440" w:rsidRDefault="00E96117" w:rsidP="00954440">
            <w:pPr>
              <w:spacing w:before="60" w:after="120"/>
              <w:rPr>
                <w:b/>
              </w:rPr>
            </w:pPr>
            <w:r w:rsidRPr="00954440">
              <w:rPr>
                <w:sz w:val="22"/>
                <w:szCs w:val="22"/>
              </w:rPr>
              <w:t>Analysing people based on personality and develop deep self-</w:t>
            </w:r>
            <w:r w:rsidRPr="00954440">
              <w:rPr>
                <w:spacing w:val="-57"/>
                <w:sz w:val="22"/>
                <w:szCs w:val="22"/>
              </w:rPr>
              <w:t xml:space="preserve"> </w:t>
            </w:r>
            <w:r w:rsidRPr="00954440">
              <w:rPr>
                <w:sz w:val="22"/>
                <w:szCs w:val="22"/>
              </w:rPr>
              <w:t>esteem,</w:t>
            </w:r>
            <w:r w:rsidRPr="00954440">
              <w:rPr>
                <w:spacing w:val="3"/>
                <w:sz w:val="22"/>
                <w:szCs w:val="22"/>
              </w:rPr>
              <w:t xml:space="preserve"> </w:t>
            </w:r>
            <w:r w:rsidRPr="00954440">
              <w:rPr>
                <w:sz w:val="22"/>
                <w:szCs w:val="22"/>
              </w:rPr>
              <w:t>will</w:t>
            </w:r>
            <w:r w:rsidRPr="00954440">
              <w:rPr>
                <w:spacing w:val="1"/>
                <w:sz w:val="22"/>
                <w:szCs w:val="22"/>
              </w:rPr>
              <w:t xml:space="preserve"> </w:t>
            </w:r>
            <w:r w:rsidRPr="00954440">
              <w:rPr>
                <w:sz w:val="22"/>
                <w:szCs w:val="22"/>
              </w:rPr>
              <w:t>power</w:t>
            </w:r>
            <w:r w:rsidRPr="00954440">
              <w:rPr>
                <w:spacing w:val="-1"/>
                <w:sz w:val="22"/>
                <w:szCs w:val="22"/>
              </w:rPr>
              <w:t xml:space="preserve"> </w:t>
            </w:r>
            <w:r w:rsidRPr="00954440">
              <w:rPr>
                <w:sz w:val="22"/>
                <w:szCs w:val="22"/>
              </w:rPr>
              <w:t>etc. leading</w:t>
            </w:r>
            <w:r w:rsidRPr="00954440">
              <w:rPr>
                <w:spacing w:val="2"/>
                <w:sz w:val="22"/>
                <w:szCs w:val="22"/>
              </w:rPr>
              <w:t xml:space="preserve"> </w:t>
            </w:r>
            <w:r w:rsidRPr="00954440">
              <w:rPr>
                <w:sz w:val="22"/>
                <w:szCs w:val="22"/>
              </w:rPr>
              <w:t>to</w:t>
            </w:r>
            <w:r w:rsidRPr="00954440">
              <w:rPr>
                <w:spacing w:val="-4"/>
                <w:sz w:val="22"/>
                <w:szCs w:val="22"/>
              </w:rPr>
              <w:t xml:space="preserve"> </w:t>
            </w:r>
            <w:r w:rsidRPr="00954440">
              <w:rPr>
                <w:sz w:val="22"/>
                <w:szCs w:val="22"/>
              </w:rPr>
              <w:t>swot</w:t>
            </w:r>
            <w:r w:rsidRPr="00954440">
              <w:rPr>
                <w:spacing w:val="1"/>
                <w:sz w:val="22"/>
                <w:szCs w:val="22"/>
              </w:rPr>
              <w:t xml:space="preserve"> </w:t>
            </w:r>
            <w:r w:rsidRPr="00954440">
              <w:rPr>
                <w:sz w:val="22"/>
                <w:szCs w:val="22"/>
              </w:rPr>
              <w:t>analysis</w:t>
            </w:r>
          </w:p>
        </w:tc>
      </w:tr>
    </w:tbl>
    <w:p w:rsidR="00E96117" w:rsidRPr="00954440" w:rsidRDefault="00E96117" w:rsidP="00954440">
      <w:pPr>
        <w:rPr>
          <w:b/>
          <w:sz w:val="22"/>
          <w:szCs w:val="22"/>
        </w:rPr>
      </w:pPr>
    </w:p>
    <w:p w:rsidR="00E96117" w:rsidRPr="00954440" w:rsidRDefault="00E96117" w:rsidP="00954440">
      <w:pPr>
        <w:jc w:val="both"/>
        <w:rPr>
          <w:b/>
          <w:sz w:val="22"/>
          <w:szCs w:val="22"/>
        </w:rPr>
      </w:pPr>
      <w:r w:rsidRPr="00954440">
        <w:rPr>
          <w:b/>
          <w:bCs/>
          <w:color w:val="CC00CC"/>
          <w:sz w:val="22"/>
          <w:szCs w:val="22"/>
        </w:rPr>
        <w:t>Unit I:</w:t>
      </w:r>
      <w:r w:rsidRPr="00954440">
        <w:rPr>
          <w:b/>
          <w:bCs/>
          <w:sz w:val="22"/>
          <w:szCs w:val="22"/>
        </w:rPr>
        <w:t xml:space="preserve"> Introduction</w:t>
      </w:r>
    </w:p>
    <w:p w:rsidR="00E96117" w:rsidRPr="00954440" w:rsidRDefault="00E96117" w:rsidP="00954440">
      <w:pPr>
        <w:jc w:val="both"/>
        <w:rPr>
          <w:b/>
          <w:bCs/>
          <w:sz w:val="22"/>
          <w:szCs w:val="22"/>
        </w:rPr>
      </w:pPr>
      <w:r w:rsidRPr="00954440">
        <w:rPr>
          <w:sz w:val="22"/>
          <w:szCs w:val="22"/>
        </w:rPr>
        <w:t>Introduction</w:t>
      </w:r>
      <w:r w:rsidRPr="00954440">
        <w:rPr>
          <w:spacing w:val="-4"/>
          <w:sz w:val="22"/>
          <w:szCs w:val="22"/>
        </w:rPr>
        <w:t xml:space="preserve"> </w:t>
      </w:r>
      <w:r w:rsidRPr="00954440">
        <w:rPr>
          <w:sz w:val="22"/>
          <w:szCs w:val="22"/>
        </w:rPr>
        <w:t>–</w:t>
      </w:r>
      <w:r w:rsidRPr="00954440">
        <w:rPr>
          <w:spacing w:val="-9"/>
          <w:sz w:val="22"/>
          <w:szCs w:val="22"/>
        </w:rPr>
        <w:t xml:space="preserve"> </w:t>
      </w:r>
      <w:r w:rsidRPr="00954440">
        <w:rPr>
          <w:sz w:val="22"/>
          <w:szCs w:val="22"/>
        </w:rPr>
        <w:t>Emotional</w:t>
      </w:r>
      <w:r w:rsidRPr="00954440">
        <w:rPr>
          <w:spacing w:val="-9"/>
          <w:sz w:val="22"/>
          <w:szCs w:val="22"/>
        </w:rPr>
        <w:t xml:space="preserve"> </w:t>
      </w:r>
      <w:r w:rsidRPr="00954440">
        <w:rPr>
          <w:sz w:val="22"/>
          <w:szCs w:val="22"/>
        </w:rPr>
        <w:t>Intelligence</w:t>
      </w:r>
      <w:r w:rsidRPr="00954440">
        <w:rPr>
          <w:spacing w:val="-4"/>
          <w:sz w:val="22"/>
          <w:szCs w:val="22"/>
        </w:rPr>
        <w:t xml:space="preserve"> </w:t>
      </w:r>
      <w:r w:rsidRPr="00954440">
        <w:rPr>
          <w:sz w:val="22"/>
          <w:szCs w:val="22"/>
        </w:rPr>
        <w:t>–</w:t>
      </w:r>
      <w:r w:rsidRPr="00954440">
        <w:rPr>
          <w:spacing w:val="-4"/>
          <w:sz w:val="22"/>
          <w:szCs w:val="22"/>
        </w:rPr>
        <w:t xml:space="preserve"> </w:t>
      </w:r>
      <w:r w:rsidRPr="00954440">
        <w:rPr>
          <w:sz w:val="22"/>
          <w:szCs w:val="22"/>
        </w:rPr>
        <w:t>Meaning,</w:t>
      </w:r>
      <w:r w:rsidRPr="00954440">
        <w:rPr>
          <w:spacing w:val="-6"/>
          <w:sz w:val="22"/>
          <w:szCs w:val="22"/>
        </w:rPr>
        <w:t xml:space="preserve"> </w:t>
      </w:r>
      <w:r w:rsidRPr="00954440">
        <w:rPr>
          <w:sz w:val="22"/>
          <w:szCs w:val="22"/>
        </w:rPr>
        <w:t>Benefits,</w:t>
      </w:r>
      <w:r w:rsidRPr="00954440">
        <w:rPr>
          <w:spacing w:val="-2"/>
          <w:sz w:val="22"/>
          <w:szCs w:val="22"/>
        </w:rPr>
        <w:t xml:space="preserve"> </w:t>
      </w:r>
      <w:r w:rsidRPr="00954440">
        <w:rPr>
          <w:sz w:val="22"/>
          <w:szCs w:val="22"/>
        </w:rPr>
        <w:t>Importance</w:t>
      </w:r>
      <w:r w:rsidRPr="00954440">
        <w:rPr>
          <w:spacing w:val="-6"/>
          <w:sz w:val="22"/>
          <w:szCs w:val="22"/>
        </w:rPr>
        <w:t xml:space="preserve"> </w:t>
      </w:r>
      <w:r w:rsidRPr="00954440">
        <w:rPr>
          <w:sz w:val="22"/>
          <w:szCs w:val="22"/>
        </w:rPr>
        <w:t>of</w:t>
      </w:r>
      <w:r w:rsidRPr="00954440">
        <w:rPr>
          <w:spacing w:val="-2"/>
          <w:sz w:val="22"/>
          <w:szCs w:val="22"/>
        </w:rPr>
        <w:t xml:space="preserve"> </w:t>
      </w:r>
      <w:r w:rsidRPr="00954440">
        <w:rPr>
          <w:sz w:val="22"/>
          <w:szCs w:val="22"/>
        </w:rPr>
        <w:t>emotions</w:t>
      </w:r>
      <w:r w:rsidRPr="00954440">
        <w:rPr>
          <w:spacing w:val="-2"/>
          <w:sz w:val="22"/>
          <w:szCs w:val="22"/>
        </w:rPr>
        <w:t xml:space="preserve"> </w:t>
      </w:r>
      <w:r w:rsidRPr="00954440">
        <w:rPr>
          <w:sz w:val="22"/>
          <w:szCs w:val="22"/>
        </w:rPr>
        <w:t>–</w:t>
      </w:r>
      <w:r w:rsidRPr="00954440">
        <w:rPr>
          <w:spacing w:val="-5"/>
          <w:sz w:val="22"/>
          <w:szCs w:val="22"/>
        </w:rPr>
        <w:t xml:space="preserve"> </w:t>
      </w:r>
      <w:r w:rsidRPr="00954440">
        <w:rPr>
          <w:sz w:val="22"/>
          <w:szCs w:val="22"/>
        </w:rPr>
        <w:t>Self</w:t>
      </w:r>
      <w:r w:rsidRPr="00954440">
        <w:rPr>
          <w:spacing w:val="-1"/>
          <w:sz w:val="22"/>
          <w:szCs w:val="22"/>
        </w:rPr>
        <w:t xml:space="preserve"> </w:t>
      </w:r>
      <w:r w:rsidRPr="00954440">
        <w:rPr>
          <w:sz w:val="22"/>
          <w:szCs w:val="22"/>
        </w:rPr>
        <w:t>–</w:t>
      </w:r>
      <w:r w:rsidRPr="00954440">
        <w:rPr>
          <w:spacing w:val="-58"/>
          <w:sz w:val="22"/>
          <w:szCs w:val="22"/>
        </w:rPr>
        <w:t xml:space="preserve"> </w:t>
      </w:r>
      <w:r w:rsidRPr="00954440">
        <w:rPr>
          <w:sz w:val="22"/>
          <w:szCs w:val="22"/>
        </w:rPr>
        <w:t>awareness and</w:t>
      </w:r>
      <w:r w:rsidRPr="00954440">
        <w:rPr>
          <w:spacing w:val="1"/>
          <w:sz w:val="22"/>
          <w:szCs w:val="22"/>
        </w:rPr>
        <w:t xml:space="preserve"> </w:t>
      </w:r>
      <w:r w:rsidRPr="00954440">
        <w:rPr>
          <w:sz w:val="22"/>
          <w:szCs w:val="22"/>
        </w:rPr>
        <w:t>competencies Psychological Needs, Emotional quotient Vs. Intelligence</w:t>
      </w:r>
      <w:r w:rsidRPr="00954440">
        <w:rPr>
          <w:spacing w:val="1"/>
          <w:sz w:val="22"/>
          <w:szCs w:val="22"/>
        </w:rPr>
        <w:t xml:space="preserve"> </w:t>
      </w:r>
      <w:r w:rsidRPr="00954440">
        <w:rPr>
          <w:sz w:val="22"/>
          <w:szCs w:val="22"/>
        </w:rPr>
        <w:t>Quotient.</w:t>
      </w:r>
    </w:p>
    <w:p w:rsidR="00E96117" w:rsidRPr="00954440" w:rsidRDefault="00E96117" w:rsidP="00954440">
      <w:pPr>
        <w:pStyle w:val="BodyText"/>
        <w:jc w:val="both"/>
        <w:rPr>
          <w:b/>
          <w:bCs/>
          <w:sz w:val="22"/>
          <w:szCs w:val="22"/>
        </w:rPr>
      </w:pPr>
      <w:r w:rsidRPr="00954440">
        <w:rPr>
          <w:b/>
          <w:bCs/>
          <w:color w:val="CC00CC"/>
          <w:sz w:val="22"/>
          <w:szCs w:val="22"/>
        </w:rPr>
        <w:t>Unit II:</w:t>
      </w:r>
      <w:r w:rsidRPr="00954440">
        <w:rPr>
          <w:b/>
          <w:bCs/>
          <w:sz w:val="22"/>
          <w:szCs w:val="22"/>
        </w:rPr>
        <w:t xml:space="preserve"> Traits</w:t>
      </w:r>
    </w:p>
    <w:p w:rsidR="00E96117" w:rsidRPr="00954440" w:rsidRDefault="00E96117" w:rsidP="00954440">
      <w:pPr>
        <w:pStyle w:val="BodyText"/>
        <w:jc w:val="both"/>
        <w:rPr>
          <w:sz w:val="22"/>
          <w:szCs w:val="22"/>
        </w:rPr>
      </w:pPr>
      <w:r w:rsidRPr="00954440">
        <w:rPr>
          <w:sz w:val="22"/>
          <w:szCs w:val="22"/>
        </w:rPr>
        <w:t>Negative</w:t>
      </w:r>
      <w:r w:rsidRPr="00954440">
        <w:rPr>
          <w:spacing w:val="-4"/>
          <w:sz w:val="22"/>
          <w:szCs w:val="22"/>
        </w:rPr>
        <w:t xml:space="preserve"> </w:t>
      </w:r>
      <w:r w:rsidRPr="00954440">
        <w:rPr>
          <w:sz w:val="22"/>
          <w:szCs w:val="22"/>
        </w:rPr>
        <w:t>Traits</w:t>
      </w:r>
      <w:r w:rsidRPr="00954440">
        <w:rPr>
          <w:spacing w:val="-5"/>
          <w:sz w:val="22"/>
          <w:szCs w:val="22"/>
        </w:rPr>
        <w:t xml:space="preserve"> </w:t>
      </w:r>
      <w:r w:rsidRPr="00954440">
        <w:rPr>
          <w:sz w:val="22"/>
          <w:szCs w:val="22"/>
        </w:rPr>
        <w:t>–</w:t>
      </w:r>
      <w:r w:rsidRPr="00954440">
        <w:rPr>
          <w:spacing w:val="-4"/>
          <w:sz w:val="22"/>
          <w:szCs w:val="22"/>
        </w:rPr>
        <w:t xml:space="preserve"> </w:t>
      </w:r>
      <w:r w:rsidRPr="00954440">
        <w:rPr>
          <w:sz w:val="22"/>
          <w:szCs w:val="22"/>
        </w:rPr>
        <w:t>Anger</w:t>
      </w:r>
      <w:r w:rsidRPr="00954440">
        <w:rPr>
          <w:spacing w:val="-2"/>
          <w:sz w:val="22"/>
          <w:szCs w:val="22"/>
        </w:rPr>
        <w:t xml:space="preserve"> </w:t>
      </w:r>
      <w:r w:rsidRPr="00954440">
        <w:rPr>
          <w:sz w:val="22"/>
          <w:szCs w:val="22"/>
        </w:rPr>
        <w:t>Management-</w:t>
      </w:r>
      <w:r w:rsidRPr="00954440">
        <w:rPr>
          <w:spacing w:val="-7"/>
          <w:sz w:val="22"/>
          <w:szCs w:val="22"/>
        </w:rPr>
        <w:t xml:space="preserve"> </w:t>
      </w:r>
      <w:r w:rsidRPr="00954440">
        <w:rPr>
          <w:sz w:val="22"/>
          <w:szCs w:val="22"/>
        </w:rPr>
        <w:t>Negative</w:t>
      </w:r>
      <w:r w:rsidRPr="00954440">
        <w:rPr>
          <w:spacing w:val="-5"/>
          <w:sz w:val="22"/>
          <w:szCs w:val="22"/>
        </w:rPr>
        <w:t xml:space="preserve"> </w:t>
      </w:r>
      <w:r w:rsidRPr="00954440">
        <w:rPr>
          <w:sz w:val="22"/>
          <w:szCs w:val="22"/>
        </w:rPr>
        <w:t>Syndrome</w:t>
      </w:r>
      <w:r w:rsidRPr="00954440">
        <w:rPr>
          <w:spacing w:val="-4"/>
          <w:sz w:val="22"/>
          <w:szCs w:val="22"/>
        </w:rPr>
        <w:t xml:space="preserve"> </w:t>
      </w:r>
      <w:r w:rsidRPr="00954440">
        <w:rPr>
          <w:sz w:val="22"/>
          <w:szCs w:val="22"/>
        </w:rPr>
        <w:t>and</w:t>
      </w:r>
      <w:r w:rsidRPr="00954440">
        <w:rPr>
          <w:spacing w:val="-2"/>
          <w:sz w:val="22"/>
          <w:szCs w:val="22"/>
        </w:rPr>
        <w:t xml:space="preserve"> </w:t>
      </w:r>
      <w:r w:rsidRPr="00954440">
        <w:rPr>
          <w:sz w:val="22"/>
          <w:szCs w:val="22"/>
        </w:rPr>
        <w:t>Attitude  - Negative thinking – Guilt Quotient Stress and Emotion, Adapting to Loneliness. Positive</w:t>
      </w:r>
      <w:r w:rsidRPr="00954440">
        <w:rPr>
          <w:spacing w:val="1"/>
          <w:sz w:val="22"/>
          <w:szCs w:val="22"/>
        </w:rPr>
        <w:t xml:space="preserve"> </w:t>
      </w:r>
      <w:r w:rsidRPr="00954440">
        <w:rPr>
          <w:sz w:val="22"/>
          <w:szCs w:val="22"/>
        </w:rPr>
        <w:t>Traits – Humor and Happiness – Empathetic ability - * Sensitivity profile – Empowered</w:t>
      </w:r>
      <w:r w:rsidRPr="00954440">
        <w:rPr>
          <w:spacing w:val="1"/>
          <w:sz w:val="22"/>
          <w:szCs w:val="22"/>
        </w:rPr>
        <w:t xml:space="preserve"> </w:t>
      </w:r>
      <w:r w:rsidRPr="00954440">
        <w:rPr>
          <w:sz w:val="22"/>
          <w:szCs w:val="22"/>
        </w:rPr>
        <w:t>personality,</w:t>
      </w:r>
      <w:r w:rsidRPr="00954440">
        <w:rPr>
          <w:spacing w:val="10"/>
          <w:sz w:val="22"/>
          <w:szCs w:val="22"/>
        </w:rPr>
        <w:t xml:space="preserve"> </w:t>
      </w:r>
      <w:r w:rsidRPr="00954440">
        <w:rPr>
          <w:sz w:val="22"/>
          <w:szCs w:val="22"/>
        </w:rPr>
        <w:t>Self</w:t>
      </w:r>
      <w:r w:rsidRPr="00954440">
        <w:rPr>
          <w:spacing w:val="4"/>
          <w:sz w:val="22"/>
          <w:szCs w:val="22"/>
        </w:rPr>
        <w:t xml:space="preserve"> </w:t>
      </w:r>
      <w:r w:rsidRPr="00954440">
        <w:rPr>
          <w:sz w:val="22"/>
          <w:szCs w:val="22"/>
        </w:rPr>
        <w:t>–</w:t>
      </w:r>
      <w:r w:rsidRPr="00954440">
        <w:rPr>
          <w:spacing w:val="-3"/>
          <w:sz w:val="22"/>
          <w:szCs w:val="22"/>
        </w:rPr>
        <w:t xml:space="preserve"> </w:t>
      </w:r>
      <w:r w:rsidRPr="00954440">
        <w:rPr>
          <w:sz w:val="22"/>
          <w:szCs w:val="22"/>
        </w:rPr>
        <w:t>Empowerment.</w:t>
      </w:r>
    </w:p>
    <w:p w:rsidR="00E96117" w:rsidRPr="00954440" w:rsidRDefault="00E96117" w:rsidP="00954440">
      <w:pPr>
        <w:pStyle w:val="BodyText"/>
        <w:jc w:val="both"/>
        <w:rPr>
          <w:sz w:val="22"/>
          <w:szCs w:val="22"/>
        </w:rPr>
      </w:pPr>
      <w:r w:rsidRPr="00954440">
        <w:rPr>
          <w:b/>
          <w:bCs/>
          <w:color w:val="CC00CC"/>
          <w:sz w:val="22"/>
          <w:szCs w:val="22"/>
        </w:rPr>
        <w:t>Unit III:</w:t>
      </w:r>
      <w:r w:rsidRPr="00954440">
        <w:rPr>
          <w:b/>
          <w:bCs/>
          <w:sz w:val="22"/>
          <w:szCs w:val="22"/>
        </w:rPr>
        <w:t xml:space="preserve"> Personality Analysis</w:t>
      </w:r>
    </w:p>
    <w:p w:rsidR="00E96117" w:rsidRPr="00954440" w:rsidRDefault="00E96117" w:rsidP="00954440">
      <w:pPr>
        <w:pStyle w:val="BodyText"/>
        <w:jc w:val="both"/>
        <w:rPr>
          <w:sz w:val="22"/>
          <w:szCs w:val="22"/>
        </w:rPr>
      </w:pPr>
      <w:r w:rsidRPr="00954440">
        <w:rPr>
          <w:sz w:val="22"/>
          <w:szCs w:val="22"/>
        </w:rPr>
        <w:t xml:space="preserve"> Distinct Personality Type –self-esteem, Will Power, Confidence-Self care</w:t>
      </w:r>
    </w:p>
    <w:p w:rsidR="00E96117" w:rsidRPr="00954440" w:rsidRDefault="00E96117" w:rsidP="00954440">
      <w:pPr>
        <w:pStyle w:val="BodyText"/>
        <w:jc w:val="both"/>
        <w:rPr>
          <w:sz w:val="22"/>
          <w:szCs w:val="22"/>
        </w:rPr>
      </w:pPr>
      <w:r w:rsidRPr="00954440">
        <w:rPr>
          <w:b/>
          <w:bCs/>
          <w:color w:val="CC00CC"/>
          <w:sz w:val="22"/>
          <w:szCs w:val="22"/>
        </w:rPr>
        <w:t>Unit IV:</w:t>
      </w:r>
      <w:r w:rsidRPr="00954440">
        <w:rPr>
          <w:sz w:val="22"/>
          <w:szCs w:val="22"/>
        </w:rPr>
        <w:t xml:space="preserve"> </w:t>
      </w:r>
      <w:r w:rsidRPr="00954440">
        <w:rPr>
          <w:b/>
          <w:bCs/>
          <w:sz w:val="22"/>
          <w:szCs w:val="22"/>
        </w:rPr>
        <w:t>Self-analysis</w:t>
      </w:r>
    </w:p>
    <w:p w:rsidR="00E96117" w:rsidRPr="00954440" w:rsidRDefault="00E96117" w:rsidP="00954440">
      <w:pPr>
        <w:pStyle w:val="BodyText"/>
        <w:jc w:val="both"/>
        <w:rPr>
          <w:sz w:val="22"/>
          <w:szCs w:val="22"/>
        </w:rPr>
      </w:pPr>
      <w:r w:rsidRPr="00954440">
        <w:rPr>
          <w:spacing w:val="1"/>
          <w:sz w:val="22"/>
          <w:szCs w:val="22"/>
        </w:rPr>
        <w:t xml:space="preserve"> </w:t>
      </w:r>
      <w:r w:rsidRPr="00954440">
        <w:rPr>
          <w:sz w:val="22"/>
          <w:szCs w:val="22"/>
        </w:rPr>
        <w:t>Psychological</w:t>
      </w:r>
      <w:r w:rsidRPr="00954440">
        <w:rPr>
          <w:spacing w:val="1"/>
          <w:sz w:val="22"/>
          <w:szCs w:val="22"/>
        </w:rPr>
        <w:t xml:space="preserve"> </w:t>
      </w:r>
      <w:r w:rsidRPr="00954440">
        <w:rPr>
          <w:sz w:val="22"/>
          <w:szCs w:val="22"/>
        </w:rPr>
        <w:t>growth</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adjustment</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Personal</w:t>
      </w:r>
      <w:r w:rsidRPr="00954440">
        <w:rPr>
          <w:spacing w:val="1"/>
          <w:sz w:val="22"/>
          <w:szCs w:val="22"/>
        </w:rPr>
        <w:t xml:space="preserve"> </w:t>
      </w:r>
      <w:r w:rsidRPr="00954440">
        <w:rPr>
          <w:sz w:val="22"/>
          <w:szCs w:val="22"/>
        </w:rPr>
        <w:t>Development</w:t>
      </w:r>
      <w:r w:rsidRPr="00954440">
        <w:rPr>
          <w:spacing w:val="1"/>
          <w:sz w:val="22"/>
          <w:szCs w:val="22"/>
        </w:rPr>
        <w:t xml:space="preserve"> </w:t>
      </w:r>
      <w:r w:rsidRPr="00954440">
        <w:rPr>
          <w:sz w:val="22"/>
          <w:szCs w:val="22"/>
        </w:rPr>
        <w:t>Plan</w:t>
      </w:r>
    </w:p>
    <w:p w:rsidR="00E96117" w:rsidRPr="00954440" w:rsidRDefault="00E96117" w:rsidP="00954440">
      <w:pPr>
        <w:pStyle w:val="BodyText"/>
        <w:jc w:val="both"/>
        <w:rPr>
          <w:b/>
          <w:bCs/>
          <w:sz w:val="22"/>
          <w:szCs w:val="22"/>
        </w:rPr>
      </w:pPr>
      <w:r w:rsidRPr="00954440">
        <w:rPr>
          <w:b/>
          <w:bCs/>
          <w:color w:val="CC00CC"/>
          <w:sz w:val="22"/>
          <w:szCs w:val="22"/>
        </w:rPr>
        <w:t>Unit V:</w:t>
      </w:r>
      <w:r w:rsidRPr="00954440">
        <w:rPr>
          <w:b/>
          <w:bCs/>
          <w:sz w:val="22"/>
          <w:szCs w:val="22"/>
        </w:rPr>
        <w:t xml:space="preserve"> Personal</w:t>
      </w:r>
      <w:r w:rsidRPr="00954440">
        <w:rPr>
          <w:b/>
          <w:bCs/>
          <w:spacing w:val="-7"/>
          <w:sz w:val="22"/>
          <w:szCs w:val="22"/>
        </w:rPr>
        <w:t xml:space="preserve"> </w:t>
      </w:r>
      <w:r w:rsidRPr="00954440">
        <w:rPr>
          <w:b/>
          <w:bCs/>
          <w:sz w:val="22"/>
          <w:szCs w:val="22"/>
        </w:rPr>
        <w:t>SWOT</w:t>
      </w:r>
      <w:r w:rsidRPr="00954440">
        <w:rPr>
          <w:b/>
          <w:bCs/>
          <w:spacing w:val="9"/>
          <w:sz w:val="22"/>
          <w:szCs w:val="22"/>
        </w:rPr>
        <w:t xml:space="preserve"> </w:t>
      </w:r>
      <w:r w:rsidRPr="00954440">
        <w:rPr>
          <w:b/>
          <w:bCs/>
          <w:sz w:val="22"/>
          <w:szCs w:val="22"/>
        </w:rPr>
        <w:t>Analysis</w:t>
      </w:r>
    </w:p>
    <w:p w:rsidR="00E96117" w:rsidRPr="00954440" w:rsidRDefault="00E96117" w:rsidP="00954440">
      <w:pPr>
        <w:jc w:val="both"/>
        <w:rPr>
          <w:b/>
          <w:sz w:val="22"/>
          <w:szCs w:val="22"/>
        </w:rPr>
      </w:pPr>
      <w:r w:rsidRPr="00954440">
        <w:rPr>
          <w:sz w:val="22"/>
          <w:szCs w:val="22"/>
        </w:rPr>
        <w:t>Personal</w:t>
      </w:r>
      <w:r w:rsidRPr="00954440">
        <w:rPr>
          <w:spacing w:val="-7"/>
          <w:sz w:val="22"/>
          <w:szCs w:val="22"/>
        </w:rPr>
        <w:t xml:space="preserve"> </w:t>
      </w:r>
      <w:r w:rsidRPr="00954440">
        <w:rPr>
          <w:sz w:val="22"/>
          <w:szCs w:val="22"/>
        </w:rPr>
        <w:t>SWOT</w:t>
      </w:r>
      <w:r w:rsidRPr="00954440">
        <w:rPr>
          <w:spacing w:val="9"/>
          <w:sz w:val="22"/>
          <w:szCs w:val="22"/>
        </w:rPr>
        <w:t xml:space="preserve"> </w:t>
      </w:r>
      <w:r w:rsidRPr="00954440">
        <w:rPr>
          <w:sz w:val="22"/>
          <w:szCs w:val="22"/>
        </w:rPr>
        <w:t xml:space="preserve">Analysis- learning to Celebrate </w:t>
      </w:r>
      <w:r w:rsidRPr="00954440">
        <w:rPr>
          <w:spacing w:val="2"/>
          <w:sz w:val="22"/>
          <w:szCs w:val="22"/>
        </w:rPr>
        <w:t>Life</w:t>
      </w:r>
    </w:p>
    <w:p w:rsidR="00E96117" w:rsidRPr="00954440" w:rsidRDefault="00E96117" w:rsidP="00954440">
      <w:pPr>
        <w:jc w:val="both"/>
        <w:rPr>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rPr>
          <w:trHeight w:val="374"/>
        </w:trPr>
        <w:tc>
          <w:tcPr>
            <w:tcW w:w="8523" w:type="dxa"/>
          </w:tcPr>
          <w:p w:rsidR="00E96117" w:rsidRPr="00954440" w:rsidRDefault="00E96117" w:rsidP="00954440">
            <w:pPr>
              <w:pStyle w:val="Heading4"/>
              <w:rPr>
                <w:rFonts w:ascii="Times New Roman" w:hAnsi="Times New Roman"/>
                <w:color w:val="FF00FF"/>
                <w:sz w:val="22"/>
                <w:szCs w:val="22"/>
              </w:rPr>
            </w:pPr>
            <w:r w:rsidRPr="00954440">
              <w:rPr>
                <w:rFonts w:ascii="Times New Roman" w:hAnsi="Times New Roman"/>
                <w:sz w:val="22"/>
                <w:szCs w:val="22"/>
              </w:rPr>
              <w:t xml:space="preserve">             </w:t>
            </w:r>
            <w:r w:rsidRPr="00954440">
              <w:rPr>
                <w:rFonts w:ascii="Times New Roman" w:hAnsi="Times New Roman"/>
                <w:color w:val="FF00FF"/>
                <w:sz w:val="22"/>
                <w:szCs w:val="22"/>
              </w:rPr>
              <w:t>Recent Developments in Emotional Intelligence</w:t>
            </w:r>
          </w:p>
        </w:tc>
      </w:tr>
      <w:tr w:rsidR="00E96117" w:rsidRPr="00954440" w:rsidTr="00E96117">
        <w:tc>
          <w:tcPr>
            <w:tcW w:w="8523" w:type="dxa"/>
          </w:tcPr>
          <w:p w:rsidR="00E96117" w:rsidRPr="00954440" w:rsidRDefault="00E96117" w:rsidP="00954440">
            <w:r w:rsidRPr="00954440">
              <w:rPr>
                <w:sz w:val="22"/>
                <w:szCs w:val="22"/>
              </w:rPr>
              <w:t>Faculty member will impart the knowledge on recent Developments in Emotional Intelligence  to the students and these components will not cover in the examination</w:t>
            </w:r>
          </w:p>
        </w:tc>
      </w:tr>
    </w:tbl>
    <w:p w:rsidR="00D52224" w:rsidRPr="00954440" w:rsidRDefault="00D52224" w:rsidP="00954440">
      <w:pPr>
        <w:spacing w:before="60" w:after="60" w:line="300" w:lineRule="auto"/>
        <w:jc w:val="both"/>
        <w:rPr>
          <w:sz w:val="22"/>
          <w:szCs w:val="22"/>
        </w:rPr>
      </w:pPr>
    </w:p>
    <w:tbl>
      <w:tblPr>
        <w:tblW w:w="5000" w:type="pct"/>
        <w:tblLook w:val="04A0" w:firstRow="1" w:lastRow="0" w:firstColumn="1" w:lastColumn="0" w:noHBand="0" w:noVBand="1"/>
      </w:tblPr>
      <w:tblGrid>
        <w:gridCol w:w="411"/>
        <w:gridCol w:w="811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Text Books:</w:t>
            </w:r>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1.</w:t>
            </w:r>
          </w:p>
        </w:tc>
        <w:tc>
          <w:tcPr>
            <w:tcW w:w="4759" w:type="pct"/>
            <w:vAlign w:val="center"/>
          </w:tcPr>
          <w:p w:rsidR="00E96117" w:rsidRPr="00954440" w:rsidRDefault="00E96117" w:rsidP="00954440">
            <w:pPr>
              <w:jc w:val="both"/>
              <w:rPr>
                <w:lang w:val="en-IN"/>
              </w:rPr>
            </w:pPr>
            <w:r w:rsidRPr="00954440">
              <w:rPr>
                <w:sz w:val="22"/>
                <w:szCs w:val="22"/>
              </w:rPr>
              <w:t>Aparna</w:t>
            </w:r>
            <w:r w:rsidRPr="00954440">
              <w:rPr>
                <w:spacing w:val="-6"/>
                <w:sz w:val="22"/>
                <w:szCs w:val="22"/>
              </w:rPr>
              <w:t xml:space="preserve"> </w:t>
            </w:r>
            <w:r w:rsidRPr="00954440">
              <w:rPr>
                <w:sz w:val="22"/>
                <w:szCs w:val="22"/>
              </w:rPr>
              <w:t>Chattopadhyaym</w:t>
            </w:r>
            <w:r w:rsidRPr="00954440">
              <w:rPr>
                <w:spacing w:val="-4"/>
                <w:sz w:val="22"/>
                <w:szCs w:val="22"/>
              </w:rPr>
              <w:t xml:space="preserve"> 2004 </w:t>
            </w:r>
            <w:r w:rsidRPr="00954440">
              <w:rPr>
                <w:sz w:val="22"/>
                <w:szCs w:val="22"/>
              </w:rPr>
              <w:t>What’s</w:t>
            </w:r>
            <w:r w:rsidRPr="00954440">
              <w:rPr>
                <w:spacing w:val="-7"/>
                <w:sz w:val="22"/>
                <w:szCs w:val="22"/>
              </w:rPr>
              <w:t xml:space="preserve"> </w:t>
            </w:r>
            <w:r w:rsidRPr="00954440">
              <w:rPr>
                <w:sz w:val="22"/>
                <w:szCs w:val="22"/>
              </w:rPr>
              <w:t>Your</w:t>
            </w:r>
            <w:r w:rsidRPr="00954440">
              <w:rPr>
                <w:spacing w:val="-3"/>
                <w:sz w:val="22"/>
                <w:szCs w:val="22"/>
              </w:rPr>
              <w:t xml:space="preserve"> </w:t>
            </w:r>
            <w:r w:rsidRPr="00954440">
              <w:rPr>
                <w:sz w:val="22"/>
                <w:szCs w:val="22"/>
              </w:rPr>
              <w:t>Emotional</w:t>
            </w:r>
            <w:r w:rsidRPr="00954440">
              <w:rPr>
                <w:spacing w:val="-9"/>
                <w:sz w:val="22"/>
                <w:szCs w:val="22"/>
              </w:rPr>
              <w:t xml:space="preserve"> </w:t>
            </w:r>
            <w:r w:rsidRPr="00954440">
              <w:rPr>
                <w:sz w:val="22"/>
                <w:szCs w:val="22"/>
              </w:rPr>
              <w:t>IQ,</w:t>
            </w:r>
            <w:r w:rsidRPr="00954440">
              <w:rPr>
                <w:spacing w:val="-3"/>
                <w:sz w:val="22"/>
                <w:szCs w:val="22"/>
              </w:rPr>
              <w:t xml:space="preserve"> </w:t>
            </w:r>
            <w:r w:rsidRPr="00954440">
              <w:rPr>
                <w:sz w:val="22"/>
                <w:szCs w:val="22"/>
              </w:rPr>
              <w:t>Pustak</w:t>
            </w:r>
            <w:r w:rsidRPr="00954440">
              <w:rPr>
                <w:spacing w:val="-2"/>
                <w:sz w:val="22"/>
                <w:szCs w:val="22"/>
              </w:rPr>
              <w:t xml:space="preserve"> </w:t>
            </w:r>
            <w:r w:rsidRPr="00954440">
              <w:rPr>
                <w:sz w:val="22"/>
                <w:szCs w:val="22"/>
              </w:rPr>
              <w:t>Mahal,</w:t>
            </w:r>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lastRenderedPageBreak/>
              <w:t>2.</w:t>
            </w:r>
          </w:p>
        </w:tc>
        <w:tc>
          <w:tcPr>
            <w:tcW w:w="4759" w:type="pct"/>
            <w:vAlign w:val="center"/>
          </w:tcPr>
          <w:p w:rsidR="00E96117" w:rsidRPr="00954440" w:rsidRDefault="00E96117" w:rsidP="00954440">
            <w:pPr>
              <w:widowControl w:val="0"/>
              <w:tabs>
                <w:tab w:val="left" w:pos="1167"/>
              </w:tabs>
              <w:autoSpaceDE w:val="0"/>
              <w:autoSpaceDN w:val="0"/>
            </w:pPr>
            <w:r w:rsidRPr="00954440">
              <w:rPr>
                <w:sz w:val="22"/>
                <w:szCs w:val="22"/>
              </w:rPr>
              <w:t>Jill</w:t>
            </w:r>
            <w:r w:rsidRPr="00954440">
              <w:rPr>
                <w:spacing w:val="-4"/>
                <w:sz w:val="22"/>
                <w:szCs w:val="22"/>
              </w:rPr>
              <w:t xml:space="preserve"> </w:t>
            </w:r>
            <w:r w:rsidRPr="00954440">
              <w:rPr>
                <w:sz w:val="22"/>
                <w:szCs w:val="22"/>
              </w:rPr>
              <w:t>Dann,</w:t>
            </w:r>
            <w:r w:rsidRPr="00954440">
              <w:rPr>
                <w:spacing w:val="3"/>
                <w:sz w:val="22"/>
                <w:szCs w:val="22"/>
              </w:rPr>
              <w:t xml:space="preserve"> </w:t>
            </w:r>
            <w:r w:rsidRPr="00954440">
              <w:rPr>
                <w:sz w:val="22"/>
                <w:szCs w:val="22"/>
              </w:rPr>
              <w:t>Hodder</w:t>
            </w:r>
            <w:r w:rsidRPr="00954440">
              <w:rPr>
                <w:spacing w:val="-1"/>
                <w:sz w:val="22"/>
                <w:szCs w:val="22"/>
              </w:rPr>
              <w:t xml:space="preserve"> </w:t>
            </w:r>
            <w:r w:rsidRPr="00954440">
              <w:rPr>
                <w:sz w:val="22"/>
                <w:szCs w:val="22"/>
              </w:rPr>
              <w:t>&amp;</w:t>
            </w:r>
            <w:r w:rsidRPr="00954440">
              <w:rPr>
                <w:spacing w:val="-9"/>
                <w:sz w:val="22"/>
                <w:szCs w:val="22"/>
              </w:rPr>
              <w:t xml:space="preserve"> </w:t>
            </w:r>
            <w:r w:rsidRPr="00954440">
              <w:rPr>
                <w:sz w:val="22"/>
                <w:szCs w:val="22"/>
              </w:rPr>
              <w:t xml:space="preserve">Stoughton,2007 </w:t>
            </w:r>
            <w:r w:rsidRPr="00954440">
              <w:rPr>
                <w:spacing w:val="-1"/>
                <w:sz w:val="22"/>
                <w:szCs w:val="22"/>
              </w:rPr>
              <w:t xml:space="preserve"> </w:t>
            </w:r>
            <w:r w:rsidRPr="00954440">
              <w:rPr>
                <w:sz w:val="22"/>
                <w:szCs w:val="22"/>
              </w:rPr>
              <w:t>Emotional</w:t>
            </w:r>
            <w:r w:rsidRPr="00954440">
              <w:rPr>
                <w:spacing w:val="-13"/>
                <w:sz w:val="22"/>
                <w:szCs w:val="22"/>
              </w:rPr>
              <w:t xml:space="preserve"> </w:t>
            </w:r>
            <w:r w:rsidRPr="00954440">
              <w:rPr>
                <w:sz w:val="22"/>
                <w:szCs w:val="22"/>
              </w:rPr>
              <w:t>Intelligence</w:t>
            </w:r>
            <w:r w:rsidRPr="00954440">
              <w:rPr>
                <w:spacing w:val="1"/>
                <w:sz w:val="22"/>
                <w:szCs w:val="22"/>
              </w:rPr>
              <w:t xml:space="preserve"> </w:t>
            </w:r>
            <w:r w:rsidRPr="00954440">
              <w:rPr>
                <w:sz w:val="22"/>
                <w:szCs w:val="22"/>
              </w:rPr>
              <w:t>In</w:t>
            </w:r>
            <w:r w:rsidRPr="00954440">
              <w:rPr>
                <w:spacing w:val="-5"/>
                <w:sz w:val="22"/>
                <w:szCs w:val="22"/>
              </w:rPr>
              <w:t xml:space="preserve"> </w:t>
            </w:r>
            <w:r w:rsidRPr="00954440">
              <w:rPr>
                <w:sz w:val="22"/>
                <w:szCs w:val="22"/>
              </w:rPr>
              <w:t>a Week,</w:t>
            </w:r>
            <w:r w:rsidRPr="00954440">
              <w:rPr>
                <w:spacing w:val="4"/>
                <w:sz w:val="22"/>
                <w:szCs w:val="22"/>
              </w:rPr>
              <w:t xml:space="preserve"> </w:t>
            </w:r>
            <w:r w:rsidRPr="00954440">
              <w:rPr>
                <w:sz w:val="22"/>
                <w:szCs w:val="22"/>
              </w:rPr>
              <w:t>10</w:t>
            </w:r>
            <w:r w:rsidRPr="00954440">
              <w:rPr>
                <w:spacing w:val="-10"/>
                <w:sz w:val="22"/>
                <w:szCs w:val="22"/>
              </w:rPr>
              <w:t xml:space="preserve"> </w:t>
            </w:r>
            <w:r w:rsidRPr="00954440">
              <w:rPr>
                <w:sz w:val="22"/>
                <w:szCs w:val="22"/>
              </w:rPr>
              <w:t>Edition</w:t>
            </w:r>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3.</w:t>
            </w:r>
          </w:p>
        </w:tc>
        <w:tc>
          <w:tcPr>
            <w:tcW w:w="4759" w:type="pct"/>
            <w:vAlign w:val="center"/>
          </w:tcPr>
          <w:p w:rsidR="00E96117" w:rsidRPr="00954440" w:rsidRDefault="00E96117" w:rsidP="00954440">
            <w:pPr>
              <w:widowControl w:val="0"/>
              <w:tabs>
                <w:tab w:val="left" w:pos="1167"/>
              </w:tabs>
              <w:autoSpaceDE w:val="0"/>
              <w:autoSpaceDN w:val="0"/>
            </w:pPr>
            <w:r w:rsidRPr="00954440">
              <w:rPr>
                <w:sz w:val="22"/>
                <w:szCs w:val="22"/>
              </w:rPr>
              <w:t>Daniel</w:t>
            </w:r>
            <w:r w:rsidRPr="00954440">
              <w:rPr>
                <w:spacing w:val="-4"/>
                <w:sz w:val="22"/>
                <w:szCs w:val="22"/>
              </w:rPr>
              <w:t xml:space="preserve"> </w:t>
            </w:r>
            <w:r w:rsidRPr="00954440">
              <w:rPr>
                <w:sz w:val="22"/>
                <w:szCs w:val="22"/>
              </w:rPr>
              <w:t>Goleman, 2009</w:t>
            </w:r>
            <w:r w:rsidRPr="00954440">
              <w:rPr>
                <w:spacing w:val="-1"/>
                <w:sz w:val="22"/>
                <w:szCs w:val="22"/>
              </w:rPr>
              <w:t xml:space="preserve"> </w:t>
            </w:r>
            <w:r w:rsidRPr="00954440">
              <w:rPr>
                <w:sz w:val="22"/>
                <w:szCs w:val="22"/>
              </w:rPr>
              <w:t>Emotional</w:t>
            </w:r>
            <w:r w:rsidRPr="00954440">
              <w:rPr>
                <w:spacing w:val="-8"/>
                <w:sz w:val="22"/>
                <w:szCs w:val="22"/>
              </w:rPr>
              <w:t xml:space="preserve"> </w:t>
            </w:r>
            <w:r w:rsidRPr="00954440">
              <w:rPr>
                <w:sz w:val="22"/>
                <w:szCs w:val="22"/>
              </w:rPr>
              <w:t>Intelligence:</w:t>
            </w:r>
            <w:r w:rsidRPr="00954440">
              <w:rPr>
                <w:spacing w:val="3"/>
                <w:sz w:val="22"/>
                <w:szCs w:val="22"/>
              </w:rPr>
              <w:t xml:space="preserve"> </w:t>
            </w:r>
            <w:r w:rsidRPr="00954440">
              <w:rPr>
                <w:sz w:val="22"/>
                <w:szCs w:val="22"/>
              </w:rPr>
              <w:t>Why</w:t>
            </w:r>
            <w:r w:rsidRPr="00954440">
              <w:rPr>
                <w:spacing w:val="-9"/>
                <w:sz w:val="22"/>
                <w:szCs w:val="22"/>
              </w:rPr>
              <w:t xml:space="preserve"> </w:t>
            </w:r>
            <w:r w:rsidRPr="00954440">
              <w:rPr>
                <w:sz w:val="22"/>
                <w:szCs w:val="22"/>
              </w:rPr>
              <w:t>It</w:t>
            </w:r>
            <w:r w:rsidRPr="00954440">
              <w:rPr>
                <w:spacing w:val="-3"/>
                <w:sz w:val="22"/>
                <w:szCs w:val="22"/>
              </w:rPr>
              <w:t xml:space="preserve"> </w:t>
            </w:r>
            <w:r w:rsidRPr="00954440">
              <w:rPr>
                <w:sz w:val="22"/>
                <w:szCs w:val="22"/>
              </w:rPr>
              <w:t>can</w:t>
            </w:r>
            <w:r w:rsidRPr="00954440">
              <w:rPr>
                <w:spacing w:val="1"/>
                <w:sz w:val="22"/>
                <w:szCs w:val="22"/>
              </w:rPr>
              <w:t xml:space="preserve"> </w:t>
            </w:r>
            <w:r w:rsidRPr="00954440">
              <w:rPr>
                <w:sz w:val="22"/>
                <w:szCs w:val="22"/>
              </w:rPr>
              <w:t>matter</w:t>
            </w:r>
            <w:r w:rsidRPr="00954440">
              <w:rPr>
                <w:spacing w:val="-3"/>
                <w:sz w:val="22"/>
                <w:szCs w:val="22"/>
              </w:rPr>
              <w:t xml:space="preserve"> </w:t>
            </w:r>
            <w:r w:rsidRPr="00954440">
              <w:rPr>
                <w:sz w:val="22"/>
                <w:szCs w:val="22"/>
              </w:rPr>
              <w:t>More</w:t>
            </w:r>
            <w:r w:rsidRPr="00954440">
              <w:rPr>
                <w:spacing w:val="-14"/>
                <w:sz w:val="22"/>
                <w:szCs w:val="22"/>
              </w:rPr>
              <w:t xml:space="preserve"> </w:t>
            </w:r>
            <w:r w:rsidRPr="00954440">
              <w:rPr>
                <w:sz w:val="22"/>
                <w:szCs w:val="22"/>
              </w:rPr>
              <w:t>than</w:t>
            </w:r>
            <w:r w:rsidRPr="00954440">
              <w:rPr>
                <w:spacing w:val="-9"/>
                <w:sz w:val="22"/>
                <w:szCs w:val="22"/>
              </w:rPr>
              <w:t xml:space="preserve"> </w:t>
            </w:r>
            <w:r w:rsidRPr="00954440">
              <w:rPr>
                <w:sz w:val="22"/>
                <w:szCs w:val="22"/>
              </w:rPr>
              <w:t>IQ.</w:t>
            </w:r>
          </w:p>
        </w:tc>
      </w:tr>
    </w:tbl>
    <w:p w:rsidR="00E96117" w:rsidRPr="00954440" w:rsidRDefault="00E96117" w:rsidP="00954440">
      <w:pPr>
        <w:jc w:val="both"/>
        <w:rPr>
          <w:sz w:val="22"/>
          <w:szCs w:val="22"/>
        </w:rPr>
      </w:pPr>
    </w:p>
    <w:p w:rsidR="00E96117" w:rsidRPr="00954440" w:rsidRDefault="00E96117" w:rsidP="00954440">
      <w:pPr>
        <w:jc w:val="both"/>
        <w:rPr>
          <w:sz w:val="22"/>
          <w:szCs w:val="22"/>
          <w:lang w:val="en-IN"/>
        </w:rPr>
      </w:pPr>
    </w:p>
    <w:tbl>
      <w:tblPr>
        <w:tblW w:w="5000" w:type="pct"/>
        <w:tblLook w:val="04A0" w:firstRow="1" w:lastRow="0" w:firstColumn="1" w:lastColumn="0" w:noHBand="0" w:noVBand="1"/>
      </w:tblPr>
      <w:tblGrid>
        <w:gridCol w:w="411"/>
        <w:gridCol w:w="8117"/>
      </w:tblGrid>
      <w:tr w:rsidR="00E96117" w:rsidRPr="00954440" w:rsidTr="00E96117">
        <w:tc>
          <w:tcPr>
            <w:tcW w:w="5000" w:type="pct"/>
            <w:gridSpan w:val="2"/>
          </w:tcPr>
          <w:p w:rsidR="00E96117" w:rsidRPr="00954440" w:rsidRDefault="00E96117" w:rsidP="00954440">
            <w:pPr>
              <w:jc w:val="both"/>
              <w:rPr>
                <w:b/>
                <w:color w:val="7030A0"/>
              </w:rPr>
            </w:pPr>
            <w:r w:rsidRPr="00954440">
              <w:rPr>
                <w:b/>
                <w:color w:val="7030A0"/>
                <w:sz w:val="22"/>
                <w:szCs w:val="22"/>
              </w:rPr>
              <w:t>Supplementary Readings:</w:t>
            </w:r>
          </w:p>
          <w:p w:rsidR="00E96117" w:rsidRPr="00954440" w:rsidRDefault="00E96117" w:rsidP="00954440">
            <w:pPr>
              <w:jc w:val="both"/>
              <w:rPr>
                <w:color w:val="7030A0"/>
                <w:lang w:val="en-IN"/>
              </w:rPr>
            </w:pPr>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1.</w:t>
            </w:r>
          </w:p>
        </w:tc>
        <w:tc>
          <w:tcPr>
            <w:tcW w:w="4759" w:type="pct"/>
            <w:vAlign w:val="center"/>
          </w:tcPr>
          <w:p w:rsidR="00E96117" w:rsidRPr="00954440" w:rsidRDefault="00B72C0F" w:rsidP="00954440">
            <w:pPr>
              <w:widowControl w:val="0"/>
              <w:tabs>
                <w:tab w:val="left" w:pos="1642"/>
              </w:tabs>
              <w:autoSpaceDE w:val="0"/>
              <w:autoSpaceDN w:val="0"/>
              <w:spacing w:line="276" w:lineRule="auto"/>
            </w:pPr>
            <w:hyperlink r:id="rId109" w:history="1">
              <w:r w:rsidR="00E96117" w:rsidRPr="00954440">
                <w:rPr>
                  <w:rStyle w:val="Hyperlink"/>
                  <w:spacing w:val="-1"/>
                  <w:sz w:val="22"/>
                  <w:szCs w:val="22"/>
                </w:rPr>
                <w:t>https://asantelim.files.wordpress.com/2018/05/daniel-goleman-emotional-</w:t>
              </w:r>
            </w:hyperlink>
            <w:r w:rsidR="00E96117" w:rsidRPr="00954440">
              <w:rPr>
                <w:color w:val="0462C1"/>
                <w:sz w:val="22"/>
                <w:szCs w:val="22"/>
              </w:rPr>
              <w:t xml:space="preserve"> </w:t>
            </w:r>
            <w:hyperlink r:id="rId110">
              <w:r w:rsidR="00E96117" w:rsidRPr="00954440">
                <w:rPr>
                  <w:color w:val="0462C1"/>
                  <w:sz w:val="22"/>
                  <w:szCs w:val="22"/>
                  <w:u w:val="single" w:color="0462C1"/>
                </w:rPr>
                <w:t>intelligence.pdf</w:t>
              </w:r>
            </w:hyperlink>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2.</w:t>
            </w:r>
          </w:p>
        </w:tc>
        <w:tc>
          <w:tcPr>
            <w:tcW w:w="4759" w:type="pct"/>
            <w:vAlign w:val="center"/>
          </w:tcPr>
          <w:p w:rsidR="00E96117" w:rsidRPr="00954440" w:rsidRDefault="00B72C0F" w:rsidP="00954440">
            <w:pPr>
              <w:widowControl w:val="0"/>
              <w:tabs>
                <w:tab w:val="left" w:pos="1642"/>
              </w:tabs>
              <w:autoSpaceDE w:val="0"/>
              <w:autoSpaceDN w:val="0"/>
              <w:rPr>
                <w:color w:val="0462C1"/>
              </w:rPr>
            </w:pPr>
            <w:hyperlink r:id="rId111" w:history="1">
              <w:r w:rsidR="00E96117" w:rsidRPr="00954440">
                <w:rPr>
                  <w:rStyle w:val="Hyperlink"/>
                  <w:sz w:val="22"/>
                  <w:szCs w:val="22"/>
                </w:rPr>
                <w:t>https://globalleadershipfoundation.com/geit/eitest.html</w:t>
              </w:r>
            </w:hyperlink>
          </w:p>
        </w:tc>
      </w:tr>
      <w:tr w:rsidR="00E96117" w:rsidRPr="00954440" w:rsidTr="00E96117">
        <w:tc>
          <w:tcPr>
            <w:tcW w:w="241" w:type="pct"/>
          </w:tcPr>
          <w:p w:rsidR="00E96117" w:rsidRPr="00954440" w:rsidRDefault="00E96117" w:rsidP="00954440">
            <w:pPr>
              <w:jc w:val="both"/>
              <w:rPr>
                <w:lang w:val="en-IN"/>
              </w:rPr>
            </w:pPr>
          </w:p>
        </w:tc>
        <w:tc>
          <w:tcPr>
            <w:tcW w:w="4759" w:type="pct"/>
            <w:vAlign w:val="center"/>
          </w:tcPr>
          <w:p w:rsidR="00E96117" w:rsidRPr="00954440" w:rsidRDefault="00E96117" w:rsidP="00954440">
            <w:pPr>
              <w:widowControl w:val="0"/>
              <w:tabs>
                <w:tab w:val="left" w:pos="1642"/>
              </w:tabs>
              <w:autoSpaceDE w:val="0"/>
              <w:autoSpaceDN w:val="0"/>
              <w:rPr>
                <w:color w:val="0462C1"/>
                <w:u w:val="single" w:color="0462C1"/>
              </w:rPr>
            </w:pPr>
          </w:p>
        </w:tc>
      </w:tr>
    </w:tbl>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6"/>
        <w:gridCol w:w="349"/>
        <w:gridCol w:w="362"/>
        <w:gridCol w:w="355"/>
        <w:gridCol w:w="355"/>
        <w:gridCol w:w="355"/>
        <w:gridCol w:w="355"/>
        <w:gridCol w:w="355"/>
        <w:gridCol w:w="445"/>
        <w:gridCol w:w="445"/>
        <w:gridCol w:w="444"/>
        <w:gridCol w:w="466"/>
        <w:gridCol w:w="474"/>
        <w:gridCol w:w="474"/>
        <w:gridCol w:w="474"/>
        <w:gridCol w:w="524"/>
        <w:gridCol w:w="626"/>
        <w:gridCol w:w="568"/>
      </w:tblGrid>
      <w:tr w:rsidR="00E96117" w:rsidRPr="00954440" w:rsidTr="00E96117">
        <w:trPr>
          <w:trHeight w:val="410"/>
        </w:trPr>
        <w:tc>
          <w:tcPr>
            <w:tcW w:w="330"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11"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0"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0"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2</w:t>
            </w:r>
          </w:p>
        </w:tc>
      </w:tr>
      <w:tr w:rsidR="00E96117" w:rsidRPr="00954440" w:rsidTr="00E96117">
        <w:trPr>
          <w:trHeight w:val="412"/>
        </w:trPr>
        <w:tc>
          <w:tcPr>
            <w:tcW w:w="330"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0"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2</w:t>
            </w:r>
          </w:p>
        </w:tc>
      </w:tr>
      <w:tr w:rsidR="00E96117" w:rsidRPr="00954440" w:rsidTr="00E96117">
        <w:trPr>
          <w:trHeight w:val="410"/>
        </w:trPr>
        <w:tc>
          <w:tcPr>
            <w:tcW w:w="330"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2</w:t>
            </w:r>
          </w:p>
        </w:tc>
      </w:tr>
      <w:tr w:rsidR="00E96117" w:rsidRPr="00954440" w:rsidTr="00E96117">
        <w:trPr>
          <w:trHeight w:val="412"/>
        </w:trPr>
        <w:tc>
          <w:tcPr>
            <w:tcW w:w="330"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7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BodyF2"/>
        <w:spacing w:before="60" w:line="300" w:lineRule="auto"/>
        <w:ind w:firstLine="0"/>
        <w:rPr>
          <w:rFonts w:ascii="Times New Roman" w:hAnsi="Times New Roman"/>
          <w:sz w:val="22"/>
          <w:szCs w:val="22"/>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A017B1" w:rsidRPr="00954440" w:rsidRDefault="00A017B1" w:rsidP="00954440">
      <w:pPr>
        <w:ind w:firstLine="720"/>
        <w:jc w:val="both"/>
        <w:rPr>
          <w:sz w:val="22"/>
          <w:szCs w:val="22"/>
          <w:lang w:val="en-IN"/>
        </w:rPr>
      </w:pPr>
    </w:p>
    <w:p w:rsidR="00E96117" w:rsidRPr="00954440" w:rsidRDefault="00E96117" w:rsidP="00954440">
      <w:pPr>
        <w:ind w:firstLine="720"/>
        <w:jc w:val="both"/>
        <w:rPr>
          <w:sz w:val="22"/>
          <w:szCs w:val="22"/>
          <w:lang w:val="en-IN"/>
        </w:rPr>
      </w:pPr>
    </w:p>
    <w:p w:rsidR="00E96117" w:rsidRPr="00954440" w:rsidRDefault="00E96117" w:rsidP="00954440">
      <w:pPr>
        <w:rPr>
          <w:b/>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590"/>
        <w:gridCol w:w="4818"/>
        <w:gridCol w:w="630"/>
        <w:gridCol w:w="540"/>
        <w:gridCol w:w="540"/>
        <w:gridCol w:w="630"/>
      </w:tblGrid>
      <w:tr w:rsidR="00E96117" w:rsidRPr="00954440" w:rsidTr="00E96117">
        <w:trPr>
          <w:trHeight w:val="405"/>
        </w:trPr>
        <w:tc>
          <w:tcPr>
            <w:tcW w:w="1590" w:type="dxa"/>
            <w:shd w:val="clear" w:color="auto" w:fill="FFFF99"/>
            <w:vAlign w:val="center"/>
          </w:tcPr>
          <w:p w:rsidR="00E96117" w:rsidRPr="00370366" w:rsidRDefault="00E96117" w:rsidP="00954440">
            <w:pPr>
              <w:tabs>
                <w:tab w:val="center" w:pos="4680"/>
              </w:tabs>
              <w:spacing w:after="60" w:line="300" w:lineRule="auto"/>
              <w:rPr>
                <w:b/>
              </w:rPr>
            </w:pPr>
            <w:r w:rsidRPr="00370366">
              <w:rPr>
                <w:b/>
                <w:sz w:val="22"/>
                <w:szCs w:val="22"/>
              </w:rPr>
              <w:lastRenderedPageBreak/>
              <w:t>23</w:t>
            </w:r>
            <w:r w:rsidR="00A017B1" w:rsidRPr="00370366">
              <w:rPr>
                <w:b/>
                <w:sz w:val="22"/>
                <w:szCs w:val="22"/>
              </w:rPr>
              <w:t>UVALG</w:t>
            </w:r>
            <w:r w:rsidRPr="00370366">
              <w:rPr>
                <w:b/>
                <w:sz w:val="22"/>
                <w:szCs w:val="22"/>
              </w:rPr>
              <w:t>5</w:t>
            </w:r>
            <w:r w:rsidR="00A017B1" w:rsidRPr="00370366">
              <w:rPr>
                <w:b/>
                <w:sz w:val="22"/>
                <w:szCs w:val="22"/>
              </w:rPr>
              <w:t>7</w:t>
            </w:r>
          </w:p>
        </w:tc>
        <w:tc>
          <w:tcPr>
            <w:tcW w:w="4818" w:type="dxa"/>
            <w:vMerge w:val="restart"/>
            <w:shd w:val="clear" w:color="auto" w:fill="FFFF99"/>
            <w:vAlign w:val="center"/>
          </w:tcPr>
          <w:p w:rsidR="00E96117" w:rsidRPr="00954440" w:rsidRDefault="00E96117" w:rsidP="00954440">
            <w:pPr>
              <w:jc w:val="center"/>
              <w:rPr>
                <w:b/>
              </w:rPr>
            </w:pPr>
            <w:r w:rsidRPr="00954440">
              <w:rPr>
                <w:b/>
                <w:sz w:val="22"/>
                <w:szCs w:val="22"/>
              </w:rPr>
              <w:t>VALUE EDUCATION</w:t>
            </w:r>
          </w:p>
          <w:p w:rsidR="00E96117" w:rsidRPr="00954440" w:rsidRDefault="00E96117" w:rsidP="00954440">
            <w:pPr>
              <w:rPr>
                <w:b/>
                <w:bCs/>
              </w:rPr>
            </w:pPr>
          </w:p>
        </w:tc>
        <w:tc>
          <w:tcPr>
            <w:tcW w:w="630"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40"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40"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630"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590"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Semester-5</w:t>
            </w:r>
          </w:p>
        </w:tc>
        <w:tc>
          <w:tcPr>
            <w:tcW w:w="4818" w:type="dxa"/>
            <w:vMerge/>
            <w:shd w:val="clear" w:color="auto" w:fill="FFFF99"/>
            <w:vAlign w:val="center"/>
          </w:tcPr>
          <w:p w:rsidR="00E96117" w:rsidRPr="00954440" w:rsidRDefault="00E96117" w:rsidP="00954440">
            <w:pPr>
              <w:tabs>
                <w:tab w:val="center" w:pos="4680"/>
              </w:tabs>
              <w:spacing w:after="60" w:line="300" w:lineRule="auto"/>
              <w:rPr>
                <w:b/>
              </w:rPr>
            </w:pPr>
          </w:p>
        </w:tc>
        <w:tc>
          <w:tcPr>
            <w:tcW w:w="630"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2</w:t>
            </w:r>
            <w:r w:rsidR="00A017B1" w:rsidRPr="00954440">
              <w:rPr>
                <w:b/>
                <w:sz w:val="22"/>
                <w:szCs w:val="22"/>
              </w:rPr>
              <w:t>/w</w:t>
            </w:r>
          </w:p>
        </w:tc>
        <w:tc>
          <w:tcPr>
            <w:tcW w:w="540"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40"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630"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2</w:t>
            </w:r>
          </w:p>
        </w:tc>
      </w:tr>
    </w:tbl>
    <w:p w:rsidR="00E96117" w:rsidRPr="00954440" w:rsidRDefault="00E96117" w:rsidP="00954440">
      <w:pPr>
        <w:rPr>
          <w:b/>
          <w:sz w:val="22"/>
          <w:szCs w:val="22"/>
        </w:rPr>
      </w:pPr>
    </w:p>
    <w:tbl>
      <w:tblPr>
        <w:tblW w:w="5136"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996"/>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36"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64" w:type="pct"/>
            <w:shd w:val="clear" w:color="auto" w:fill="EAF1DD"/>
          </w:tcPr>
          <w:p w:rsidR="00E96117" w:rsidRPr="00954440" w:rsidRDefault="00E96117" w:rsidP="00954440">
            <w:pPr>
              <w:spacing w:before="60" w:after="120"/>
              <w:jc w:val="both"/>
              <w:rPr>
                <w:lang w:val="en-IN"/>
              </w:rPr>
            </w:pPr>
            <w:r w:rsidRPr="00954440">
              <w:rPr>
                <w:sz w:val="22"/>
                <w:szCs w:val="22"/>
              </w:rPr>
              <w:t>To enable the students to gain knowledge on the core values of personal and social life.</w:t>
            </w:r>
          </w:p>
        </w:tc>
      </w:tr>
      <w:tr w:rsidR="00E96117" w:rsidRPr="00954440" w:rsidTr="00E96117">
        <w:tc>
          <w:tcPr>
            <w:tcW w:w="436"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64" w:type="pct"/>
            <w:shd w:val="clear" w:color="auto" w:fill="CCFFFF"/>
          </w:tcPr>
          <w:p w:rsidR="00E96117" w:rsidRPr="00954440" w:rsidRDefault="00E96117" w:rsidP="00954440">
            <w:pPr>
              <w:spacing w:before="60" w:after="120"/>
              <w:jc w:val="both"/>
              <w:rPr>
                <w:lang w:val="en-IN"/>
              </w:rPr>
            </w:pPr>
            <w:r w:rsidRPr="00954440">
              <w:rPr>
                <w:sz w:val="22"/>
                <w:szCs w:val="22"/>
              </w:rPr>
              <w:t>To teach the students about  the purpose of life and to instill  the   moral concerns for the  Society in themselves.</w:t>
            </w:r>
          </w:p>
        </w:tc>
      </w:tr>
      <w:tr w:rsidR="00E96117" w:rsidRPr="00954440" w:rsidTr="00E96117">
        <w:tc>
          <w:tcPr>
            <w:tcW w:w="436"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64" w:type="pct"/>
            <w:shd w:val="clear" w:color="auto" w:fill="EAF1DD"/>
          </w:tcPr>
          <w:p w:rsidR="00E96117" w:rsidRPr="00954440" w:rsidRDefault="00E96117" w:rsidP="00954440">
            <w:pPr>
              <w:spacing w:before="60" w:after="120"/>
              <w:jc w:val="both"/>
              <w:rPr>
                <w:lang w:val="en-IN"/>
              </w:rPr>
            </w:pPr>
            <w:r w:rsidRPr="00954440">
              <w:rPr>
                <w:sz w:val="22"/>
                <w:szCs w:val="22"/>
              </w:rPr>
              <w:t>To empower the students with self confidence and morale by imbibing the essential values of working life in one’s self.</w:t>
            </w:r>
          </w:p>
        </w:tc>
      </w:tr>
    </w:tbl>
    <w:p w:rsidR="00E96117" w:rsidRPr="00954440" w:rsidRDefault="00E96117" w:rsidP="00954440">
      <w:pPr>
        <w:rPr>
          <w:b/>
          <w:sz w:val="22"/>
          <w:szCs w:val="22"/>
        </w:rPr>
      </w:pPr>
    </w:p>
    <w:p w:rsidR="00E96117" w:rsidRPr="00954440" w:rsidRDefault="00E96117" w:rsidP="00954440">
      <w:pPr>
        <w:rPr>
          <w:b/>
          <w:sz w:val="22"/>
          <w:szCs w:val="22"/>
        </w:rPr>
      </w:pPr>
      <w:r w:rsidRPr="00954440">
        <w:rPr>
          <w:b/>
          <w:sz w:val="22"/>
          <w:szCs w:val="22"/>
        </w:rPr>
        <w:t>[</w:t>
      </w:r>
    </w:p>
    <w:tbl>
      <w:tblPr>
        <w:tblW w:w="5136"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970"/>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51" w:type="pct"/>
            <w:shd w:val="clear" w:color="auto" w:fill="EAF1DD"/>
            <w:vAlign w:val="center"/>
          </w:tcPr>
          <w:p w:rsidR="00E96117" w:rsidRPr="00954440" w:rsidRDefault="00E96117" w:rsidP="00954440">
            <w:pPr>
              <w:spacing w:before="40" w:after="40"/>
              <w:rPr>
                <w:b/>
                <w:bCs/>
                <w:lang w:val="en-IN"/>
              </w:rPr>
            </w:pPr>
          </w:p>
        </w:tc>
        <w:tc>
          <w:tcPr>
            <w:tcW w:w="4549"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51"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49" w:type="pct"/>
            <w:shd w:val="clear" w:color="auto" w:fill="CCFFFF"/>
          </w:tcPr>
          <w:p w:rsidR="00E96117" w:rsidRPr="00954440" w:rsidRDefault="00E96117" w:rsidP="00954440">
            <w:pPr>
              <w:spacing w:before="60" w:after="120"/>
              <w:jc w:val="both"/>
            </w:pPr>
            <w:r w:rsidRPr="00954440">
              <w:rPr>
                <w:sz w:val="22"/>
                <w:szCs w:val="22"/>
              </w:rPr>
              <w:t>Know the essential values necessary for personal values necessary for personal and social life.</w:t>
            </w:r>
          </w:p>
        </w:tc>
      </w:tr>
      <w:tr w:rsidR="00E96117" w:rsidRPr="00954440" w:rsidTr="00E96117">
        <w:tc>
          <w:tcPr>
            <w:tcW w:w="451"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49" w:type="pct"/>
            <w:shd w:val="clear" w:color="auto" w:fill="EAF1DD"/>
          </w:tcPr>
          <w:p w:rsidR="00E96117" w:rsidRPr="00954440" w:rsidRDefault="00E96117" w:rsidP="00954440">
            <w:pPr>
              <w:spacing w:before="60" w:after="120"/>
              <w:jc w:val="both"/>
              <w:rPr>
                <w:lang w:val="en-IN"/>
              </w:rPr>
            </w:pPr>
            <w:r w:rsidRPr="00954440">
              <w:rPr>
                <w:sz w:val="22"/>
                <w:szCs w:val="22"/>
                <w:lang w:val="en-IN"/>
              </w:rPr>
              <w:t>Be through about the purpose of life and moral concerns necessary for the society.</w:t>
            </w:r>
          </w:p>
        </w:tc>
      </w:tr>
      <w:tr w:rsidR="00E96117" w:rsidRPr="00954440" w:rsidTr="00E96117">
        <w:tc>
          <w:tcPr>
            <w:tcW w:w="451"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49" w:type="pct"/>
            <w:shd w:val="clear" w:color="auto" w:fill="CCFFFF"/>
          </w:tcPr>
          <w:p w:rsidR="00E96117" w:rsidRPr="00954440" w:rsidRDefault="00E96117" w:rsidP="00954440">
            <w:pPr>
              <w:spacing w:before="60" w:after="120"/>
              <w:jc w:val="both"/>
              <w:rPr>
                <w:lang w:val="en-IN"/>
              </w:rPr>
            </w:pPr>
            <w:r w:rsidRPr="00954440">
              <w:rPr>
                <w:sz w:val="22"/>
                <w:szCs w:val="22"/>
                <w:lang w:val="en-IN"/>
              </w:rPr>
              <w:t>Have got empowered about the values of working life in themselves.</w:t>
            </w:r>
          </w:p>
        </w:tc>
      </w:tr>
      <w:tr w:rsidR="00E96117" w:rsidRPr="00954440" w:rsidTr="00E96117">
        <w:tc>
          <w:tcPr>
            <w:tcW w:w="451"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49" w:type="pct"/>
            <w:shd w:val="clear" w:color="auto" w:fill="EAF1DD"/>
          </w:tcPr>
          <w:p w:rsidR="00E96117" w:rsidRPr="00954440" w:rsidRDefault="00E96117" w:rsidP="00954440">
            <w:pPr>
              <w:spacing w:before="60" w:after="120"/>
              <w:jc w:val="both"/>
            </w:pPr>
            <w:r w:rsidRPr="00954440">
              <w:rPr>
                <w:sz w:val="22"/>
                <w:szCs w:val="22"/>
              </w:rPr>
              <w:t>Be strengthened by learning ethical values necessary for their life themselves.</w:t>
            </w:r>
          </w:p>
        </w:tc>
      </w:tr>
      <w:tr w:rsidR="00E96117" w:rsidRPr="00954440" w:rsidTr="00E96117">
        <w:tc>
          <w:tcPr>
            <w:tcW w:w="451"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49" w:type="pct"/>
            <w:shd w:val="clear" w:color="auto" w:fill="CCFFFF"/>
          </w:tcPr>
          <w:p w:rsidR="00E96117" w:rsidRPr="00954440" w:rsidRDefault="00E96117" w:rsidP="00954440">
            <w:pPr>
              <w:spacing w:before="60" w:after="120"/>
            </w:pPr>
            <w:r w:rsidRPr="00954440">
              <w:rPr>
                <w:sz w:val="22"/>
                <w:szCs w:val="22"/>
              </w:rPr>
              <w:t>Be thoroughly clear about the inner values of their life.</w:t>
            </w:r>
          </w:p>
        </w:tc>
      </w:tr>
    </w:tbl>
    <w:p w:rsidR="00E96117" w:rsidRPr="00954440" w:rsidRDefault="00E96117" w:rsidP="00954440">
      <w:pPr>
        <w:rPr>
          <w:b/>
          <w:sz w:val="22"/>
          <w:szCs w:val="22"/>
        </w:rPr>
      </w:pPr>
    </w:p>
    <w:p w:rsidR="00E96117" w:rsidRPr="00954440" w:rsidRDefault="00E96117" w:rsidP="00954440">
      <w:pPr>
        <w:spacing w:beforeLines="60" w:before="144" w:afterLines="60" w:after="144" w:line="276" w:lineRule="auto"/>
        <w:jc w:val="both"/>
        <w:rPr>
          <w:b/>
          <w:sz w:val="22"/>
          <w:szCs w:val="22"/>
        </w:rPr>
      </w:pPr>
      <w:r w:rsidRPr="00954440">
        <w:rPr>
          <w:b/>
          <w:color w:val="CC00CC"/>
          <w:sz w:val="22"/>
          <w:szCs w:val="22"/>
        </w:rPr>
        <w:t>Unit  I:</w:t>
      </w:r>
      <w:r w:rsidRPr="00954440">
        <w:rPr>
          <w:b/>
          <w:sz w:val="22"/>
          <w:szCs w:val="22"/>
        </w:rPr>
        <w:t xml:space="preserve"> An Introduction to Value Education</w:t>
      </w:r>
    </w:p>
    <w:p w:rsidR="00E96117" w:rsidRPr="00954440" w:rsidRDefault="00E96117" w:rsidP="00954440">
      <w:pPr>
        <w:spacing w:beforeLines="60" w:before="144" w:afterLines="60" w:after="144" w:line="276" w:lineRule="auto"/>
        <w:jc w:val="both"/>
        <w:rPr>
          <w:sz w:val="22"/>
          <w:szCs w:val="22"/>
        </w:rPr>
      </w:pPr>
      <w:r w:rsidRPr="00954440">
        <w:rPr>
          <w:sz w:val="22"/>
          <w:szCs w:val="22"/>
        </w:rPr>
        <w:t>1. Value education – Meaning – Nature and Purpose</w:t>
      </w:r>
    </w:p>
    <w:p w:rsidR="00E96117" w:rsidRPr="00954440" w:rsidRDefault="00E96117" w:rsidP="00954440">
      <w:pPr>
        <w:spacing w:beforeLines="60" w:before="144" w:afterLines="60" w:after="144" w:line="276" w:lineRule="auto"/>
        <w:jc w:val="both"/>
        <w:rPr>
          <w:sz w:val="22"/>
          <w:szCs w:val="22"/>
        </w:rPr>
      </w:pPr>
      <w:r w:rsidRPr="00954440">
        <w:rPr>
          <w:sz w:val="22"/>
          <w:szCs w:val="22"/>
        </w:rPr>
        <w:t xml:space="preserve">2. Importance of Value Education </w:t>
      </w:r>
    </w:p>
    <w:p w:rsidR="00E96117" w:rsidRPr="00954440" w:rsidRDefault="00E96117" w:rsidP="00954440">
      <w:pPr>
        <w:spacing w:beforeLines="60" w:before="144" w:afterLines="60" w:after="144" w:line="276" w:lineRule="auto"/>
        <w:jc w:val="both"/>
        <w:rPr>
          <w:sz w:val="22"/>
          <w:szCs w:val="22"/>
        </w:rPr>
      </w:pPr>
    </w:p>
    <w:p w:rsidR="00E96117" w:rsidRPr="00954440" w:rsidRDefault="00E96117" w:rsidP="00954440">
      <w:pPr>
        <w:spacing w:beforeLines="60" w:before="144" w:afterLines="60" w:after="144" w:line="276" w:lineRule="auto"/>
        <w:jc w:val="both"/>
        <w:rPr>
          <w:b/>
          <w:sz w:val="22"/>
          <w:szCs w:val="22"/>
        </w:rPr>
      </w:pPr>
      <w:r w:rsidRPr="00954440">
        <w:rPr>
          <w:b/>
          <w:color w:val="CC00CC"/>
          <w:sz w:val="22"/>
          <w:szCs w:val="22"/>
        </w:rPr>
        <w:t>Unit  II:</w:t>
      </w:r>
      <w:r w:rsidRPr="00954440">
        <w:rPr>
          <w:b/>
          <w:sz w:val="22"/>
          <w:szCs w:val="22"/>
        </w:rPr>
        <w:t xml:space="preserve"> Inner Ethical Values</w:t>
      </w:r>
    </w:p>
    <w:p w:rsidR="00E96117" w:rsidRPr="00954440" w:rsidRDefault="00E96117" w:rsidP="00954440">
      <w:pPr>
        <w:spacing w:beforeLines="60" w:before="144" w:afterLines="60" w:after="144" w:line="276" w:lineRule="auto"/>
        <w:jc w:val="both"/>
        <w:rPr>
          <w:sz w:val="22"/>
          <w:szCs w:val="22"/>
        </w:rPr>
      </w:pPr>
      <w:r w:rsidRPr="00954440">
        <w:rPr>
          <w:sz w:val="22"/>
          <w:szCs w:val="22"/>
        </w:rPr>
        <w:t xml:space="preserve">1. Basic Features of Rational Ethics </w:t>
      </w:r>
    </w:p>
    <w:p w:rsidR="00E96117" w:rsidRPr="00954440" w:rsidRDefault="00E96117" w:rsidP="00954440">
      <w:pPr>
        <w:spacing w:beforeLines="60" w:before="144" w:afterLines="60" w:after="144" w:line="276" w:lineRule="auto"/>
        <w:jc w:val="both"/>
        <w:rPr>
          <w:sz w:val="22"/>
          <w:szCs w:val="22"/>
        </w:rPr>
      </w:pPr>
      <w:r w:rsidRPr="00954440">
        <w:rPr>
          <w:sz w:val="22"/>
          <w:szCs w:val="22"/>
        </w:rPr>
        <w:t xml:space="preserve">2. Moral Consciousness and Conscience </w:t>
      </w:r>
    </w:p>
    <w:p w:rsidR="00E96117" w:rsidRPr="00954440" w:rsidRDefault="00E96117" w:rsidP="00954440">
      <w:pPr>
        <w:spacing w:beforeLines="60" w:before="144" w:afterLines="60" w:after="144" w:line="276" w:lineRule="auto"/>
        <w:jc w:val="both"/>
        <w:rPr>
          <w:sz w:val="22"/>
          <w:szCs w:val="22"/>
        </w:rPr>
      </w:pPr>
      <w:r w:rsidRPr="00954440">
        <w:rPr>
          <w:sz w:val="22"/>
          <w:szCs w:val="22"/>
        </w:rPr>
        <w:t>3. Love – The Ultimate Moral Norm</w:t>
      </w:r>
    </w:p>
    <w:p w:rsidR="00E96117" w:rsidRPr="00954440" w:rsidRDefault="00E96117" w:rsidP="00954440">
      <w:pPr>
        <w:spacing w:beforeLines="60" w:before="144" w:afterLines="60" w:after="144" w:line="276" w:lineRule="auto"/>
        <w:jc w:val="both"/>
        <w:rPr>
          <w:sz w:val="22"/>
          <w:szCs w:val="22"/>
        </w:rPr>
      </w:pPr>
    </w:p>
    <w:p w:rsidR="00E96117" w:rsidRPr="00954440" w:rsidRDefault="00E96117" w:rsidP="00954440">
      <w:pPr>
        <w:spacing w:beforeLines="60" w:before="144" w:afterLines="60" w:after="144" w:line="276" w:lineRule="auto"/>
        <w:jc w:val="both"/>
        <w:rPr>
          <w:b/>
          <w:sz w:val="22"/>
          <w:szCs w:val="22"/>
        </w:rPr>
      </w:pPr>
      <w:r w:rsidRPr="00954440">
        <w:rPr>
          <w:b/>
          <w:color w:val="CC00CC"/>
          <w:sz w:val="22"/>
          <w:szCs w:val="22"/>
        </w:rPr>
        <w:t>Unit  III:</w:t>
      </w:r>
      <w:r w:rsidRPr="00954440">
        <w:rPr>
          <w:b/>
          <w:sz w:val="22"/>
          <w:szCs w:val="22"/>
        </w:rPr>
        <w:t xml:space="preserve"> Moral Ethical Values</w:t>
      </w:r>
    </w:p>
    <w:p w:rsidR="00E96117" w:rsidRPr="00954440" w:rsidRDefault="00E96117" w:rsidP="00954440">
      <w:pPr>
        <w:spacing w:beforeLines="60" w:before="144" w:afterLines="60" w:after="144" w:line="276" w:lineRule="auto"/>
        <w:jc w:val="both"/>
        <w:rPr>
          <w:sz w:val="22"/>
          <w:szCs w:val="22"/>
        </w:rPr>
      </w:pPr>
      <w:r w:rsidRPr="00954440">
        <w:rPr>
          <w:sz w:val="22"/>
          <w:szCs w:val="22"/>
        </w:rPr>
        <w:t xml:space="preserve">1. Morality and Freedom - Human Freedom and Moral Responsibility </w:t>
      </w:r>
    </w:p>
    <w:p w:rsidR="00E96117" w:rsidRPr="00954440" w:rsidRDefault="00E96117" w:rsidP="00954440">
      <w:pPr>
        <w:spacing w:beforeLines="60" w:before="144" w:afterLines="60" w:after="144" w:line="276" w:lineRule="auto"/>
        <w:jc w:val="both"/>
        <w:rPr>
          <w:sz w:val="22"/>
          <w:szCs w:val="22"/>
        </w:rPr>
      </w:pPr>
      <w:r w:rsidRPr="00954440">
        <w:rPr>
          <w:sz w:val="22"/>
          <w:szCs w:val="22"/>
        </w:rPr>
        <w:t xml:space="preserve">2. God, Religion and Morality  </w:t>
      </w:r>
    </w:p>
    <w:p w:rsidR="00E96117" w:rsidRPr="00954440" w:rsidRDefault="00E96117" w:rsidP="00954440">
      <w:pPr>
        <w:spacing w:beforeLines="60" w:before="144" w:afterLines="60" w:after="144" w:line="276" w:lineRule="auto"/>
        <w:jc w:val="both"/>
        <w:rPr>
          <w:sz w:val="22"/>
          <w:szCs w:val="22"/>
        </w:rPr>
      </w:pPr>
      <w:r w:rsidRPr="00954440">
        <w:rPr>
          <w:sz w:val="22"/>
          <w:szCs w:val="22"/>
        </w:rPr>
        <w:t xml:space="preserve">3. Sanction for Moral Life. </w:t>
      </w:r>
    </w:p>
    <w:p w:rsidR="00B11A12" w:rsidRDefault="00B11A12" w:rsidP="00954440">
      <w:pPr>
        <w:spacing w:beforeLines="60" w:before="144" w:afterLines="60" w:after="144" w:line="276" w:lineRule="auto"/>
        <w:jc w:val="both"/>
        <w:rPr>
          <w:b/>
          <w:color w:val="CC00CC"/>
          <w:sz w:val="22"/>
          <w:szCs w:val="22"/>
        </w:rPr>
      </w:pPr>
    </w:p>
    <w:p w:rsidR="00E96117" w:rsidRPr="00954440" w:rsidRDefault="00E96117" w:rsidP="00954440">
      <w:pPr>
        <w:spacing w:beforeLines="60" w:before="144" w:afterLines="60" w:after="144" w:line="276" w:lineRule="auto"/>
        <w:jc w:val="both"/>
        <w:rPr>
          <w:b/>
          <w:sz w:val="22"/>
          <w:szCs w:val="22"/>
        </w:rPr>
      </w:pPr>
      <w:r w:rsidRPr="00954440">
        <w:rPr>
          <w:b/>
          <w:color w:val="CC00CC"/>
          <w:sz w:val="22"/>
          <w:szCs w:val="22"/>
        </w:rPr>
        <w:lastRenderedPageBreak/>
        <w:t>Unit  IV:</w:t>
      </w:r>
      <w:r w:rsidRPr="00954440">
        <w:rPr>
          <w:b/>
          <w:sz w:val="22"/>
          <w:szCs w:val="22"/>
        </w:rPr>
        <w:t xml:space="preserve"> Social Ethical values</w:t>
      </w:r>
    </w:p>
    <w:p w:rsidR="00E96117" w:rsidRPr="00954440" w:rsidRDefault="00E96117" w:rsidP="00954440">
      <w:pPr>
        <w:spacing w:beforeLines="60" w:before="144" w:afterLines="60" w:after="144" w:line="276" w:lineRule="auto"/>
        <w:jc w:val="both"/>
        <w:rPr>
          <w:sz w:val="22"/>
          <w:szCs w:val="22"/>
        </w:rPr>
      </w:pPr>
      <w:r w:rsidRPr="00954440">
        <w:rPr>
          <w:sz w:val="22"/>
          <w:szCs w:val="22"/>
        </w:rPr>
        <w:t xml:space="preserve">1. Social Ethics: Value of Life and Human Beings </w:t>
      </w:r>
    </w:p>
    <w:p w:rsidR="00E96117" w:rsidRPr="00954440" w:rsidRDefault="00E96117" w:rsidP="00954440">
      <w:pPr>
        <w:spacing w:beforeLines="60" w:before="144" w:afterLines="60" w:after="144" w:line="276" w:lineRule="auto"/>
        <w:jc w:val="both"/>
        <w:rPr>
          <w:sz w:val="22"/>
          <w:szCs w:val="22"/>
        </w:rPr>
      </w:pPr>
      <w:r w:rsidRPr="00954440">
        <w:rPr>
          <w:sz w:val="22"/>
          <w:szCs w:val="22"/>
        </w:rPr>
        <w:t>2. Liberty, Equality and Fraternity</w:t>
      </w:r>
    </w:p>
    <w:p w:rsidR="00E96117" w:rsidRPr="00954440" w:rsidRDefault="00E96117" w:rsidP="00954440">
      <w:pPr>
        <w:spacing w:beforeLines="60" w:before="144" w:afterLines="60" w:after="144" w:line="276" w:lineRule="auto"/>
        <w:jc w:val="both"/>
        <w:rPr>
          <w:sz w:val="22"/>
          <w:szCs w:val="22"/>
        </w:rPr>
      </w:pPr>
    </w:p>
    <w:p w:rsidR="00E96117" w:rsidRPr="00954440" w:rsidRDefault="00E96117" w:rsidP="00954440">
      <w:pPr>
        <w:spacing w:beforeLines="60" w:before="144" w:afterLines="60" w:after="144" w:line="276" w:lineRule="auto"/>
        <w:jc w:val="both"/>
        <w:rPr>
          <w:b/>
          <w:sz w:val="22"/>
          <w:szCs w:val="22"/>
        </w:rPr>
      </w:pPr>
      <w:r w:rsidRPr="00954440">
        <w:rPr>
          <w:b/>
          <w:color w:val="CC00CC"/>
          <w:sz w:val="22"/>
          <w:szCs w:val="22"/>
        </w:rPr>
        <w:t>Unit  V:</w:t>
      </w:r>
      <w:r w:rsidRPr="00954440">
        <w:rPr>
          <w:b/>
          <w:sz w:val="22"/>
          <w:szCs w:val="22"/>
        </w:rPr>
        <w:t xml:space="preserve"> External Ethical  Values</w:t>
      </w:r>
    </w:p>
    <w:p w:rsidR="00E96117" w:rsidRPr="00954440" w:rsidRDefault="00E96117" w:rsidP="00954440">
      <w:pPr>
        <w:spacing w:beforeLines="60" w:before="144" w:afterLines="60" w:after="144" w:line="276" w:lineRule="auto"/>
        <w:jc w:val="both"/>
        <w:rPr>
          <w:sz w:val="22"/>
          <w:szCs w:val="22"/>
        </w:rPr>
      </w:pPr>
      <w:r w:rsidRPr="00954440">
        <w:rPr>
          <w:sz w:val="22"/>
          <w:szCs w:val="22"/>
        </w:rPr>
        <w:t xml:space="preserve">1. Ethical Issues Today: Religious Ethics, Family Ethics </w:t>
      </w:r>
    </w:p>
    <w:p w:rsidR="00E96117" w:rsidRPr="00954440" w:rsidRDefault="00E96117" w:rsidP="00954440">
      <w:pPr>
        <w:spacing w:beforeLines="60" w:before="144" w:afterLines="60" w:after="144" w:line="276" w:lineRule="auto"/>
        <w:jc w:val="both"/>
        <w:rPr>
          <w:sz w:val="22"/>
          <w:szCs w:val="22"/>
        </w:rPr>
      </w:pPr>
      <w:r w:rsidRPr="00954440">
        <w:rPr>
          <w:sz w:val="22"/>
          <w:szCs w:val="22"/>
        </w:rPr>
        <w:t>2. Political Ethics - Business Ethics</w:t>
      </w:r>
    </w:p>
    <w:p w:rsidR="00E96117" w:rsidRPr="00954440" w:rsidRDefault="00E96117" w:rsidP="00954440">
      <w:pPr>
        <w:spacing w:beforeLines="60" w:before="144" w:afterLines="60" w:after="144" w:line="276" w:lineRule="auto"/>
        <w:jc w:val="both"/>
        <w:rPr>
          <w:sz w:val="22"/>
          <w:szCs w:val="22"/>
        </w:rPr>
      </w:pPr>
      <w:r w:rsidRPr="00954440">
        <w:rPr>
          <w:sz w:val="22"/>
          <w:szCs w:val="22"/>
        </w:rPr>
        <w:t>3. Ethics and Culture.</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rPr>
          <w:trHeight w:val="374"/>
        </w:trPr>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Value Education</w:t>
            </w:r>
          </w:p>
        </w:tc>
      </w:tr>
      <w:tr w:rsidR="00E96117" w:rsidRPr="00954440" w:rsidTr="00E96117">
        <w:tc>
          <w:tcPr>
            <w:tcW w:w="8523" w:type="dxa"/>
          </w:tcPr>
          <w:p w:rsidR="00E96117" w:rsidRPr="00954440" w:rsidRDefault="00E96117" w:rsidP="00954440">
            <w:pPr>
              <w:jc w:val="both"/>
            </w:pPr>
            <w:r w:rsidRPr="00954440">
              <w:rPr>
                <w:sz w:val="22"/>
                <w:szCs w:val="22"/>
              </w:rPr>
              <w:t>Faculty member will impart the knowledge on Recent Trends in Value Education to the students and these components will not cover in the examination</w:t>
            </w:r>
          </w:p>
        </w:tc>
      </w:tr>
    </w:tbl>
    <w:p w:rsidR="00E96117" w:rsidRPr="00954440" w:rsidRDefault="00E96117" w:rsidP="00954440">
      <w:pPr>
        <w:rPr>
          <w:b/>
          <w:sz w:val="22"/>
          <w:szCs w:val="22"/>
        </w:rPr>
      </w:pPr>
    </w:p>
    <w:p w:rsidR="00E96117" w:rsidRPr="00954440" w:rsidRDefault="00E96117" w:rsidP="00954440">
      <w:pPr>
        <w:rPr>
          <w:b/>
          <w:color w:val="7030A0"/>
          <w:sz w:val="22"/>
          <w:szCs w:val="22"/>
          <w:lang w:val="en-GB"/>
        </w:rPr>
      </w:pPr>
      <w:r w:rsidRPr="00954440">
        <w:rPr>
          <w:b/>
          <w:color w:val="7030A0"/>
          <w:sz w:val="22"/>
          <w:szCs w:val="22"/>
        </w:rPr>
        <w:t>Text Books:</w:t>
      </w:r>
    </w:p>
    <w:p w:rsidR="00E96117" w:rsidRPr="00954440" w:rsidRDefault="00E96117" w:rsidP="00954440">
      <w:pPr>
        <w:rPr>
          <w:sz w:val="22"/>
          <w:szCs w:val="22"/>
        </w:rPr>
      </w:pPr>
      <w:r w:rsidRPr="00954440">
        <w:rPr>
          <w:sz w:val="22"/>
          <w:szCs w:val="22"/>
        </w:rPr>
        <w:t>1. Sundar K 2019 Business Ethics and Values, Vijay Nicole Imprints Ltd, Chennai</w:t>
      </w:r>
    </w:p>
    <w:p w:rsidR="00E96117" w:rsidRPr="00954440" w:rsidRDefault="00E96117" w:rsidP="00954440">
      <w:pPr>
        <w:rPr>
          <w:sz w:val="22"/>
          <w:szCs w:val="22"/>
        </w:rPr>
      </w:pPr>
      <w:r w:rsidRPr="00954440">
        <w:rPr>
          <w:sz w:val="22"/>
          <w:szCs w:val="22"/>
        </w:rPr>
        <w:t>2. Venkatesh. N  2007, Value Education, APH Publishing Corporation, New Delhi</w:t>
      </w:r>
    </w:p>
    <w:p w:rsidR="00E96117" w:rsidRPr="00954440" w:rsidRDefault="00E96117" w:rsidP="00954440">
      <w:pPr>
        <w:rPr>
          <w:sz w:val="22"/>
          <w:szCs w:val="22"/>
        </w:rPr>
      </w:pPr>
      <w:r w:rsidRPr="00954440">
        <w:rPr>
          <w:sz w:val="22"/>
          <w:szCs w:val="22"/>
        </w:rPr>
        <w:t>3. Singha. S, 2008, Basic Value Education, Hemkut Press, New Delhi</w:t>
      </w:r>
    </w:p>
    <w:p w:rsidR="00E96117" w:rsidRPr="00954440" w:rsidRDefault="00E96117" w:rsidP="00954440">
      <w:pPr>
        <w:rPr>
          <w:sz w:val="22"/>
          <w:szCs w:val="22"/>
        </w:rPr>
      </w:pPr>
    </w:p>
    <w:p w:rsidR="00E96117" w:rsidRPr="00954440" w:rsidRDefault="00E96117" w:rsidP="00954440">
      <w:pPr>
        <w:rPr>
          <w:b/>
          <w:color w:val="7030A0"/>
          <w:sz w:val="22"/>
          <w:szCs w:val="22"/>
        </w:rPr>
      </w:pPr>
      <w:r w:rsidRPr="00954440">
        <w:rPr>
          <w:b/>
          <w:color w:val="7030A0"/>
          <w:sz w:val="22"/>
          <w:szCs w:val="22"/>
        </w:rPr>
        <w:t>Supplementary Readings:</w:t>
      </w:r>
    </w:p>
    <w:p w:rsidR="00E96117" w:rsidRPr="00954440" w:rsidRDefault="00E96117" w:rsidP="00954440">
      <w:pPr>
        <w:rPr>
          <w:color w:val="7030A0"/>
          <w:sz w:val="22"/>
          <w:szCs w:val="22"/>
        </w:rPr>
      </w:pPr>
    </w:p>
    <w:p w:rsidR="00E96117" w:rsidRPr="00954440" w:rsidRDefault="00E96117" w:rsidP="00954440">
      <w:pPr>
        <w:rPr>
          <w:sz w:val="22"/>
          <w:szCs w:val="22"/>
        </w:rPr>
      </w:pPr>
      <w:r w:rsidRPr="00954440">
        <w:rPr>
          <w:sz w:val="22"/>
          <w:szCs w:val="22"/>
        </w:rPr>
        <w:t xml:space="preserve">1. William K. Frankena.  2019. </w:t>
      </w:r>
      <w:r w:rsidRPr="00954440">
        <w:rPr>
          <w:i/>
          <w:sz w:val="22"/>
          <w:szCs w:val="22"/>
        </w:rPr>
        <w:t>Ethics.</w:t>
      </w:r>
      <w:r w:rsidRPr="00954440">
        <w:rPr>
          <w:sz w:val="22"/>
          <w:szCs w:val="22"/>
        </w:rPr>
        <w:t xml:space="preserve">  : Prentice Hall of India Pvt. Ltd., New Delhi</w:t>
      </w:r>
    </w:p>
    <w:p w:rsidR="00E96117" w:rsidRPr="00954440" w:rsidRDefault="00E96117" w:rsidP="00954440">
      <w:pPr>
        <w:rPr>
          <w:sz w:val="22"/>
          <w:szCs w:val="22"/>
        </w:rPr>
      </w:pPr>
      <w:r w:rsidRPr="00954440">
        <w:rPr>
          <w:sz w:val="22"/>
          <w:szCs w:val="22"/>
        </w:rPr>
        <w:t xml:space="preserve">2. Mruthyunjaya  H.C 2013 Business Ethics and Value System, PHI Learning Private </w:t>
      </w:r>
    </w:p>
    <w:p w:rsidR="00E96117" w:rsidRPr="00954440" w:rsidRDefault="00E96117" w:rsidP="00954440">
      <w:pPr>
        <w:rPr>
          <w:sz w:val="22"/>
          <w:szCs w:val="22"/>
        </w:rPr>
      </w:pPr>
      <w:r w:rsidRPr="00954440">
        <w:rPr>
          <w:sz w:val="22"/>
          <w:szCs w:val="22"/>
        </w:rPr>
        <w:t xml:space="preserve">    Limited, New Delhi</w:t>
      </w:r>
    </w:p>
    <w:p w:rsidR="00E96117" w:rsidRPr="00954440" w:rsidRDefault="00E96117" w:rsidP="00954440">
      <w:pPr>
        <w:rPr>
          <w:sz w:val="22"/>
          <w:szCs w:val="22"/>
        </w:rPr>
      </w:pPr>
      <w:r w:rsidRPr="00954440">
        <w:rPr>
          <w:sz w:val="22"/>
          <w:szCs w:val="22"/>
        </w:rPr>
        <w:t xml:space="preserve">3. Singh. Y.K and Ruchika Nath, Value Education, APH Publishing Corporation, </w:t>
      </w:r>
    </w:p>
    <w:p w:rsidR="00E96117" w:rsidRPr="00954440" w:rsidRDefault="00E96117" w:rsidP="00954440">
      <w:pPr>
        <w:rPr>
          <w:sz w:val="22"/>
          <w:szCs w:val="22"/>
        </w:rPr>
      </w:pPr>
      <w:r w:rsidRPr="00954440">
        <w:rPr>
          <w:sz w:val="22"/>
          <w:szCs w:val="22"/>
        </w:rPr>
        <w:t xml:space="preserve">    New Delhi</w:t>
      </w:r>
    </w:p>
    <w:p w:rsidR="00E96117" w:rsidRPr="00954440" w:rsidRDefault="00E96117" w:rsidP="00954440">
      <w:pPr>
        <w:rPr>
          <w:sz w:val="22"/>
          <w:szCs w:val="22"/>
        </w:rPr>
      </w:pPr>
      <w:r w:rsidRPr="00954440">
        <w:rPr>
          <w:sz w:val="22"/>
          <w:szCs w:val="22"/>
        </w:rPr>
        <w:t>4.Sukula. R.P,2014, Value Education and Human Rights, Sarup and Sons,</w:t>
      </w:r>
    </w:p>
    <w:p w:rsidR="00E96117" w:rsidRPr="00954440" w:rsidRDefault="00E96117" w:rsidP="00954440">
      <w:pPr>
        <w:rPr>
          <w:sz w:val="22"/>
          <w:szCs w:val="22"/>
        </w:rPr>
      </w:pPr>
      <w:r w:rsidRPr="00954440">
        <w:rPr>
          <w:sz w:val="22"/>
          <w:szCs w:val="22"/>
        </w:rPr>
        <w:t xml:space="preserve">    New Delhi</w:t>
      </w:r>
    </w:p>
    <w:p w:rsidR="00E96117" w:rsidRPr="00954440" w:rsidRDefault="00E96117" w:rsidP="00954440">
      <w:pPr>
        <w:rPr>
          <w:sz w:val="22"/>
          <w:szCs w:val="22"/>
        </w:rPr>
      </w:pPr>
      <w:r w:rsidRPr="00954440">
        <w:rPr>
          <w:sz w:val="22"/>
          <w:szCs w:val="22"/>
        </w:rPr>
        <w:t xml:space="preserve">5.David N Aspin and Judith D Chapman 2017 Values Education and Life Long </w:t>
      </w:r>
    </w:p>
    <w:p w:rsidR="00E96117" w:rsidRPr="00954440" w:rsidRDefault="00E96117" w:rsidP="00954440">
      <w:pPr>
        <w:rPr>
          <w:sz w:val="22"/>
          <w:szCs w:val="22"/>
        </w:rPr>
      </w:pPr>
      <w:r w:rsidRPr="00954440">
        <w:rPr>
          <w:sz w:val="22"/>
          <w:szCs w:val="22"/>
        </w:rPr>
        <w:t xml:space="preserve">   Learning Principles Policies, Programmes, Springer, Netherlands</w:t>
      </w:r>
    </w:p>
    <w:p w:rsidR="00E96117" w:rsidRPr="00954440" w:rsidRDefault="00E96117" w:rsidP="00954440">
      <w:pPr>
        <w:rPr>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2"/>
        <w:gridCol w:w="474"/>
        <w:gridCol w:w="474"/>
        <w:gridCol w:w="474"/>
        <w:gridCol w:w="524"/>
        <w:gridCol w:w="626"/>
        <w:gridCol w:w="569"/>
      </w:tblGrid>
      <w:tr w:rsidR="00E96117" w:rsidRPr="00954440" w:rsidTr="00E96117">
        <w:trPr>
          <w:trHeight w:val="410"/>
        </w:trPr>
        <w:tc>
          <w:tcPr>
            <w:tcW w:w="331"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9"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1"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1"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p>
        </w:tc>
      </w:tr>
      <w:tr w:rsidR="00E96117" w:rsidRPr="00954440" w:rsidTr="00E96117">
        <w:trPr>
          <w:trHeight w:val="412"/>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p>
        </w:tc>
      </w:tr>
      <w:tr w:rsidR="00E96117" w:rsidRPr="00954440" w:rsidTr="00E96117">
        <w:trPr>
          <w:trHeight w:val="410"/>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p>
        </w:tc>
      </w:tr>
      <w:tr w:rsidR="00E96117" w:rsidRPr="00954440" w:rsidTr="00E96117">
        <w:trPr>
          <w:trHeight w:val="410"/>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2</w:t>
            </w:r>
          </w:p>
        </w:tc>
      </w:tr>
      <w:tr w:rsidR="00E96117" w:rsidRPr="00954440" w:rsidTr="00E96117">
        <w:trPr>
          <w:trHeight w:val="412"/>
        </w:trPr>
        <w:tc>
          <w:tcPr>
            <w:tcW w:w="331"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1" w:type="pct"/>
            <w:tcBorders>
              <w:right w:val="single" w:sz="12" w:space="0" w:color="002060"/>
            </w:tcBorders>
            <w:shd w:val="clear" w:color="auto" w:fill="FF7C80"/>
            <w:vAlign w:val="center"/>
          </w:tcPr>
          <w:p w:rsidR="00E96117" w:rsidRPr="00954440" w:rsidRDefault="00E96117" w:rsidP="00954440">
            <w:pPr>
              <w:spacing w:line="360" w:lineRule="auto"/>
              <w:jc w:val="center"/>
              <w:rPr>
                <w:b/>
              </w:rPr>
            </w:pP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b/>
                <w:sz w:val="22"/>
              </w:rPr>
            </w:pPr>
            <w:r w:rsidRPr="00954440">
              <w:rPr>
                <w:rFonts w:ascii="Times New Roman" w:hAnsi="Times New Roman" w:cs="Times New Roman"/>
                <w:b/>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b/>
                <w:sz w:val="22"/>
              </w:rPr>
            </w:pPr>
            <w:r w:rsidRPr="00954440">
              <w:rPr>
                <w:rFonts w:ascii="Times New Roman" w:hAnsi="Times New Roman" w:cs="Times New Roman"/>
                <w:b/>
                <w:sz w:val="22"/>
              </w:rPr>
              <w:t>3</w:t>
            </w:r>
          </w:p>
        </w:tc>
        <w:tc>
          <w:tcPr>
            <w:tcW w:w="27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b/>
                <w:sz w:val="22"/>
              </w:rPr>
            </w:pPr>
            <w:r w:rsidRPr="00954440">
              <w:rPr>
                <w:rFonts w:ascii="Times New Roman" w:hAnsi="Times New Roman" w:cs="Times New Roman"/>
                <w:sz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Default="00E96117" w:rsidP="00954440">
      <w:pPr>
        <w:spacing w:after="60" w:line="360" w:lineRule="auto"/>
        <w:ind w:left="720"/>
        <w:rPr>
          <w:sz w:val="22"/>
          <w:szCs w:val="22"/>
        </w:rPr>
      </w:pPr>
    </w:p>
    <w:p w:rsidR="006301B7" w:rsidRDefault="006301B7" w:rsidP="00954440">
      <w:pPr>
        <w:spacing w:after="60" w:line="360" w:lineRule="auto"/>
        <w:ind w:left="720"/>
        <w:rPr>
          <w:sz w:val="22"/>
          <w:szCs w:val="22"/>
        </w:rPr>
      </w:pPr>
    </w:p>
    <w:p w:rsidR="006301B7" w:rsidRPr="00147E99" w:rsidRDefault="006301B7" w:rsidP="006301B7">
      <w:pPr>
        <w:jc w:val="both"/>
        <w:rPr>
          <w:b/>
          <w:bCs/>
        </w:rPr>
      </w:pPr>
    </w:p>
    <w:tbl>
      <w:tblPr>
        <w:tblW w:w="9536" w:type="dxa"/>
        <w:jc w:val="center"/>
        <w:tblLayout w:type="fixed"/>
        <w:tblCellMar>
          <w:left w:w="115" w:type="dxa"/>
          <w:right w:w="115" w:type="dxa"/>
        </w:tblCellMar>
        <w:tblLook w:val="0400" w:firstRow="0" w:lastRow="0" w:firstColumn="0" w:lastColumn="0" w:noHBand="0" w:noVBand="1"/>
      </w:tblPr>
      <w:tblGrid>
        <w:gridCol w:w="2122"/>
        <w:gridCol w:w="5670"/>
        <w:gridCol w:w="1744"/>
      </w:tblGrid>
      <w:tr w:rsidR="006301B7" w:rsidRPr="000564FC" w:rsidTr="0055599B">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6301B7" w:rsidRPr="000564FC" w:rsidRDefault="006301B7" w:rsidP="0055599B">
            <w:pPr>
              <w:pStyle w:val="Normal2"/>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SEMESTER: V</w:t>
            </w:r>
          </w:p>
          <w:p w:rsidR="006301B7" w:rsidRPr="000564FC" w:rsidRDefault="006301B7" w:rsidP="0055599B">
            <w:pPr>
              <w:pStyle w:val="Normal2"/>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 xml:space="preserve">PART: </w:t>
            </w:r>
            <w:r w:rsidR="00B72C0F">
              <w:rPr>
                <w:rFonts w:ascii="Times New Roman" w:eastAsia="Times New Roman" w:hAnsi="Times New Roman" w:cs="Times New Roman"/>
                <w:b/>
                <w:sz w:val="24"/>
                <w:szCs w:val="24"/>
              </w:rPr>
              <w:t>I</w:t>
            </w:r>
            <w:bookmarkStart w:id="4" w:name="_GoBack"/>
            <w:bookmarkEnd w:id="4"/>
            <w:r w:rsidRPr="000564FC">
              <w:rPr>
                <w:rFonts w:ascii="Times New Roman" w:eastAsia="Times New Roman" w:hAnsi="Times New Roman" w:cs="Times New Roman"/>
                <w:b/>
                <w:sz w:val="24"/>
                <w:szCs w:val="24"/>
              </w:rPr>
              <w:t>V</w:t>
            </w:r>
          </w:p>
        </w:tc>
        <w:tc>
          <w:tcPr>
            <w:tcW w:w="5670" w:type="dxa"/>
            <w:tcBorders>
              <w:top w:val="single" w:sz="4" w:space="0" w:color="auto"/>
              <w:left w:val="single" w:sz="4" w:space="0" w:color="auto"/>
              <w:bottom w:val="single" w:sz="4" w:space="0" w:color="auto"/>
              <w:right w:val="single" w:sz="4" w:space="0" w:color="auto"/>
            </w:tcBorders>
          </w:tcPr>
          <w:p w:rsidR="006301B7" w:rsidRPr="000564FC" w:rsidRDefault="006301B7" w:rsidP="0055599B">
            <w:pPr>
              <w:pStyle w:val="Normal2"/>
              <w:jc w:val="center"/>
              <w:rPr>
                <w:rFonts w:ascii="Times New Roman" w:hAnsi="Times New Roman" w:cs="Times New Roman"/>
                <w:b/>
                <w:bCs/>
                <w:caps/>
                <w:sz w:val="24"/>
                <w:szCs w:val="24"/>
              </w:rPr>
            </w:pPr>
            <w:r w:rsidRPr="000564FC">
              <w:rPr>
                <w:rFonts w:ascii="Times New Roman" w:hAnsi="Times New Roman" w:cs="Times New Roman"/>
                <w:b/>
                <w:bCs/>
                <w:caps/>
                <w:sz w:val="24"/>
                <w:szCs w:val="24"/>
              </w:rPr>
              <w:t>23U</w:t>
            </w:r>
            <w:r>
              <w:rPr>
                <w:rFonts w:ascii="Times New Roman" w:hAnsi="Times New Roman" w:cs="Times New Roman"/>
                <w:b/>
                <w:bCs/>
                <w:caps/>
                <w:sz w:val="24"/>
                <w:szCs w:val="24"/>
              </w:rPr>
              <w:t>COS</w:t>
            </w:r>
            <w:r w:rsidRPr="000564FC">
              <w:rPr>
                <w:rFonts w:ascii="Times New Roman" w:hAnsi="Times New Roman" w:cs="Times New Roman"/>
                <w:b/>
                <w:bCs/>
                <w:caps/>
                <w:sz w:val="24"/>
                <w:szCs w:val="24"/>
              </w:rPr>
              <w:t>I58</w:t>
            </w:r>
            <w:r>
              <w:rPr>
                <w:rFonts w:ascii="Times New Roman" w:hAnsi="Times New Roman" w:cs="Times New Roman"/>
                <w:b/>
                <w:bCs/>
                <w:caps/>
                <w:sz w:val="24"/>
                <w:szCs w:val="24"/>
              </w:rPr>
              <w:t>:</w:t>
            </w:r>
          </w:p>
          <w:p w:rsidR="006301B7" w:rsidRPr="000564FC" w:rsidRDefault="006301B7" w:rsidP="0055599B">
            <w:pPr>
              <w:pStyle w:val="Normal2"/>
              <w:jc w:val="center"/>
              <w:rPr>
                <w:rFonts w:ascii="Times New Roman" w:eastAsia="Times New Roman" w:hAnsi="Times New Roman" w:cs="Times New Roman"/>
                <w:b/>
                <w:caps/>
                <w:smallCaps/>
                <w:color w:val="000000"/>
                <w:sz w:val="24"/>
                <w:szCs w:val="24"/>
              </w:rPr>
            </w:pPr>
            <w:r w:rsidRPr="000564FC">
              <w:rPr>
                <w:rFonts w:ascii="Times New Roman" w:eastAsia="Times New Roman" w:hAnsi="Times New Roman" w:cs="Times New Roman"/>
                <w:b/>
                <w:caps/>
                <w:smallCaps/>
                <w:color w:val="000000"/>
                <w:sz w:val="24"/>
                <w:szCs w:val="24"/>
              </w:rPr>
              <w:t>SUMMER INTERNSHIP</w:t>
            </w:r>
          </w:p>
        </w:tc>
        <w:tc>
          <w:tcPr>
            <w:tcW w:w="1744" w:type="dxa"/>
            <w:tcBorders>
              <w:top w:val="single" w:sz="4" w:space="0" w:color="auto"/>
              <w:left w:val="single" w:sz="4" w:space="0" w:color="auto"/>
              <w:bottom w:val="single" w:sz="4" w:space="0" w:color="auto"/>
              <w:right w:val="single" w:sz="4" w:space="0" w:color="auto"/>
            </w:tcBorders>
          </w:tcPr>
          <w:p w:rsidR="006301B7" w:rsidRPr="000564FC" w:rsidRDefault="006301B7" w:rsidP="0055599B">
            <w:pPr>
              <w:pStyle w:val="Normal2"/>
              <w:jc w:val="center"/>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 xml:space="preserve">CREDIT: </w:t>
            </w:r>
            <w:r>
              <w:rPr>
                <w:rFonts w:ascii="Times New Roman" w:eastAsia="Times New Roman" w:hAnsi="Times New Roman" w:cs="Times New Roman"/>
                <w:b/>
                <w:sz w:val="24"/>
                <w:szCs w:val="24"/>
              </w:rPr>
              <w:t>2</w:t>
            </w:r>
          </w:p>
          <w:p w:rsidR="006301B7" w:rsidRPr="000564FC" w:rsidRDefault="006301B7" w:rsidP="0055599B">
            <w:pPr>
              <w:pStyle w:val="Normal2"/>
              <w:jc w:val="center"/>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HOURS: --</w:t>
            </w:r>
          </w:p>
        </w:tc>
      </w:tr>
    </w:tbl>
    <w:p w:rsidR="006301B7" w:rsidRDefault="006301B7" w:rsidP="006301B7">
      <w:pPr>
        <w:jc w:val="both"/>
        <w:rPr>
          <w:b/>
          <w:bCs/>
        </w:rPr>
      </w:pPr>
    </w:p>
    <w:p w:rsidR="006301B7" w:rsidRPr="00DE10F3" w:rsidRDefault="006301B7" w:rsidP="006301B7">
      <w:pPr>
        <w:jc w:val="center"/>
        <w:rPr>
          <w:b/>
          <w:bCs/>
        </w:rPr>
      </w:pPr>
      <w:r w:rsidRPr="00DE10F3">
        <w:rPr>
          <w:b/>
          <w:bCs/>
        </w:rPr>
        <w:t>(Refer to the Regulations)</w:t>
      </w:r>
    </w:p>
    <w:p w:rsidR="006301B7" w:rsidRDefault="006301B7" w:rsidP="00954440">
      <w:pPr>
        <w:spacing w:after="60" w:line="360" w:lineRule="auto"/>
        <w:ind w:left="720"/>
        <w:rPr>
          <w:sz w:val="22"/>
          <w:szCs w:val="22"/>
        </w:rPr>
      </w:pPr>
    </w:p>
    <w:p w:rsidR="006301B7" w:rsidRDefault="006301B7">
      <w:pPr>
        <w:spacing w:after="160" w:line="259" w:lineRule="auto"/>
        <w:rPr>
          <w:sz w:val="22"/>
          <w:szCs w:val="22"/>
        </w:rPr>
      </w:pPr>
      <w:r>
        <w:rPr>
          <w:sz w:val="22"/>
          <w:szCs w:val="22"/>
        </w:rPr>
        <w:br w:type="page"/>
      </w:r>
    </w:p>
    <w:p w:rsidR="006301B7" w:rsidRPr="00954440" w:rsidRDefault="006301B7" w:rsidP="00954440">
      <w:pPr>
        <w:spacing w:after="60" w:line="360" w:lineRule="auto"/>
        <w:ind w:left="720"/>
        <w:rPr>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70"/>
        <w:gridCol w:w="4756"/>
        <w:gridCol w:w="624"/>
        <w:gridCol w:w="536"/>
        <w:gridCol w:w="537"/>
        <w:gridCol w:w="625"/>
      </w:tblGrid>
      <w:tr w:rsidR="00E96117" w:rsidRPr="00954440" w:rsidTr="00E96117">
        <w:trPr>
          <w:trHeight w:val="405"/>
        </w:trPr>
        <w:tc>
          <w:tcPr>
            <w:tcW w:w="1670" w:type="dxa"/>
            <w:shd w:val="clear" w:color="auto" w:fill="FFFF99"/>
            <w:vAlign w:val="center"/>
          </w:tcPr>
          <w:p w:rsidR="00E96117" w:rsidRPr="00370366" w:rsidRDefault="00203642" w:rsidP="00954440">
            <w:pPr>
              <w:tabs>
                <w:tab w:val="center" w:pos="4680"/>
              </w:tabs>
              <w:spacing w:after="60" w:line="300" w:lineRule="auto"/>
              <w:rPr>
                <w:b/>
              </w:rPr>
            </w:pPr>
            <w:r w:rsidRPr="00370366">
              <w:rPr>
                <w:b/>
                <w:sz w:val="22"/>
                <w:szCs w:val="22"/>
              </w:rPr>
              <w:t>23UCOS</w:t>
            </w:r>
            <w:r w:rsidR="00A017B1" w:rsidRPr="00370366">
              <w:rPr>
                <w:b/>
                <w:sz w:val="22"/>
                <w:szCs w:val="22"/>
              </w:rPr>
              <w:t>C</w:t>
            </w:r>
            <w:r w:rsidR="00E96117" w:rsidRPr="00370366">
              <w:rPr>
                <w:b/>
                <w:sz w:val="22"/>
                <w:szCs w:val="22"/>
              </w:rPr>
              <w:t>61</w:t>
            </w:r>
          </w:p>
        </w:tc>
        <w:tc>
          <w:tcPr>
            <w:tcW w:w="4756" w:type="dxa"/>
            <w:vMerge w:val="restart"/>
            <w:shd w:val="clear" w:color="auto" w:fill="FFFF99"/>
            <w:vAlign w:val="center"/>
          </w:tcPr>
          <w:p w:rsidR="00E96117" w:rsidRPr="00954440" w:rsidRDefault="00E96117" w:rsidP="00954440">
            <w:pPr>
              <w:jc w:val="center"/>
              <w:rPr>
                <w:b/>
              </w:rPr>
            </w:pPr>
            <w:r w:rsidRPr="00954440">
              <w:rPr>
                <w:b/>
                <w:sz w:val="22"/>
                <w:szCs w:val="22"/>
              </w:rPr>
              <w:t>COST ACCOUNTING - II</w:t>
            </w:r>
          </w:p>
          <w:p w:rsidR="00E96117" w:rsidRPr="00954440" w:rsidRDefault="00E96117" w:rsidP="00954440">
            <w:pPr>
              <w:jc w:val="center"/>
              <w:rPr>
                <w:b/>
                <w:bCs/>
              </w:rPr>
            </w:pPr>
          </w:p>
        </w:tc>
        <w:tc>
          <w:tcPr>
            <w:tcW w:w="624"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3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3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62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70"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Semester-6</w:t>
            </w:r>
          </w:p>
        </w:tc>
        <w:tc>
          <w:tcPr>
            <w:tcW w:w="4756" w:type="dxa"/>
            <w:vMerge/>
            <w:shd w:val="clear" w:color="auto" w:fill="FFFF99"/>
            <w:vAlign w:val="center"/>
          </w:tcPr>
          <w:p w:rsidR="00E96117" w:rsidRPr="00954440" w:rsidRDefault="00E96117" w:rsidP="00954440">
            <w:pPr>
              <w:tabs>
                <w:tab w:val="center" w:pos="4680"/>
              </w:tabs>
              <w:spacing w:after="60" w:line="300" w:lineRule="auto"/>
              <w:rPr>
                <w:b/>
              </w:rPr>
            </w:pPr>
          </w:p>
        </w:tc>
        <w:tc>
          <w:tcPr>
            <w:tcW w:w="624"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6</w:t>
            </w:r>
            <w:r w:rsidR="00A017B1" w:rsidRPr="00954440">
              <w:rPr>
                <w:b/>
                <w:sz w:val="22"/>
                <w:szCs w:val="22"/>
              </w:rPr>
              <w:t>/w</w:t>
            </w:r>
          </w:p>
        </w:tc>
        <w:tc>
          <w:tcPr>
            <w:tcW w:w="536"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37"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625" w:type="dxa"/>
            <w:shd w:val="clear" w:color="auto" w:fill="FFFF99"/>
            <w:vAlign w:val="center"/>
          </w:tcPr>
          <w:p w:rsidR="00E96117" w:rsidRPr="00954440" w:rsidRDefault="00370366" w:rsidP="00954440">
            <w:pPr>
              <w:tabs>
                <w:tab w:val="center" w:pos="4680"/>
              </w:tabs>
              <w:spacing w:after="60" w:line="300" w:lineRule="auto"/>
              <w:jc w:val="center"/>
              <w:rPr>
                <w:b/>
              </w:rPr>
            </w:pPr>
            <w:r>
              <w:rPr>
                <w:b/>
                <w:sz w:val="22"/>
                <w:szCs w:val="22"/>
              </w:rPr>
              <w:t>4</w:t>
            </w:r>
          </w:p>
        </w:tc>
      </w:tr>
    </w:tbl>
    <w:p w:rsidR="00E96117" w:rsidRPr="00954440" w:rsidRDefault="00E96117" w:rsidP="00954440">
      <w:pPr>
        <w:ind w:firstLine="720"/>
        <w:jc w:val="both"/>
        <w:rPr>
          <w:sz w:val="22"/>
          <w:szCs w:val="22"/>
          <w:lang w:val="en-IN"/>
        </w:rPr>
      </w:pPr>
    </w:p>
    <w:p w:rsidR="00E96117" w:rsidRPr="00954440" w:rsidRDefault="00E96117" w:rsidP="00954440">
      <w:pPr>
        <w:ind w:firstLine="720"/>
        <w:jc w:val="both"/>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spacing w:before="60" w:after="120"/>
              <w:rPr>
                <w:b/>
                <w:lang w:val="en-IN"/>
              </w:rPr>
            </w:pPr>
            <w:r w:rsidRPr="00954440">
              <w:rPr>
                <w:color w:val="000000"/>
                <w:sz w:val="22"/>
                <w:szCs w:val="22"/>
              </w:rPr>
              <w:t>To understand the standards in Cost Accounting</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spacing w:before="60" w:after="120"/>
              <w:rPr>
                <w:b/>
                <w:lang w:val="en-IN"/>
              </w:rPr>
            </w:pPr>
            <w:r w:rsidRPr="00954440">
              <w:rPr>
                <w:color w:val="000000"/>
                <w:sz w:val="22"/>
                <w:szCs w:val="22"/>
              </w:rPr>
              <w:t>To</w:t>
            </w:r>
            <w:r w:rsidRPr="00954440">
              <w:rPr>
                <w:sz w:val="22"/>
                <w:szCs w:val="22"/>
              </w:rPr>
              <w:t xml:space="preserve"> know the concepts of contract costing.</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spacing w:before="60" w:after="120"/>
            </w:pPr>
            <w:r w:rsidRPr="00954440">
              <w:rPr>
                <w:color w:val="000000"/>
                <w:sz w:val="22"/>
                <w:szCs w:val="22"/>
              </w:rPr>
              <w:t>To be familiar with the concept of process costing.</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tcPr>
          <w:p w:rsidR="00E96117" w:rsidRPr="00954440" w:rsidRDefault="00E96117" w:rsidP="00954440">
            <w:pPr>
              <w:spacing w:before="60" w:after="120"/>
            </w:pPr>
            <w:r w:rsidRPr="00954440">
              <w:rPr>
                <w:color w:val="000000"/>
                <w:sz w:val="22"/>
                <w:szCs w:val="22"/>
              </w:rPr>
              <w:t>To learn about operation costing.</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spacing w:before="60" w:after="120"/>
            </w:pPr>
            <w:r w:rsidRPr="00954440">
              <w:rPr>
                <w:color w:val="000000"/>
                <w:sz w:val="22"/>
                <w:szCs w:val="22"/>
              </w:rPr>
              <w:t>To gain insights into standard costing.</w:t>
            </w:r>
          </w:p>
        </w:tc>
      </w:tr>
    </w:tbl>
    <w:p w:rsidR="00E96117" w:rsidRPr="00954440" w:rsidRDefault="00E96117" w:rsidP="00954440">
      <w:pPr>
        <w:jc w:val="both"/>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color w:val="000000"/>
                <w:sz w:val="22"/>
                <w:szCs w:val="22"/>
              </w:rPr>
              <w:t xml:space="preserve">Remember and recall standards in cost accounting </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color w:val="000000"/>
                <w:sz w:val="22"/>
                <w:szCs w:val="22"/>
              </w:rPr>
              <w:t>Apply the knowledge in contract costing</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color w:val="000000"/>
                <w:sz w:val="22"/>
                <w:szCs w:val="22"/>
              </w:rPr>
              <w:t>Analyze and assimilate concepts in process costing</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color w:val="000000"/>
                <w:sz w:val="22"/>
                <w:szCs w:val="22"/>
              </w:rPr>
              <w:t>Understand various bases of classification cost and prepare operating cost statement.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37" w:type="pct"/>
            <w:shd w:val="clear" w:color="auto" w:fill="CCFFFF"/>
            <w:vAlign w:val="center"/>
          </w:tcPr>
          <w:p w:rsidR="00E96117" w:rsidRPr="00954440" w:rsidRDefault="00E96117" w:rsidP="00954440">
            <w:pPr>
              <w:spacing w:before="60" w:after="120"/>
              <w:rPr>
                <w:b/>
              </w:rPr>
            </w:pPr>
            <w:r w:rsidRPr="00954440">
              <w:rPr>
                <w:color w:val="000000"/>
                <w:sz w:val="22"/>
                <w:szCs w:val="22"/>
              </w:rPr>
              <w:t>Set up standards and analyse variances.</w:t>
            </w:r>
          </w:p>
        </w:tc>
      </w:tr>
    </w:tbl>
    <w:p w:rsidR="00E96117" w:rsidRPr="00954440" w:rsidRDefault="00E96117" w:rsidP="00954440">
      <w:pPr>
        <w:jc w:val="both"/>
        <w:rPr>
          <w:sz w:val="22"/>
          <w:szCs w:val="22"/>
          <w:lang w:val="en-IN"/>
        </w:rPr>
      </w:pPr>
    </w:p>
    <w:p w:rsidR="00E96117" w:rsidRPr="00954440" w:rsidRDefault="00E96117" w:rsidP="00954440">
      <w:pPr>
        <w:pStyle w:val="Heading3"/>
        <w:spacing w:line="240" w:lineRule="auto"/>
        <w:rPr>
          <w:rFonts w:ascii="Times New Roman" w:hAnsi="Times New Roman"/>
          <w:b/>
          <w:bCs/>
          <w:sz w:val="22"/>
          <w:szCs w:val="22"/>
        </w:rPr>
      </w:pPr>
      <w:r w:rsidRPr="00954440">
        <w:rPr>
          <w:rFonts w:ascii="Times New Roman" w:hAnsi="Times New Roman"/>
          <w:b/>
          <w:bCs/>
          <w:color w:val="CC00CC"/>
          <w:sz w:val="22"/>
          <w:szCs w:val="22"/>
        </w:rPr>
        <w:t>Unit I:</w:t>
      </w:r>
      <w:r w:rsidRPr="00954440">
        <w:rPr>
          <w:rFonts w:ascii="Times New Roman" w:hAnsi="Times New Roman"/>
          <w:sz w:val="22"/>
          <w:szCs w:val="22"/>
        </w:rPr>
        <w:t xml:space="preserve"> </w:t>
      </w:r>
      <w:r w:rsidRPr="00954440">
        <w:rPr>
          <w:rFonts w:ascii="Times New Roman" w:hAnsi="Times New Roman"/>
          <w:b/>
          <w:bCs/>
          <w:sz w:val="22"/>
          <w:szCs w:val="22"/>
        </w:rPr>
        <w:t>Cost Accounting Standards</w:t>
      </w:r>
    </w:p>
    <w:p w:rsidR="00E96117" w:rsidRPr="00954440" w:rsidRDefault="00E96117" w:rsidP="00954440">
      <w:pPr>
        <w:pStyle w:val="HeadF3"/>
        <w:tabs>
          <w:tab w:val="right" w:pos="8640"/>
        </w:tabs>
        <w:spacing w:before="0" w:after="0"/>
        <w:jc w:val="both"/>
        <w:rPr>
          <w:rFonts w:ascii="Times New Roman" w:hAnsi="Times New Roman" w:cs="Times New Roman"/>
          <w:b w:val="0"/>
          <w:sz w:val="22"/>
          <w:szCs w:val="22"/>
        </w:rPr>
      </w:pPr>
      <w:r w:rsidRPr="00954440">
        <w:rPr>
          <w:rFonts w:ascii="Times New Roman" w:hAnsi="Times New Roman" w:cs="Times New Roman"/>
          <w:b w:val="0"/>
          <w:sz w:val="22"/>
          <w:szCs w:val="22"/>
        </w:rPr>
        <w:t xml:space="preserve">An Introduction to CAS – Purpose of CAS – Advantages of CAS – Difference between CAS and FAR Regulations – Different Degrees of CAS Coverage –  Cost Accounting Standards - </w:t>
      </w:r>
      <w:r w:rsidRPr="00954440">
        <w:rPr>
          <w:rFonts w:ascii="Times New Roman" w:hAnsi="Times New Roman" w:cs="Times New Roman"/>
          <w:b w:val="0"/>
          <w:color w:val="000000"/>
          <w:sz w:val="22"/>
          <w:szCs w:val="22"/>
          <w:shd w:val="clear" w:color="auto" w:fill="FFFFFF"/>
        </w:rPr>
        <w:t>Responsibility Accounting and Divisional Performance Measurement.</w:t>
      </w:r>
      <w:r w:rsidRPr="00954440">
        <w:rPr>
          <w:rFonts w:ascii="Times New Roman" w:hAnsi="Times New Roman" w:cs="Times New Roman"/>
          <w:sz w:val="22"/>
          <w:szCs w:val="22"/>
        </w:rPr>
        <w:tab/>
      </w:r>
    </w:p>
    <w:p w:rsidR="00E96117" w:rsidRPr="00954440" w:rsidRDefault="00E96117" w:rsidP="00954440">
      <w:pPr>
        <w:pStyle w:val="Heading3"/>
        <w:spacing w:line="240" w:lineRule="auto"/>
        <w:rPr>
          <w:rFonts w:ascii="Times New Roman" w:hAnsi="Times New Roman"/>
          <w:b/>
          <w:bCs/>
          <w:sz w:val="22"/>
          <w:szCs w:val="22"/>
        </w:rPr>
      </w:pPr>
      <w:r w:rsidRPr="00954440">
        <w:rPr>
          <w:rFonts w:ascii="Times New Roman" w:hAnsi="Times New Roman"/>
          <w:b/>
          <w:bCs/>
          <w:color w:val="CC00CC"/>
          <w:sz w:val="22"/>
          <w:szCs w:val="22"/>
        </w:rPr>
        <w:t>Unit II:</w:t>
      </w:r>
      <w:r w:rsidRPr="00954440">
        <w:rPr>
          <w:rFonts w:ascii="Times New Roman" w:hAnsi="Times New Roman"/>
          <w:sz w:val="22"/>
          <w:szCs w:val="22"/>
        </w:rPr>
        <w:t xml:space="preserve"> </w:t>
      </w:r>
      <w:r w:rsidRPr="00954440">
        <w:rPr>
          <w:rFonts w:ascii="Times New Roman" w:hAnsi="Times New Roman"/>
          <w:b/>
          <w:bCs/>
          <w:sz w:val="22"/>
          <w:szCs w:val="22"/>
        </w:rPr>
        <w:t>Contract Costing</w:t>
      </w:r>
    </w:p>
    <w:p w:rsidR="00E96117" w:rsidRPr="00954440" w:rsidRDefault="00E96117" w:rsidP="00954440">
      <w:pPr>
        <w:pStyle w:val="HeadF3"/>
        <w:tabs>
          <w:tab w:val="right" w:pos="8640"/>
        </w:tabs>
        <w:spacing w:before="0" w:after="0"/>
        <w:jc w:val="both"/>
        <w:rPr>
          <w:rFonts w:ascii="Times New Roman" w:hAnsi="Times New Roman" w:cs="Times New Roman"/>
          <w:b w:val="0"/>
          <w:sz w:val="22"/>
          <w:szCs w:val="22"/>
        </w:rPr>
      </w:pPr>
      <w:r w:rsidRPr="00954440">
        <w:rPr>
          <w:rFonts w:ascii="Times New Roman" w:hAnsi="Times New Roman" w:cs="Times New Roman"/>
          <w:b w:val="0"/>
          <w:sz w:val="22"/>
          <w:szCs w:val="22"/>
        </w:rPr>
        <w:t>Definition - Features of Contract Costing - Calculation of Profit on Contracts – Cost Plus Contract- Contract Costing and Job Costing - A Comparison -Preparation of Contract A/c.</w:t>
      </w:r>
      <w:r w:rsidRPr="00954440">
        <w:rPr>
          <w:rFonts w:ascii="Times New Roman" w:hAnsi="Times New Roman" w:cs="Times New Roman"/>
          <w:sz w:val="22"/>
          <w:szCs w:val="22"/>
        </w:rPr>
        <w:tab/>
      </w:r>
    </w:p>
    <w:p w:rsidR="00E96117" w:rsidRPr="00954440" w:rsidRDefault="00E96117" w:rsidP="00954440">
      <w:pPr>
        <w:pStyle w:val="Heading3"/>
        <w:spacing w:line="240" w:lineRule="auto"/>
        <w:rPr>
          <w:rFonts w:ascii="Times New Roman" w:hAnsi="Times New Roman"/>
          <w:b/>
          <w:bCs/>
          <w:sz w:val="22"/>
          <w:szCs w:val="22"/>
        </w:rPr>
      </w:pPr>
      <w:r w:rsidRPr="00954440">
        <w:rPr>
          <w:rFonts w:ascii="Times New Roman" w:hAnsi="Times New Roman"/>
          <w:b/>
          <w:bCs/>
          <w:color w:val="CC00CC"/>
          <w:sz w:val="22"/>
          <w:szCs w:val="22"/>
        </w:rPr>
        <w:t>Unit III</w:t>
      </w:r>
      <w:r w:rsidRPr="00954440">
        <w:rPr>
          <w:rFonts w:ascii="Times New Roman" w:hAnsi="Times New Roman"/>
          <w:color w:val="CC00CC"/>
          <w:sz w:val="22"/>
          <w:szCs w:val="22"/>
        </w:rPr>
        <w:t>:</w:t>
      </w:r>
      <w:r w:rsidRPr="00954440">
        <w:rPr>
          <w:rFonts w:ascii="Times New Roman" w:hAnsi="Times New Roman"/>
          <w:sz w:val="22"/>
          <w:szCs w:val="22"/>
        </w:rPr>
        <w:t xml:space="preserve"> </w:t>
      </w:r>
      <w:r w:rsidRPr="00954440">
        <w:rPr>
          <w:rFonts w:ascii="Times New Roman" w:hAnsi="Times New Roman"/>
          <w:b/>
          <w:bCs/>
          <w:sz w:val="22"/>
          <w:szCs w:val="22"/>
        </w:rPr>
        <w:t>Process Costing</w:t>
      </w:r>
    </w:p>
    <w:p w:rsidR="00E96117" w:rsidRPr="00954440" w:rsidRDefault="00E96117" w:rsidP="00954440">
      <w:pPr>
        <w:pStyle w:val="HeadF3"/>
        <w:tabs>
          <w:tab w:val="right" w:pos="8640"/>
        </w:tabs>
        <w:spacing w:before="0" w:after="0"/>
        <w:jc w:val="both"/>
        <w:rPr>
          <w:rFonts w:ascii="Times New Roman" w:hAnsi="Times New Roman" w:cs="Times New Roman"/>
          <w:b w:val="0"/>
          <w:bCs/>
          <w:sz w:val="22"/>
          <w:szCs w:val="22"/>
        </w:rPr>
      </w:pPr>
      <w:r w:rsidRPr="00954440">
        <w:rPr>
          <w:rFonts w:ascii="Times New Roman" w:hAnsi="Times New Roman" w:cs="Times New Roman"/>
          <w:b w:val="0"/>
          <w:bCs/>
          <w:sz w:val="22"/>
          <w:szCs w:val="22"/>
        </w:rPr>
        <w:t>Process Costing – Meaning – Features of Process Costing – Application of Process Costing – Fundamental Principles of Process Costing – Treatment of Loss and Gain : Normal and Abnormal Loss - Abnormal Gain - Joint Products,  By Products – Concept of Equivalent Production – Process Accounts - Process Losses and Gains.</w:t>
      </w:r>
      <w:r w:rsidRPr="00954440">
        <w:rPr>
          <w:rFonts w:ascii="Times New Roman" w:hAnsi="Times New Roman" w:cs="Times New Roman"/>
          <w:b w:val="0"/>
          <w:bCs/>
          <w:sz w:val="22"/>
          <w:szCs w:val="22"/>
        </w:rPr>
        <w:tab/>
      </w:r>
    </w:p>
    <w:p w:rsidR="00E96117" w:rsidRPr="00954440" w:rsidRDefault="00E96117" w:rsidP="00954440">
      <w:pPr>
        <w:pStyle w:val="Heading3"/>
        <w:spacing w:line="240" w:lineRule="auto"/>
        <w:rPr>
          <w:rFonts w:ascii="Times New Roman" w:hAnsi="Times New Roman"/>
          <w:b/>
          <w:bCs/>
          <w:sz w:val="22"/>
          <w:szCs w:val="22"/>
        </w:rPr>
      </w:pPr>
      <w:r w:rsidRPr="00954440">
        <w:rPr>
          <w:rFonts w:ascii="Times New Roman" w:hAnsi="Times New Roman"/>
          <w:b/>
          <w:bCs/>
          <w:color w:val="CC00CC"/>
          <w:sz w:val="22"/>
          <w:szCs w:val="22"/>
        </w:rPr>
        <w:t>Unit IV:</w:t>
      </w:r>
      <w:r w:rsidRPr="00954440">
        <w:rPr>
          <w:rFonts w:ascii="Times New Roman" w:hAnsi="Times New Roman"/>
          <w:sz w:val="22"/>
          <w:szCs w:val="22"/>
        </w:rPr>
        <w:t xml:space="preserve"> </w:t>
      </w:r>
      <w:r w:rsidRPr="00954440">
        <w:rPr>
          <w:rFonts w:ascii="Times New Roman" w:hAnsi="Times New Roman"/>
          <w:b/>
          <w:bCs/>
          <w:sz w:val="22"/>
          <w:szCs w:val="22"/>
        </w:rPr>
        <w:t>Operation Costing</w:t>
      </w:r>
    </w:p>
    <w:p w:rsidR="00E96117" w:rsidRPr="00954440" w:rsidRDefault="00E96117" w:rsidP="00954440">
      <w:pPr>
        <w:pStyle w:val="HeadF3"/>
        <w:tabs>
          <w:tab w:val="right" w:pos="8640"/>
        </w:tabs>
        <w:spacing w:before="0" w:after="0"/>
        <w:jc w:val="both"/>
        <w:rPr>
          <w:rFonts w:ascii="Times New Roman" w:hAnsi="Times New Roman" w:cs="Times New Roman"/>
          <w:b w:val="0"/>
          <w:bCs/>
          <w:sz w:val="22"/>
          <w:szCs w:val="22"/>
        </w:rPr>
      </w:pPr>
      <w:r w:rsidRPr="00954440">
        <w:rPr>
          <w:rFonts w:ascii="Times New Roman" w:hAnsi="Times New Roman" w:cs="Times New Roman"/>
          <w:b w:val="0"/>
          <w:bCs/>
          <w:sz w:val="22"/>
          <w:szCs w:val="22"/>
        </w:rPr>
        <w:t>Operation Costing – Meaning – Preparation of Operating Cost Sheet – Transport Costing – Power Supply Costing–Hospital Costing–Simple Problems.</w:t>
      </w:r>
      <w:r w:rsidRPr="00954440">
        <w:rPr>
          <w:rFonts w:ascii="Times New Roman" w:hAnsi="Times New Roman" w:cs="Times New Roman"/>
          <w:b w:val="0"/>
          <w:bCs/>
          <w:sz w:val="22"/>
          <w:szCs w:val="22"/>
        </w:rPr>
        <w:tab/>
      </w:r>
    </w:p>
    <w:p w:rsidR="00E96117" w:rsidRPr="00954440" w:rsidRDefault="00E96117" w:rsidP="00954440">
      <w:pPr>
        <w:pStyle w:val="Heading3"/>
        <w:spacing w:line="240" w:lineRule="auto"/>
        <w:rPr>
          <w:rFonts w:ascii="Times New Roman" w:hAnsi="Times New Roman"/>
          <w:b/>
          <w:bCs/>
          <w:sz w:val="22"/>
          <w:szCs w:val="22"/>
        </w:rPr>
      </w:pPr>
      <w:r w:rsidRPr="00954440">
        <w:rPr>
          <w:rFonts w:ascii="Times New Roman" w:hAnsi="Times New Roman"/>
          <w:b/>
          <w:bCs/>
          <w:color w:val="CC00CC"/>
          <w:sz w:val="22"/>
          <w:szCs w:val="22"/>
        </w:rPr>
        <w:t>Unit V:</w:t>
      </w:r>
      <w:r w:rsidRPr="00954440">
        <w:rPr>
          <w:rFonts w:ascii="Times New Roman" w:hAnsi="Times New Roman"/>
          <w:sz w:val="22"/>
          <w:szCs w:val="22"/>
        </w:rPr>
        <w:t xml:space="preserve"> </w:t>
      </w:r>
      <w:r w:rsidRPr="00954440">
        <w:rPr>
          <w:rFonts w:ascii="Times New Roman" w:hAnsi="Times New Roman"/>
          <w:b/>
          <w:bCs/>
          <w:sz w:val="22"/>
          <w:szCs w:val="22"/>
        </w:rPr>
        <w:t>Standard Costing</w:t>
      </w:r>
    </w:p>
    <w:p w:rsidR="00E96117" w:rsidRDefault="00E96117" w:rsidP="00954440">
      <w:pPr>
        <w:pStyle w:val="HeadF3"/>
        <w:tabs>
          <w:tab w:val="right" w:pos="8640"/>
        </w:tabs>
        <w:spacing w:before="0" w:after="0"/>
        <w:jc w:val="both"/>
        <w:rPr>
          <w:rFonts w:ascii="Times New Roman" w:hAnsi="Times New Roman" w:cs="Times New Roman"/>
          <w:b w:val="0"/>
          <w:bCs/>
          <w:sz w:val="22"/>
          <w:szCs w:val="22"/>
        </w:rPr>
      </w:pPr>
      <w:r w:rsidRPr="00954440">
        <w:rPr>
          <w:rFonts w:ascii="Times New Roman" w:hAnsi="Times New Roman" w:cs="Times New Roman"/>
          <w:b w:val="0"/>
          <w:bCs/>
          <w:sz w:val="22"/>
          <w:szCs w:val="22"/>
        </w:rPr>
        <w:t>Definition – Objectives – Advantages – Standard Cost and Estimated Cost – Installation of Standard Costing – Variance Analysis – Material, Labour, Overhead, and Sales Variances – Calculation of Variances.</w:t>
      </w:r>
    </w:p>
    <w:p w:rsidR="00655AD3" w:rsidRDefault="00655AD3">
      <w:pPr>
        <w:spacing w:after="160" w:line="259" w:lineRule="auto"/>
        <w:rPr>
          <w:bCs/>
          <w:sz w:val="22"/>
          <w:szCs w:val="22"/>
          <w:lang w:bidi="ta-IN"/>
        </w:rPr>
      </w:pPr>
      <w:r>
        <w:rPr>
          <w:b/>
          <w:bCs/>
          <w:sz w:val="22"/>
          <w:szCs w:val="22"/>
        </w:rPr>
        <w:br w:type="page"/>
      </w:r>
    </w:p>
    <w:p w:rsidR="00655AD3" w:rsidRDefault="00655AD3" w:rsidP="00954440">
      <w:pPr>
        <w:pStyle w:val="HeadF3"/>
        <w:tabs>
          <w:tab w:val="right" w:pos="8640"/>
        </w:tabs>
        <w:spacing w:before="0" w:after="0"/>
        <w:jc w:val="both"/>
        <w:rPr>
          <w:rFonts w:ascii="Times New Roman" w:hAnsi="Times New Roman" w:cs="Times New Roman"/>
          <w:b w:val="0"/>
          <w:bCs/>
          <w:sz w:val="22"/>
          <w:szCs w:val="22"/>
        </w:rPr>
      </w:pPr>
    </w:p>
    <w:p w:rsidR="00655AD3" w:rsidRDefault="00655AD3" w:rsidP="00954440">
      <w:pPr>
        <w:pStyle w:val="HeadF3"/>
        <w:tabs>
          <w:tab w:val="right" w:pos="8640"/>
        </w:tabs>
        <w:spacing w:before="0" w:after="0"/>
        <w:jc w:val="both"/>
        <w:rPr>
          <w:rFonts w:ascii="Times New Roman" w:hAnsi="Times New Roman" w:cs="Times New Roman"/>
          <w:b w:val="0"/>
          <w:bCs/>
          <w:sz w:val="22"/>
          <w:szCs w:val="22"/>
        </w:rPr>
      </w:pPr>
    </w:p>
    <w:p w:rsidR="00655AD3" w:rsidRPr="00954440" w:rsidRDefault="00655AD3" w:rsidP="00954440">
      <w:pPr>
        <w:pStyle w:val="HeadF3"/>
        <w:tabs>
          <w:tab w:val="right" w:pos="8640"/>
        </w:tabs>
        <w:spacing w:before="0" w:after="0"/>
        <w:jc w:val="both"/>
        <w:rPr>
          <w:rFonts w:ascii="Times New Roman" w:hAnsi="Times New Roman" w:cs="Times New Roman"/>
          <w:b w:val="0"/>
          <w:bCs/>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rPr>
          <w:trHeight w:val="374"/>
        </w:trPr>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Developments in Cost Accounting</w:t>
            </w:r>
          </w:p>
        </w:tc>
      </w:tr>
      <w:tr w:rsidR="00E96117" w:rsidRPr="00954440" w:rsidTr="00E96117">
        <w:tc>
          <w:tcPr>
            <w:tcW w:w="8523" w:type="dxa"/>
          </w:tcPr>
          <w:p w:rsidR="00E96117" w:rsidRPr="00954440" w:rsidRDefault="00E96117" w:rsidP="00954440">
            <w:pPr>
              <w:jc w:val="both"/>
            </w:pPr>
            <w:r w:rsidRPr="00954440">
              <w:rPr>
                <w:sz w:val="22"/>
                <w:szCs w:val="22"/>
              </w:rPr>
              <w:t>Faculty member will impart the knowledge on recent Developments in Cost Accounting to the students and these components will not cover in the examination.</w:t>
            </w:r>
          </w:p>
        </w:tc>
      </w:tr>
    </w:tbl>
    <w:p w:rsidR="00E96117" w:rsidRPr="00954440" w:rsidRDefault="00E96117" w:rsidP="00954440">
      <w:pPr>
        <w:pStyle w:val="BodyF2"/>
        <w:spacing w:before="60" w:line="300" w:lineRule="auto"/>
        <w:ind w:firstLine="0"/>
        <w:rPr>
          <w:rFonts w:ascii="Times New Roman" w:hAnsi="Times New Roman"/>
          <w:sz w:val="22"/>
          <w:szCs w:val="22"/>
        </w:rPr>
      </w:pPr>
    </w:p>
    <w:p w:rsidR="00E96117" w:rsidRPr="00954440" w:rsidRDefault="00E96117" w:rsidP="00954440">
      <w:pPr>
        <w:pStyle w:val="Default"/>
        <w:jc w:val="center"/>
        <w:rPr>
          <w:b/>
          <w:color w:val="FF0000"/>
          <w:sz w:val="22"/>
          <w:szCs w:val="22"/>
        </w:rPr>
      </w:pPr>
      <w:r w:rsidRPr="00954440">
        <w:rPr>
          <w:b/>
          <w:bCs/>
          <w:color w:val="auto"/>
          <w:sz w:val="22"/>
          <w:szCs w:val="22"/>
        </w:rPr>
        <w:t xml:space="preserve">Note: </w:t>
      </w:r>
      <w:r w:rsidRPr="00954440">
        <w:rPr>
          <w:b/>
          <w:color w:val="FF0000"/>
          <w:sz w:val="22"/>
          <w:szCs w:val="22"/>
        </w:rPr>
        <w:t>Question Paper shall cover 20%Theory and 80% Problems.</w:t>
      </w:r>
    </w:p>
    <w:p w:rsidR="00E96117" w:rsidRPr="00954440" w:rsidRDefault="00E96117" w:rsidP="00954440">
      <w:pPr>
        <w:pStyle w:val="BodyF2"/>
        <w:spacing w:after="0" w:line="240" w:lineRule="auto"/>
        <w:rPr>
          <w:rFonts w:ascii="Times New Roman" w:hAnsi="Times New Roman"/>
          <w:sz w:val="22"/>
          <w:szCs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Text Books: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E96117" w:rsidP="00954440">
            <w:pPr>
              <w:pStyle w:val="HeadF3"/>
              <w:spacing w:before="0" w:after="0" w:line="276" w:lineRule="auto"/>
              <w:jc w:val="both"/>
              <w:rPr>
                <w:rFonts w:ascii="Times New Roman" w:hAnsi="Times New Roman" w:cs="Times New Roman"/>
                <w:b w:val="0"/>
                <w:bCs/>
                <w:sz w:val="22"/>
                <w:lang w:val="en-IN"/>
              </w:rPr>
            </w:pPr>
            <w:r w:rsidRPr="00954440">
              <w:rPr>
                <w:rFonts w:ascii="Times New Roman" w:hAnsi="Times New Roman" w:cs="Times New Roman"/>
                <w:b w:val="0"/>
                <w:bCs/>
                <w:sz w:val="22"/>
                <w:szCs w:val="22"/>
              </w:rPr>
              <w:t>Jain S.P. and Narang K.L. 2023 Cost Accounting. Kalyani Publishers.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E96117" w:rsidP="00954440">
            <w:pPr>
              <w:pStyle w:val="bullf70"/>
              <w:tabs>
                <w:tab w:val="clear" w:pos="288"/>
              </w:tabs>
              <w:spacing w:after="0" w:line="276" w:lineRule="auto"/>
              <w:ind w:left="0" w:firstLine="0"/>
              <w:rPr>
                <w:rFonts w:ascii="Times New Roman" w:hAnsi="Times New Roman"/>
                <w:sz w:val="22"/>
                <w:szCs w:val="22"/>
                <w:lang w:val="en-IN"/>
              </w:rPr>
            </w:pPr>
            <w:r w:rsidRPr="00954440">
              <w:rPr>
                <w:rFonts w:ascii="Times New Roman" w:hAnsi="Times New Roman"/>
                <w:sz w:val="22"/>
                <w:szCs w:val="22"/>
              </w:rPr>
              <w:t>Khanna B.S., Pandey I.M., Ahuja G.K., and Arora M.N., 2022 Practical Costing, S Chand &amp; Co,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E96117" w:rsidP="00954440">
            <w:pPr>
              <w:pStyle w:val="bullf70"/>
              <w:tabs>
                <w:tab w:val="clear" w:pos="288"/>
              </w:tabs>
              <w:spacing w:after="0" w:line="276" w:lineRule="auto"/>
              <w:ind w:left="0" w:firstLine="0"/>
              <w:rPr>
                <w:rFonts w:ascii="Times New Roman" w:hAnsi="Times New Roman"/>
                <w:sz w:val="22"/>
                <w:szCs w:val="22"/>
                <w:lang w:val="en-IN"/>
              </w:rPr>
            </w:pPr>
            <w:r w:rsidRPr="00954440">
              <w:rPr>
                <w:rFonts w:ascii="Times New Roman" w:hAnsi="Times New Roman"/>
                <w:sz w:val="22"/>
                <w:szCs w:val="22"/>
              </w:rPr>
              <w:t>Dr.S.N. Maheswari, 2023 Principles of Cost Accounting, Sultan Chand publications,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4.</w:t>
            </w:r>
          </w:p>
        </w:tc>
        <w:tc>
          <w:tcPr>
            <w:tcW w:w="4765" w:type="pct"/>
            <w:vAlign w:val="center"/>
          </w:tcPr>
          <w:p w:rsidR="00E96117" w:rsidRPr="00954440" w:rsidRDefault="00E96117" w:rsidP="00954440">
            <w:pPr>
              <w:pStyle w:val="bullf70"/>
              <w:tabs>
                <w:tab w:val="clear" w:pos="288"/>
              </w:tabs>
              <w:spacing w:after="0" w:line="276" w:lineRule="auto"/>
              <w:ind w:left="0" w:firstLine="0"/>
              <w:rPr>
                <w:rFonts w:ascii="Times New Roman" w:hAnsi="Times New Roman"/>
                <w:sz w:val="22"/>
                <w:szCs w:val="22"/>
              </w:rPr>
            </w:pPr>
            <w:r w:rsidRPr="00954440">
              <w:rPr>
                <w:rFonts w:ascii="Times New Roman" w:hAnsi="Times New Roman"/>
                <w:sz w:val="22"/>
                <w:szCs w:val="22"/>
              </w:rPr>
              <w:t>T.S. Reddy and Y. Hari Prasad Reddy, 2023 Cost Accounting, Margham publications, Chennai.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5.</w:t>
            </w:r>
          </w:p>
        </w:tc>
        <w:tc>
          <w:tcPr>
            <w:tcW w:w="4765" w:type="pct"/>
            <w:vAlign w:val="center"/>
          </w:tcPr>
          <w:p w:rsidR="00E96117" w:rsidRPr="00954440" w:rsidRDefault="00E96117" w:rsidP="00954440">
            <w:pPr>
              <w:pStyle w:val="bullf70"/>
              <w:tabs>
                <w:tab w:val="clear" w:pos="288"/>
              </w:tabs>
              <w:spacing w:after="0" w:line="276" w:lineRule="auto"/>
              <w:ind w:left="0" w:firstLine="0"/>
              <w:rPr>
                <w:rFonts w:ascii="Times New Roman" w:hAnsi="Times New Roman"/>
                <w:sz w:val="22"/>
                <w:szCs w:val="22"/>
              </w:rPr>
            </w:pPr>
            <w:r w:rsidRPr="00954440">
              <w:rPr>
                <w:rFonts w:ascii="Times New Roman" w:hAnsi="Times New Roman"/>
                <w:sz w:val="22"/>
                <w:szCs w:val="22"/>
              </w:rPr>
              <w:t>S.P. Iyengar, 2022 Cost Accounting, Sultan Chand Publications, New Delhi.</w:t>
            </w:r>
          </w:p>
        </w:tc>
      </w:tr>
    </w:tbl>
    <w:p w:rsidR="00E96117" w:rsidRPr="00954440" w:rsidRDefault="00E96117" w:rsidP="00954440">
      <w:pPr>
        <w:pStyle w:val="BodyF2"/>
        <w:spacing w:before="60" w:line="300" w:lineRule="auto"/>
        <w:ind w:firstLine="0"/>
        <w:rPr>
          <w:rFonts w:ascii="Times New Roman" w:hAnsi="Times New Roman"/>
          <w:sz w:val="22"/>
          <w:szCs w:val="22"/>
        </w:rPr>
      </w:pPr>
    </w:p>
    <w:tbl>
      <w:tblPr>
        <w:tblW w:w="5000" w:type="pct"/>
        <w:tblLook w:val="04A0" w:firstRow="1" w:lastRow="0" w:firstColumn="1" w:lastColumn="0" w:noHBand="0" w:noVBand="1"/>
      </w:tblPr>
      <w:tblGrid>
        <w:gridCol w:w="411"/>
        <w:gridCol w:w="8117"/>
      </w:tblGrid>
      <w:tr w:rsidR="00E96117" w:rsidRPr="00954440" w:rsidTr="00E96117">
        <w:tc>
          <w:tcPr>
            <w:tcW w:w="5000" w:type="pct"/>
            <w:gridSpan w:val="2"/>
          </w:tcPr>
          <w:p w:rsidR="00E96117" w:rsidRPr="00954440" w:rsidRDefault="00E96117" w:rsidP="00954440">
            <w:pPr>
              <w:jc w:val="both"/>
              <w:rPr>
                <w:b/>
                <w:color w:val="7030A0"/>
              </w:rPr>
            </w:pPr>
            <w:r w:rsidRPr="00954440">
              <w:rPr>
                <w:b/>
                <w:color w:val="7030A0"/>
                <w:sz w:val="22"/>
                <w:szCs w:val="22"/>
              </w:rPr>
              <w:t>Supplementary Readings:</w:t>
            </w:r>
          </w:p>
          <w:p w:rsidR="00E96117" w:rsidRPr="00954440" w:rsidRDefault="00E96117" w:rsidP="00954440">
            <w:pPr>
              <w:jc w:val="both"/>
              <w:rPr>
                <w:color w:val="7030A0"/>
                <w:lang w:val="en-IN"/>
              </w:rPr>
            </w:pPr>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1.</w:t>
            </w:r>
          </w:p>
        </w:tc>
        <w:tc>
          <w:tcPr>
            <w:tcW w:w="4759" w:type="pct"/>
            <w:vAlign w:val="center"/>
          </w:tcPr>
          <w:p w:rsidR="00E96117" w:rsidRPr="00954440" w:rsidRDefault="00E96117" w:rsidP="00954440">
            <w:r w:rsidRPr="00954440">
              <w:rPr>
                <w:sz w:val="22"/>
                <w:szCs w:val="22"/>
              </w:rPr>
              <w:t>Polimeni, 2022 Cost Accounting: Concepts and Applications for Managerial Decision Making,  New York, McGraw–Hill, Noida.</w:t>
            </w:r>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2.</w:t>
            </w:r>
          </w:p>
        </w:tc>
        <w:tc>
          <w:tcPr>
            <w:tcW w:w="4759" w:type="pct"/>
            <w:vAlign w:val="center"/>
          </w:tcPr>
          <w:p w:rsidR="00E96117" w:rsidRPr="00954440" w:rsidRDefault="00E96117" w:rsidP="00954440">
            <w:r w:rsidRPr="00954440">
              <w:rPr>
                <w:sz w:val="22"/>
                <w:szCs w:val="22"/>
              </w:rPr>
              <w:t>Jain S.P. and Narang K.L. 2023 Cost Accounting, Kalyani Publishers, New Delhi.</w:t>
            </w:r>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3.</w:t>
            </w:r>
          </w:p>
        </w:tc>
        <w:tc>
          <w:tcPr>
            <w:tcW w:w="4759" w:type="pct"/>
            <w:vAlign w:val="center"/>
          </w:tcPr>
          <w:p w:rsidR="00E96117" w:rsidRPr="00954440" w:rsidRDefault="00E96117" w:rsidP="00954440">
            <w:r w:rsidRPr="00954440">
              <w:rPr>
                <w:sz w:val="22"/>
                <w:szCs w:val="22"/>
              </w:rPr>
              <w:t>V.K.Saxena and C.D. Vashist, 2022 Cost Accounting, Sultan Chand publications, New Delhi.</w:t>
            </w:r>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4.</w:t>
            </w:r>
          </w:p>
        </w:tc>
        <w:tc>
          <w:tcPr>
            <w:tcW w:w="4759" w:type="pct"/>
            <w:vAlign w:val="center"/>
          </w:tcPr>
          <w:p w:rsidR="00E96117" w:rsidRPr="00954440" w:rsidRDefault="00E96117" w:rsidP="00954440">
            <w:r w:rsidRPr="00954440">
              <w:rPr>
                <w:sz w:val="22"/>
                <w:szCs w:val="22"/>
              </w:rPr>
              <w:t>Murthy A &amp; Gurusamy S, 2023 Cost Accounting,Vijay Nicole Imprints Pvt. Ltd. Chennai.</w:t>
            </w:r>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5.</w:t>
            </w:r>
          </w:p>
        </w:tc>
        <w:tc>
          <w:tcPr>
            <w:tcW w:w="4759" w:type="pct"/>
            <w:vAlign w:val="center"/>
          </w:tcPr>
          <w:p w:rsidR="00E96117" w:rsidRPr="00954440" w:rsidRDefault="00E96117" w:rsidP="00954440">
            <w:r w:rsidRPr="00954440">
              <w:rPr>
                <w:sz w:val="22"/>
                <w:szCs w:val="22"/>
              </w:rPr>
              <w:t xml:space="preserve">Prasad. N.K and Prasad.V.K, 2023 Cost Accounting, Book Syndicate, Bangladesh. </w:t>
            </w:r>
          </w:p>
        </w:tc>
      </w:tr>
      <w:tr w:rsidR="00E96117" w:rsidRPr="00954440" w:rsidTr="00E96117">
        <w:tc>
          <w:tcPr>
            <w:tcW w:w="5000" w:type="pct"/>
            <w:gridSpan w:val="2"/>
          </w:tcPr>
          <w:p w:rsidR="00E96117" w:rsidRPr="00954440" w:rsidRDefault="00E96117" w:rsidP="00954440">
            <w:pPr>
              <w:jc w:val="both"/>
              <w:rPr>
                <w:b/>
                <w:color w:val="7030A0"/>
              </w:rPr>
            </w:pPr>
            <w:r w:rsidRPr="00954440">
              <w:rPr>
                <w:b/>
                <w:color w:val="7030A0"/>
                <w:sz w:val="22"/>
                <w:szCs w:val="22"/>
              </w:rPr>
              <w:t>Web Resources:</w:t>
            </w:r>
          </w:p>
          <w:p w:rsidR="00E96117" w:rsidRPr="00954440" w:rsidRDefault="00E96117" w:rsidP="00954440">
            <w:pPr>
              <w:jc w:val="both"/>
              <w:rPr>
                <w:color w:val="7030A0"/>
                <w:lang w:val="en-IN"/>
              </w:rPr>
            </w:pPr>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1.</w:t>
            </w:r>
          </w:p>
        </w:tc>
        <w:tc>
          <w:tcPr>
            <w:tcW w:w="4759" w:type="pct"/>
            <w:vAlign w:val="center"/>
          </w:tcPr>
          <w:p w:rsidR="00E96117" w:rsidRPr="00954440" w:rsidRDefault="00B72C0F" w:rsidP="00954440">
            <w:hyperlink r:id="rId112" w:history="1">
              <w:r w:rsidR="00E96117" w:rsidRPr="00954440">
                <w:rPr>
                  <w:rStyle w:val="Hyperlink"/>
                  <w:color w:val="auto"/>
                  <w:sz w:val="22"/>
                  <w:szCs w:val="22"/>
                </w:rPr>
                <w:t>https://www.economicsdiscussion.net/cost-accounting/contract-costing/32597</w:t>
              </w:r>
            </w:hyperlink>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2.</w:t>
            </w:r>
          </w:p>
        </w:tc>
        <w:tc>
          <w:tcPr>
            <w:tcW w:w="4759" w:type="pct"/>
            <w:vAlign w:val="center"/>
          </w:tcPr>
          <w:p w:rsidR="00E96117" w:rsidRPr="00954440" w:rsidRDefault="00B72C0F" w:rsidP="00954440">
            <w:hyperlink r:id="rId113" w:history="1">
              <w:r w:rsidR="00E96117" w:rsidRPr="00954440">
                <w:rPr>
                  <w:rStyle w:val="Hyperlink"/>
                  <w:color w:val="auto"/>
                  <w:sz w:val="22"/>
                  <w:szCs w:val="22"/>
                </w:rPr>
                <w:t>https://www.wallstreetmojo.com/process-costing/</w:t>
              </w:r>
            </w:hyperlink>
          </w:p>
        </w:tc>
      </w:tr>
      <w:tr w:rsidR="00E96117" w:rsidRPr="00954440" w:rsidTr="00E96117">
        <w:tc>
          <w:tcPr>
            <w:tcW w:w="241" w:type="pct"/>
          </w:tcPr>
          <w:p w:rsidR="00E96117" w:rsidRPr="00954440" w:rsidRDefault="00E96117" w:rsidP="00954440">
            <w:pPr>
              <w:jc w:val="both"/>
              <w:rPr>
                <w:lang w:val="en-IN"/>
              </w:rPr>
            </w:pPr>
            <w:r w:rsidRPr="00954440">
              <w:rPr>
                <w:sz w:val="22"/>
                <w:szCs w:val="22"/>
                <w:lang w:val="en-IN"/>
              </w:rPr>
              <w:t>3.</w:t>
            </w:r>
          </w:p>
        </w:tc>
        <w:tc>
          <w:tcPr>
            <w:tcW w:w="4759" w:type="pct"/>
            <w:vAlign w:val="center"/>
          </w:tcPr>
          <w:p w:rsidR="00E96117" w:rsidRPr="00954440" w:rsidRDefault="00B72C0F" w:rsidP="00954440">
            <w:hyperlink r:id="rId114" w:history="1">
              <w:r w:rsidR="00E96117" w:rsidRPr="00954440">
                <w:rPr>
                  <w:rStyle w:val="Hyperlink"/>
                  <w:color w:val="auto"/>
                  <w:sz w:val="22"/>
                  <w:szCs w:val="22"/>
                </w:rPr>
                <w:t>https://www.accountingnotes.net/cost-accounting/operating-costing/17755</w:t>
              </w:r>
            </w:hyperlink>
          </w:p>
        </w:tc>
      </w:tr>
    </w:tbl>
    <w:p w:rsidR="00655AD3" w:rsidRDefault="00655AD3" w:rsidP="00954440">
      <w:pPr>
        <w:rPr>
          <w:b/>
          <w:color w:val="7030A0"/>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2"/>
        <w:gridCol w:w="474"/>
        <w:gridCol w:w="474"/>
        <w:gridCol w:w="474"/>
        <w:gridCol w:w="524"/>
        <w:gridCol w:w="626"/>
        <w:gridCol w:w="569"/>
      </w:tblGrid>
      <w:tr w:rsidR="00E96117" w:rsidRPr="00954440" w:rsidTr="00E96117">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9"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2"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2"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A017B1" w:rsidRPr="00954440" w:rsidRDefault="00A017B1" w:rsidP="00954440">
      <w:pPr>
        <w:pStyle w:val="BodyF2"/>
        <w:spacing w:before="60" w:line="300" w:lineRule="auto"/>
        <w:ind w:firstLine="0"/>
        <w:rPr>
          <w:rFonts w:ascii="Times New Roman" w:hAnsi="Times New Roman"/>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2046"/>
        <w:gridCol w:w="4673"/>
        <w:gridCol w:w="609"/>
        <w:gridCol w:w="522"/>
        <w:gridCol w:w="523"/>
        <w:gridCol w:w="375"/>
      </w:tblGrid>
      <w:tr w:rsidR="00E96117" w:rsidRPr="00954440" w:rsidTr="005C390B">
        <w:trPr>
          <w:trHeight w:val="405"/>
        </w:trPr>
        <w:tc>
          <w:tcPr>
            <w:tcW w:w="2046" w:type="dxa"/>
            <w:shd w:val="clear" w:color="auto" w:fill="FFFF99"/>
            <w:vAlign w:val="center"/>
          </w:tcPr>
          <w:p w:rsidR="00E96117" w:rsidRPr="007D6090" w:rsidRDefault="00203642" w:rsidP="00954440">
            <w:pPr>
              <w:tabs>
                <w:tab w:val="center" w:pos="4680"/>
              </w:tabs>
              <w:spacing w:after="60" w:line="300" w:lineRule="auto"/>
              <w:rPr>
                <w:b/>
              </w:rPr>
            </w:pPr>
            <w:r w:rsidRPr="007D6090">
              <w:rPr>
                <w:b/>
                <w:sz w:val="22"/>
                <w:szCs w:val="22"/>
              </w:rPr>
              <w:t>23UCOS</w:t>
            </w:r>
            <w:r w:rsidR="00A017B1" w:rsidRPr="007D6090">
              <w:rPr>
                <w:b/>
                <w:sz w:val="22"/>
                <w:szCs w:val="22"/>
              </w:rPr>
              <w:t>C</w:t>
            </w:r>
            <w:r w:rsidR="00E96117" w:rsidRPr="007D6090">
              <w:rPr>
                <w:b/>
                <w:sz w:val="22"/>
                <w:szCs w:val="22"/>
              </w:rPr>
              <w:t>62</w:t>
            </w:r>
          </w:p>
        </w:tc>
        <w:tc>
          <w:tcPr>
            <w:tcW w:w="4673" w:type="dxa"/>
            <w:vMerge w:val="restart"/>
            <w:shd w:val="clear" w:color="auto" w:fill="FFFF99"/>
            <w:vAlign w:val="center"/>
          </w:tcPr>
          <w:p w:rsidR="00E96117" w:rsidRPr="00954440" w:rsidRDefault="00E96117" w:rsidP="00954440">
            <w:pPr>
              <w:jc w:val="center"/>
              <w:rPr>
                <w:b/>
                <w:bCs/>
              </w:rPr>
            </w:pPr>
            <w:r w:rsidRPr="00954440">
              <w:rPr>
                <w:b/>
                <w:bCs/>
                <w:sz w:val="22"/>
                <w:szCs w:val="22"/>
              </w:rPr>
              <w:t>MANAGEMENT ACCOUNTING</w:t>
            </w:r>
          </w:p>
        </w:tc>
        <w:tc>
          <w:tcPr>
            <w:tcW w:w="60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22"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23"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37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5C390B">
        <w:trPr>
          <w:trHeight w:val="405"/>
        </w:trPr>
        <w:tc>
          <w:tcPr>
            <w:tcW w:w="2046" w:type="dxa"/>
            <w:shd w:val="clear" w:color="auto" w:fill="FFFF99"/>
            <w:vAlign w:val="center"/>
          </w:tcPr>
          <w:p w:rsidR="00E96117" w:rsidRPr="007D6090" w:rsidRDefault="00E96117" w:rsidP="00954440">
            <w:pPr>
              <w:tabs>
                <w:tab w:val="center" w:pos="4680"/>
              </w:tabs>
              <w:spacing w:after="60" w:line="300" w:lineRule="auto"/>
              <w:rPr>
                <w:b/>
                <w:lang w:eastAsia="en-IN"/>
              </w:rPr>
            </w:pPr>
            <w:r w:rsidRPr="007D6090">
              <w:rPr>
                <w:b/>
                <w:sz w:val="22"/>
                <w:szCs w:val="22"/>
                <w:lang w:eastAsia="en-IN"/>
              </w:rPr>
              <w:t>Semester-6</w:t>
            </w:r>
          </w:p>
        </w:tc>
        <w:tc>
          <w:tcPr>
            <w:tcW w:w="4673" w:type="dxa"/>
            <w:vMerge/>
            <w:shd w:val="clear" w:color="auto" w:fill="FFFF99"/>
            <w:vAlign w:val="center"/>
          </w:tcPr>
          <w:p w:rsidR="00E96117" w:rsidRPr="00954440" w:rsidRDefault="00E96117" w:rsidP="00954440">
            <w:pPr>
              <w:tabs>
                <w:tab w:val="center" w:pos="4680"/>
              </w:tabs>
              <w:spacing w:after="60" w:line="300" w:lineRule="auto"/>
              <w:rPr>
                <w:b/>
              </w:rPr>
            </w:pPr>
          </w:p>
        </w:tc>
        <w:tc>
          <w:tcPr>
            <w:tcW w:w="609"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6</w:t>
            </w:r>
            <w:r w:rsidR="00A017B1" w:rsidRPr="00954440">
              <w:rPr>
                <w:b/>
                <w:sz w:val="22"/>
                <w:szCs w:val="22"/>
              </w:rPr>
              <w:t>/w</w:t>
            </w:r>
          </w:p>
        </w:tc>
        <w:tc>
          <w:tcPr>
            <w:tcW w:w="522"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23"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375" w:type="dxa"/>
            <w:shd w:val="clear" w:color="auto" w:fill="FFFF99"/>
            <w:vAlign w:val="center"/>
          </w:tcPr>
          <w:p w:rsidR="00E96117" w:rsidRPr="00954440" w:rsidRDefault="00664ADE" w:rsidP="00954440">
            <w:pPr>
              <w:tabs>
                <w:tab w:val="center" w:pos="4680"/>
              </w:tabs>
              <w:spacing w:after="60" w:line="300" w:lineRule="auto"/>
              <w:jc w:val="center"/>
              <w:rPr>
                <w:b/>
              </w:rPr>
            </w:pPr>
            <w:r>
              <w:rPr>
                <w:b/>
                <w:sz w:val="22"/>
                <w:szCs w:val="22"/>
              </w:rPr>
              <w:t>4</w:t>
            </w:r>
          </w:p>
        </w:tc>
      </w:tr>
    </w:tbl>
    <w:p w:rsidR="005C390B" w:rsidRDefault="005C390B"/>
    <w:p w:rsidR="005C390B" w:rsidRDefault="005C390B"/>
    <w:tbl>
      <w:tblPr>
        <w:tblW w:w="8897" w:type="dxa"/>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46"/>
        <w:gridCol w:w="8151"/>
      </w:tblGrid>
      <w:tr w:rsidR="00E96117" w:rsidRPr="00954440" w:rsidTr="005C390B">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5C390B">
        <w:tc>
          <w:tcPr>
            <w:tcW w:w="419"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81" w:type="pct"/>
            <w:shd w:val="clear" w:color="auto" w:fill="EAF1DD"/>
          </w:tcPr>
          <w:p w:rsidR="00E96117" w:rsidRPr="00954440" w:rsidRDefault="00E96117" w:rsidP="00954440">
            <w:pPr>
              <w:spacing w:before="60" w:after="120"/>
              <w:rPr>
                <w:b/>
                <w:lang w:val="en-IN"/>
              </w:rPr>
            </w:pPr>
            <w:r w:rsidRPr="00954440">
              <w:rPr>
                <w:color w:val="000000"/>
                <w:sz w:val="22"/>
                <w:szCs w:val="22"/>
              </w:rPr>
              <w:t>To understand basics management accounting</w:t>
            </w:r>
          </w:p>
        </w:tc>
      </w:tr>
      <w:tr w:rsidR="00E96117" w:rsidRPr="00954440" w:rsidTr="005C390B">
        <w:tc>
          <w:tcPr>
            <w:tcW w:w="419"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81" w:type="pct"/>
            <w:shd w:val="clear" w:color="auto" w:fill="CCFFFF"/>
          </w:tcPr>
          <w:p w:rsidR="00E96117" w:rsidRPr="00954440" w:rsidRDefault="00E96117" w:rsidP="00954440">
            <w:pPr>
              <w:spacing w:before="60" w:after="120"/>
              <w:rPr>
                <w:b/>
                <w:lang w:val="en-IN"/>
              </w:rPr>
            </w:pPr>
            <w:r w:rsidRPr="00954440">
              <w:rPr>
                <w:color w:val="000000"/>
                <w:sz w:val="22"/>
                <w:szCs w:val="22"/>
              </w:rPr>
              <w:t>To</w:t>
            </w:r>
            <w:r w:rsidRPr="00954440">
              <w:rPr>
                <w:sz w:val="22"/>
                <w:szCs w:val="22"/>
              </w:rPr>
              <w:t xml:space="preserve"> know the aspects of Financial Statement Analysis</w:t>
            </w:r>
          </w:p>
        </w:tc>
      </w:tr>
      <w:tr w:rsidR="00E96117" w:rsidRPr="00954440" w:rsidTr="005C390B">
        <w:tc>
          <w:tcPr>
            <w:tcW w:w="419"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81" w:type="pct"/>
            <w:shd w:val="clear" w:color="auto" w:fill="EAF1DD"/>
          </w:tcPr>
          <w:p w:rsidR="00E96117" w:rsidRPr="00954440" w:rsidRDefault="00E96117" w:rsidP="00954440">
            <w:pPr>
              <w:spacing w:before="60" w:after="120"/>
              <w:rPr>
                <w:b/>
                <w:lang w:val="en-IN"/>
              </w:rPr>
            </w:pPr>
            <w:r w:rsidRPr="00954440">
              <w:rPr>
                <w:color w:val="000000"/>
                <w:sz w:val="22"/>
                <w:szCs w:val="22"/>
              </w:rPr>
              <w:t xml:space="preserve">To familiarize with fund flow and cash flow analysis </w:t>
            </w:r>
          </w:p>
        </w:tc>
      </w:tr>
      <w:tr w:rsidR="00E96117" w:rsidRPr="00954440" w:rsidTr="005C390B">
        <w:tc>
          <w:tcPr>
            <w:tcW w:w="419"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81" w:type="pct"/>
            <w:shd w:val="clear" w:color="auto" w:fill="CCFFFF"/>
          </w:tcPr>
          <w:p w:rsidR="00E96117" w:rsidRPr="00954440" w:rsidRDefault="00E96117" w:rsidP="00954440">
            <w:pPr>
              <w:spacing w:before="60" w:after="120"/>
            </w:pPr>
            <w:r w:rsidRPr="00954440">
              <w:rPr>
                <w:color w:val="000000"/>
                <w:sz w:val="22"/>
                <w:szCs w:val="22"/>
              </w:rPr>
              <w:t>To learn about budgetary control</w:t>
            </w:r>
          </w:p>
        </w:tc>
      </w:tr>
      <w:tr w:rsidR="00E96117" w:rsidRPr="00954440" w:rsidTr="005C390B">
        <w:tc>
          <w:tcPr>
            <w:tcW w:w="419"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81" w:type="pct"/>
            <w:shd w:val="clear" w:color="auto" w:fill="EAF1DD"/>
          </w:tcPr>
          <w:p w:rsidR="00E96117" w:rsidRPr="00954440" w:rsidRDefault="00E96117" w:rsidP="00954440">
            <w:pPr>
              <w:spacing w:before="60" w:after="120"/>
            </w:pPr>
            <w:r w:rsidRPr="00954440">
              <w:rPr>
                <w:color w:val="000000"/>
                <w:sz w:val="22"/>
                <w:szCs w:val="22"/>
              </w:rPr>
              <w:t>To gain insights into marginal costing.</w:t>
            </w:r>
          </w:p>
        </w:tc>
      </w:tr>
    </w:tbl>
    <w:p w:rsidR="00E96117" w:rsidRPr="00954440" w:rsidRDefault="00E96117" w:rsidP="00954440">
      <w:pPr>
        <w:pStyle w:val="ListParagraph"/>
        <w:jc w:val="both"/>
        <w:rPr>
          <w:rFonts w:ascii="Times New Roman" w:hAnsi="Times New Roman" w:cs="Times New Roman"/>
          <w:spacing w:val="-6"/>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color w:val="000000"/>
                <w:sz w:val="22"/>
                <w:szCs w:val="22"/>
              </w:rPr>
              <w:t>Remember and recall basics in management accounting</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color w:val="000000"/>
                <w:sz w:val="22"/>
                <w:szCs w:val="22"/>
              </w:rPr>
              <w:t>Apply the knowledge of preparation of Financial Statements</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color w:val="000000"/>
                <w:sz w:val="22"/>
                <w:szCs w:val="22"/>
              </w:rPr>
              <w:t xml:space="preserve">Analyse the concepts relating to fund flow and cash flow </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color w:val="000000"/>
                <w:sz w:val="22"/>
                <w:szCs w:val="22"/>
              </w:rPr>
              <w:t>Evaluate techniques of budgetary control</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37" w:type="pct"/>
            <w:shd w:val="clear" w:color="auto" w:fill="CCFFFF"/>
            <w:vAlign w:val="center"/>
          </w:tcPr>
          <w:p w:rsidR="00E96117" w:rsidRPr="00954440" w:rsidRDefault="00E96117" w:rsidP="00954440">
            <w:pPr>
              <w:spacing w:before="60" w:after="120"/>
              <w:rPr>
                <w:b/>
              </w:rPr>
            </w:pPr>
            <w:r w:rsidRPr="00954440">
              <w:rPr>
                <w:color w:val="000000"/>
                <w:sz w:val="22"/>
                <w:szCs w:val="22"/>
              </w:rPr>
              <w:t xml:space="preserve">Formulate criteria for decision making using principles of marginal costing. </w:t>
            </w:r>
          </w:p>
        </w:tc>
      </w:tr>
    </w:tbl>
    <w:p w:rsidR="00E96117" w:rsidRPr="00954440" w:rsidRDefault="00E96117" w:rsidP="00954440">
      <w:pPr>
        <w:jc w:val="both"/>
        <w:rPr>
          <w:spacing w:val="-6"/>
          <w:sz w:val="22"/>
          <w:szCs w:val="22"/>
        </w:rPr>
      </w:pPr>
    </w:p>
    <w:p w:rsidR="00E96117" w:rsidRPr="00954440" w:rsidRDefault="00E96117" w:rsidP="00954440">
      <w:pPr>
        <w:pStyle w:val="Normal1"/>
        <w:jc w:val="both"/>
        <w:rPr>
          <w:rFonts w:ascii="Times New Roman" w:hAnsi="Times New Roman" w:cs="Times New Roman"/>
          <w:b/>
        </w:rPr>
      </w:pPr>
      <w:r w:rsidRPr="00954440">
        <w:rPr>
          <w:rFonts w:ascii="Times New Roman" w:hAnsi="Times New Roman" w:cs="Times New Roman"/>
          <w:b/>
          <w:color w:val="CC00CC"/>
        </w:rPr>
        <w:t>Unit I :</w:t>
      </w:r>
      <w:r w:rsidRPr="00954440">
        <w:rPr>
          <w:rFonts w:ascii="Times New Roman" w:hAnsi="Times New Roman" w:cs="Times New Roman"/>
          <w:b/>
        </w:rPr>
        <w:t xml:space="preserve">  Introduction to Management Accounting</w:t>
      </w:r>
    </w:p>
    <w:p w:rsidR="00E96117" w:rsidRPr="00954440" w:rsidRDefault="00E96117" w:rsidP="00954440">
      <w:pPr>
        <w:spacing w:line="300" w:lineRule="auto"/>
        <w:jc w:val="both"/>
        <w:rPr>
          <w:b/>
          <w:sz w:val="22"/>
          <w:szCs w:val="22"/>
        </w:rPr>
      </w:pPr>
      <w:r w:rsidRPr="00954440">
        <w:rPr>
          <w:sz w:val="22"/>
          <w:szCs w:val="22"/>
        </w:rPr>
        <w:t>Management Accounting – Meaning – Scope – Importance- Limitations - Management Accounting Vs Cost Accounting – Management Accounting Vs Financial Accounting.</w:t>
      </w:r>
      <w:r w:rsidRPr="00954440">
        <w:rPr>
          <w:b/>
          <w:sz w:val="22"/>
          <w:szCs w:val="22"/>
        </w:rPr>
        <w:t xml:space="preserve">                 </w:t>
      </w:r>
      <w:r w:rsidRPr="00954440">
        <w:rPr>
          <w:b/>
          <w:color w:val="CC00CC"/>
          <w:sz w:val="22"/>
          <w:szCs w:val="22"/>
        </w:rPr>
        <w:t>Unit II :</w:t>
      </w:r>
      <w:r w:rsidRPr="00954440">
        <w:rPr>
          <w:b/>
          <w:sz w:val="22"/>
          <w:szCs w:val="22"/>
        </w:rPr>
        <w:t xml:space="preserve"> Financial Statement Analysis</w:t>
      </w:r>
    </w:p>
    <w:p w:rsidR="00E96117" w:rsidRPr="00954440" w:rsidRDefault="00E96117" w:rsidP="00954440">
      <w:pPr>
        <w:spacing w:before="60" w:after="60" w:line="300" w:lineRule="auto"/>
        <w:jc w:val="both"/>
        <w:rPr>
          <w:sz w:val="22"/>
          <w:szCs w:val="22"/>
        </w:rPr>
      </w:pPr>
      <w:r w:rsidRPr="00954440">
        <w:rPr>
          <w:sz w:val="22"/>
          <w:szCs w:val="22"/>
        </w:rPr>
        <w:t>Analysis and Interpretation of Financial Statements – Nature and Significance – Types of Financial Analysis – Tools of Analysis – Comparative Statements – Common Size Statement – Trend Analysis. Ratio Analysis: Meaning – Advantages – Limitations – Types of Ratios – Liquidity Ratios – Profitability Ratios -Turnover Ratios – Capital Structure Ratios – Leverage Ratios - Preparation of Financial Statements from Ratios.</w:t>
      </w:r>
      <w:r w:rsidRPr="00954440">
        <w:rPr>
          <w:b/>
          <w:sz w:val="22"/>
          <w:szCs w:val="22"/>
        </w:rPr>
        <w:tab/>
      </w:r>
      <w:r w:rsidRPr="00954440">
        <w:rPr>
          <w:b/>
          <w:sz w:val="22"/>
          <w:szCs w:val="22"/>
        </w:rPr>
        <w:tab/>
      </w:r>
    </w:p>
    <w:p w:rsidR="00E96117" w:rsidRPr="00954440" w:rsidRDefault="00E96117" w:rsidP="00954440">
      <w:pPr>
        <w:pStyle w:val="Normal1"/>
        <w:jc w:val="both"/>
        <w:rPr>
          <w:rFonts w:ascii="Times New Roman" w:hAnsi="Times New Roman" w:cs="Times New Roman"/>
          <w:b/>
        </w:rPr>
      </w:pPr>
      <w:r w:rsidRPr="00954440">
        <w:rPr>
          <w:rFonts w:ascii="Times New Roman" w:hAnsi="Times New Roman" w:cs="Times New Roman"/>
          <w:b/>
          <w:color w:val="CC00CC"/>
        </w:rPr>
        <w:t>Unit III :</w:t>
      </w:r>
      <w:r w:rsidRPr="00954440">
        <w:rPr>
          <w:rFonts w:ascii="Times New Roman" w:hAnsi="Times New Roman" w:cs="Times New Roman"/>
          <w:b/>
        </w:rPr>
        <w:t xml:space="preserve"> Fund Flow Analysis &amp; Cash Flow Analysis</w:t>
      </w:r>
    </w:p>
    <w:p w:rsidR="00E96117" w:rsidRPr="00954440" w:rsidRDefault="00E96117" w:rsidP="00954440">
      <w:pPr>
        <w:pStyle w:val="Normal1"/>
        <w:jc w:val="both"/>
        <w:rPr>
          <w:rFonts w:ascii="Times New Roman" w:hAnsi="Times New Roman" w:cs="Times New Roman"/>
        </w:rPr>
      </w:pPr>
      <w:r w:rsidRPr="00954440">
        <w:rPr>
          <w:rFonts w:ascii="Times New Roman" w:hAnsi="Times New Roman" w:cs="Times New Roman"/>
        </w:rPr>
        <w:t xml:space="preserve">Introduction, Meaning of Funds Flow Statement-Ascertainment of Flow of Funds -Technique of Preparing Funds Flow Statement- Schedule of Changes in Working Capital-Adjusted Profit and Loss Account - Preparation of Funds Flow Statement. </w:t>
      </w:r>
    </w:p>
    <w:p w:rsidR="00E96117" w:rsidRPr="00954440" w:rsidRDefault="00E96117" w:rsidP="00954440">
      <w:pPr>
        <w:spacing w:before="60" w:after="60" w:line="300" w:lineRule="auto"/>
        <w:jc w:val="both"/>
        <w:rPr>
          <w:sz w:val="22"/>
          <w:szCs w:val="22"/>
        </w:rPr>
      </w:pPr>
      <w:r w:rsidRPr="00954440">
        <w:rPr>
          <w:b/>
          <w:sz w:val="22"/>
          <w:szCs w:val="22"/>
        </w:rPr>
        <w:t xml:space="preserve">Cash Flow Statements: </w:t>
      </w:r>
      <w:r w:rsidRPr="00954440">
        <w:rPr>
          <w:sz w:val="22"/>
          <w:szCs w:val="22"/>
        </w:rPr>
        <w:t>Meaning – Advantages – Limitations – Preparation of Cash Flow Statement as per AS 3 – Types of Cash Flows - Operating, Financing and Investing Cash Flows.</w:t>
      </w:r>
      <w:r w:rsidRPr="00954440">
        <w:rPr>
          <w:b/>
          <w:sz w:val="22"/>
          <w:szCs w:val="22"/>
        </w:rPr>
        <w:tab/>
      </w:r>
      <w:r w:rsidRPr="00954440">
        <w:rPr>
          <w:b/>
          <w:sz w:val="22"/>
          <w:szCs w:val="22"/>
        </w:rPr>
        <w:tab/>
      </w:r>
      <w:r w:rsidRPr="00954440">
        <w:rPr>
          <w:b/>
          <w:sz w:val="22"/>
          <w:szCs w:val="22"/>
        </w:rPr>
        <w:tab/>
      </w:r>
      <w:r w:rsidRPr="00954440">
        <w:rPr>
          <w:b/>
          <w:sz w:val="22"/>
          <w:szCs w:val="22"/>
        </w:rPr>
        <w:tab/>
      </w:r>
      <w:r w:rsidRPr="00954440">
        <w:rPr>
          <w:b/>
          <w:sz w:val="22"/>
          <w:szCs w:val="22"/>
        </w:rPr>
        <w:tab/>
      </w:r>
    </w:p>
    <w:p w:rsidR="00E96117" w:rsidRPr="00954440" w:rsidRDefault="00E96117" w:rsidP="00954440">
      <w:pPr>
        <w:pStyle w:val="Normal1"/>
        <w:jc w:val="both"/>
        <w:rPr>
          <w:rFonts w:ascii="Times New Roman" w:hAnsi="Times New Roman" w:cs="Times New Roman"/>
          <w:b/>
        </w:rPr>
      </w:pPr>
      <w:r w:rsidRPr="00954440">
        <w:rPr>
          <w:rFonts w:ascii="Times New Roman" w:hAnsi="Times New Roman" w:cs="Times New Roman"/>
          <w:b/>
          <w:color w:val="CC00CC"/>
        </w:rPr>
        <w:t>Unit IV :</w:t>
      </w:r>
      <w:r w:rsidRPr="00954440">
        <w:rPr>
          <w:rFonts w:ascii="Times New Roman" w:hAnsi="Times New Roman" w:cs="Times New Roman"/>
          <w:b/>
        </w:rPr>
        <w:t xml:space="preserve"> Budgetary Control</w:t>
      </w:r>
    </w:p>
    <w:p w:rsidR="00E96117" w:rsidRPr="00954440" w:rsidRDefault="00E96117" w:rsidP="00954440">
      <w:pPr>
        <w:spacing w:before="60" w:after="60" w:line="300" w:lineRule="auto"/>
        <w:jc w:val="both"/>
        <w:rPr>
          <w:sz w:val="22"/>
          <w:szCs w:val="22"/>
        </w:rPr>
      </w:pPr>
      <w:r w:rsidRPr="00954440">
        <w:rPr>
          <w:sz w:val="22"/>
          <w:szCs w:val="22"/>
        </w:rPr>
        <w:t>Budgetary Control: Meaning – Preparation of Various Budgets – Cash Budget - Flexible Budget– Production Budget – Sales Budget.</w:t>
      </w:r>
      <w:r w:rsidRPr="00954440">
        <w:rPr>
          <w:b/>
          <w:sz w:val="22"/>
          <w:szCs w:val="22"/>
        </w:rPr>
        <w:tab/>
      </w:r>
      <w:r w:rsidRPr="00954440">
        <w:rPr>
          <w:b/>
          <w:sz w:val="22"/>
          <w:szCs w:val="22"/>
        </w:rPr>
        <w:tab/>
      </w:r>
      <w:r w:rsidRPr="00954440">
        <w:rPr>
          <w:b/>
          <w:sz w:val="22"/>
          <w:szCs w:val="22"/>
        </w:rPr>
        <w:tab/>
      </w:r>
      <w:r w:rsidRPr="00954440">
        <w:rPr>
          <w:b/>
          <w:sz w:val="22"/>
          <w:szCs w:val="22"/>
        </w:rPr>
        <w:tab/>
      </w:r>
    </w:p>
    <w:p w:rsidR="00E96117" w:rsidRPr="00954440" w:rsidRDefault="00E96117" w:rsidP="00954440">
      <w:pPr>
        <w:spacing w:before="60" w:after="60" w:line="300" w:lineRule="auto"/>
        <w:jc w:val="both"/>
        <w:rPr>
          <w:sz w:val="22"/>
          <w:szCs w:val="22"/>
        </w:rPr>
      </w:pPr>
      <w:r w:rsidRPr="00954440">
        <w:rPr>
          <w:b/>
          <w:color w:val="CC00CC"/>
          <w:sz w:val="22"/>
          <w:szCs w:val="22"/>
        </w:rPr>
        <w:t>Unit V:</w:t>
      </w:r>
      <w:r w:rsidRPr="00954440">
        <w:rPr>
          <w:b/>
          <w:sz w:val="22"/>
          <w:szCs w:val="22"/>
        </w:rPr>
        <w:t xml:space="preserve"> Marginal Costing: </w:t>
      </w:r>
      <w:r w:rsidRPr="00954440">
        <w:rPr>
          <w:sz w:val="22"/>
          <w:szCs w:val="22"/>
        </w:rPr>
        <w:t>Meaning - Features – Fixed Cost, Variable Cost and Semi Variable Cost- Contribution- Marginal Cost Equation- P/V Ratio - Break Even Point - Margin of Safety – Cost- Volume Profits Analysis- Break Even Point – Decision Making: Selection of a Product Mix – Make or Buy Decision – Discontinuance of a product line – Change or Status quo – Limiting Factors – Exploring New Markets.</w:t>
      </w:r>
      <w:r w:rsidRPr="00954440">
        <w:rPr>
          <w:b/>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401"/>
        <w:gridCol w:w="8122"/>
      </w:tblGrid>
      <w:tr w:rsidR="00E96117" w:rsidRPr="00954440" w:rsidTr="00E96117">
        <w:trPr>
          <w:trHeight w:val="374"/>
        </w:trPr>
        <w:tc>
          <w:tcPr>
            <w:tcW w:w="8523" w:type="dxa"/>
            <w:gridSpan w:val="2"/>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Developments in Management Accounting</w:t>
            </w:r>
          </w:p>
        </w:tc>
      </w:tr>
      <w:tr w:rsidR="00E96117" w:rsidRPr="00954440" w:rsidTr="00E96117">
        <w:tc>
          <w:tcPr>
            <w:tcW w:w="8523" w:type="dxa"/>
            <w:gridSpan w:val="2"/>
          </w:tcPr>
          <w:p w:rsidR="00E96117" w:rsidRPr="00954440" w:rsidRDefault="00E96117" w:rsidP="00954440">
            <w:pPr>
              <w:jc w:val="both"/>
            </w:pPr>
            <w:r w:rsidRPr="00954440">
              <w:rPr>
                <w:sz w:val="22"/>
                <w:szCs w:val="22"/>
              </w:rPr>
              <w:t>Faculty member will impart the knowledge on recent Developments in Management Accounting to the students and these components will not cover in the examination.</w:t>
            </w:r>
          </w:p>
        </w:tc>
      </w:tr>
      <w:tr w:rsidR="00E96117" w:rsidRPr="00954440" w:rsidTr="00E96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gridSpan w:val="2"/>
          </w:tcPr>
          <w:p w:rsidR="00E96117" w:rsidRPr="00954440" w:rsidRDefault="00E96117" w:rsidP="00954440">
            <w:pPr>
              <w:jc w:val="both"/>
              <w:rPr>
                <w:b/>
                <w:color w:val="7030A0"/>
              </w:rPr>
            </w:pPr>
          </w:p>
          <w:tbl>
            <w:tblPr>
              <w:tblW w:w="5000" w:type="pct"/>
              <w:tblLook w:val="04A0" w:firstRow="1" w:lastRow="0" w:firstColumn="1" w:lastColumn="0" w:noHBand="0" w:noVBand="1"/>
            </w:tblPr>
            <w:tblGrid>
              <w:gridCol w:w="402"/>
              <w:gridCol w:w="7905"/>
            </w:tblGrid>
            <w:tr w:rsidR="00E96117" w:rsidRPr="00954440" w:rsidTr="00E96117">
              <w:tc>
                <w:tcPr>
                  <w:tcW w:w="5000" w:type="pct"/>
                  <w:gridSpan w:val="2"/>
                </w:tcPr>
                <w:p w:rsidR="00E96117" w:rsidRPr="00954440" w:rsidRDefault="00E96117" w:rsidP="00954440">
                  <w:pPr>
                    <w:jc w:val="both"/>
                    <w:rPr>
                      <w:b/>
                      <w:color w:val="7030A0"/>
                    </w:rPr>
                  </w:pPr>
                  <w:r w:rsidRPr="00954440">
                    <w:rPr>
                      <w:b/>
                      <w:color w:val="7030A0"/>
                      <w:sz w:val="22"/>
                      <w:szCs w:val="22"/>
                    </w:rPr>
                    <w:t>Text Books:</w:t>
                  </w:r>
                </w:p>
              </w:tc>
            </w:tr>
            <w:tr w:rsidR="00E96117" w:rsidRPr="00954440" w:rsidTr="00E96117">
              <w:tc>
                <w:tcPr>
                  <w:tcW w:w="242" w:type="pct"/>
                </w:tcPr>
                <w:p w:rsidR="00E96117" w:rsidRPr="00954440" w:rsidRDefault="00E96117" w:rsidP="00954440">
                  <w:pPr>
                    <w:jc w:val="both"/>
                    <w:rPr>
                      <w:lang w:val="en-IN"/>
                    </w:rPr>
                  </w:pPr>
                  <w:r w:rsidRPr="00954440">
                    <w:rPr>
                      <w:sz w:val="22"/>
                      <w:szCs w:val="22"/>
                      <w:lang w:val="en-IN"/>
                    </w:rPr>
                    <w:t>1.</w:t>
                  </w:r>
                </w:p>
              </w:tc>
              <w:tc>
                <w:tcPr>
                  <w:tcW w:w="4758" w:type="pct"/>
                  <w:vAlign w:val="center"/>
                </w:tcPr>
                <w:p w:rsidR="00E96117" w:rsidRPr="00954440" w:rsidRDefault="00E96117" w:rsidP="00954440">
                  <w:pPr>
                    <w:pStyle w:val="HeadF3"/>
                    <w:spacing w:before="0" w:after="0"/>
                    <w:jc w:val="both"/>
                    <w:rPr>
                      <w:rFonts w:ascii="Times New Roman" w:hAnsi="Times New Roman" w:cs="Times New Roman"/>
                      <w:b w:val="0"/>
                      <w:bCs/>
                      <w:sz w:val="22"/>
                      <w:lang w:val="en-IN"/>
                    </w:rPr>
                  </w:pPr>
                  <w:r w:rsidRPr="00954440">
                    <w:rPr>
                      <w:rFonts w:ascii="Times New Roman" w:hAnsi="Times New Roman" w:cs="Times New Roman"/>
                      <w:b w:val="0"/>
                      <w:bCs/>
                      <w:sz w:val="22"/>
                      <w:szCs w:val="22"/>
                    </w:rPr>
                    <w:t>Jain S.P. &amp; Narang K.L. 2022  Cost and Management Accounting, Kalyani Publications,</w:t>
                  </w:r>
                </w:p>
              </w:tc>
            </w:tr>
            <w:tr w:rsidR="00E96117" w:rsidRPr="00954440" w:rsidTr="00E96117">
              <w:tc>
                <w:tcPr>
                  <w:tcW w:w="242" w:type="pct"/>
                </w:tcPr>
                <w:p w:rsidR="00E96117" w:rsidRPr="00954440" w:rsidRDefault="00E96117" w:rsidP="00954440">
                  <w:pPr>
                    <w:jc w:val="both"/>
                    <w:rPr>
                      <w:lang w:val="en-IN"/>
                    </w:rPr>
                  </w:pPr>
                  <w:r w:rsidRPr="00954440">
                    <w:rPr>
                      <w:sz w:val="22"/>
                      <w:szCs w:val="22"/>
                      <w:lang w:val="en-IN"/>
                    </w:rPr>
                    <w:t>2.</w:t>
                  </w:r>
                </w:p>
              </w:tc>
              <w:tc>
                <w:tcPr>
                  <w:tcW w:w="4758" w:type="pct"/>
                  <w:vAlign w:val="center"/>
                </w:tcPr>
                <w:p w:rsidR="00E96117" w:rsidRPr="00954440" w:rsidRDefault="00E96117" w:rsidP="00954440">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Rds. Maheswari,2023 Cost and Management Accounting, Sultan  Chand Sons Publications, New Delhi.</w:t>
                  </w:r>
                </w:p>
              </w:tc>
            </w:tr>
            <w:tr w:rsidR="00E96117" w:rsidRPr="00954440" w:rsidTr="00E96117">
              <w:tc>
                <w:tcPr>
                  <w:tcW w:w="242" w:type="pct"/>
                </w:tcPr>
                <w:p w:rsidR="00E96117" w:rsidRPr="00954440" w:rsidRDefault="00E96117" w:rsidP="00954440">
                  <w:pPr>
                    <w:jc w:val="both"/>
                    <w:rPr>
                      <w:lang w:val="en-IN"/>
                    </w:rPr>
                  </w:pPr>
                  <w:r w:rsidRPr="00954440">
                    <w:rPr>
                      <w:sz w:val="22"/>
                      <w:szCs w:val="22"/>
                      <w:lang w:val="en-IN"/>
                    </w:rPr>
                    <w:t>3.</w:t>
                  </w:r>
                </w:p>
              </w:tc>
              <w:tc>
                <w:tcPr>
                  <w:tcW w:w="4758" w:type="pct"/>
                  <w:vAlign w:val="center"/>
                </w:tcPr>
                <w:p w:rsidR="00E96117" w:rsidRPr="00954440" w:rsidRDefault="00E96117" w:rsidP="00954440">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Sharma and Shashi K. Gupta,2022 Management Accounting, Kalyani Publishers, Chennai.</w:t>
                  </w:r>
                </w:p>
              </w:tc>
            </w:tr>
            <w:tr w:rsidR="00E96117" w:rsidRPr="00954440" w:rsidTr="00E96117">
              <w:tc>
                <w:tcPr>
                  <w:tcW w:w="242" w:type="pct"/>
                </w:tcPr>
                <w:p w:rsidR="00E96117" w:rsidRPr="00954440" w:rsidRDefault="00E96117" w:rsidP="00954440">
                  <w:pPr>
                    <w:jc w:val="both"/>
                    <w:rPr>
                      <w:lang w:val="en-IN"/>
                    </w:rPr>
                  </w:pPr>
                  <w:r w:rsidRPr="00954440">
                    <w:rPr>
                      <w:sz w:val="22"/>
                      <w:szCs w:val="22"/>
                      <w:lang w:val="en-IN"/>
                    </w:rPr>
                    <w:t>4.</w:t>
                  </w:r>
                </w:p>
              </w:tc>
              <w:tc>
                <w:tcPr>
                  <w:tcW w:w="4758" w:type="pct"/>
                  <w:vAlign w:val="center"/>
                </w:tcPr>
                <w:p w:rsidR="00E96117" w:rsidRPr="00954440" w:rsidRDefault="00E96117" w:rsidP="00954440">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Jenitra L Mervin ,Daslton L Cecil, 2022 Management Accounting, Lerantec Press, Chennai.</w:t>
                  </w:r>
                </w:p>
              </w:tc>
            </w:tr>
            <w:tr w:rsidR="00E96117" w:rsidRPr="00954440" w:rsidTr="00E96117">
              <w:tc>
                <w:tcPr>
                  <w:tcW w:w="242" w:type="pct"/>
                </w:tcPr>
                <w:p w:rsidR="00E96117" w:rsidRPr="00954440" w:rsidRDefault="00E96117" w:rsidP="00954440">
                  <w:pPr>
                    <w:jc w:val="both"/>
                    <w:rPr>
                      <w:lang w:val="en-IN"/>
                    </w:rPr>
                  </w:pPr>
                  <w:r w:rsidRPr="00954440">
                    <w:rPr>
                      <w:sz w:val="22"/>
                      <w:szCs w:val="22"/>
                      <w:lang w:val="en-IN"/>
                    </w:rPr>
                    <w:t>5</w:t>
                  </w:r>
                </w:p>
              </w:tc>
              <w:tc>
                <w:tcPr>
                  <w:tcW w:w="4758" w:type="pct"/>
                  <w:vAlign w:val="center"/>
                </w:tcPr>
                <w:p w:rsidR="00E96117" w:rsidRPr="00954440" w:rsidRDefault="00E96117" w:rsidP="00954440">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T.S.Reddy&amp; Y. Hari Prasad Reddy, 2022 Management Accounting, Margham Publications,Chennai.</w:t>
                  </w:r>
                </w:p>
              </w:tc>
            </w:tr>
          </w:tbl>
          <w:p w:rsidR="00E96117" w:rsidRPr="00954440" w:rsidRDefault="00E96117" w:rsidP="00954440">
            <w:pPr>
              <w:jc w:val="both"/>
              <w:rPr>
                <w:b/>
                <w:color w:val="7030A0"/>
              </w:rPr>
            </w:pPr>
          </w:p>
          <w:p w:rsidR="00E96117" w:rsidRPr="00954440" w:rsidRDefault="00E96117" w:rsidP="00954440">
            <w:pPr>
              <w:jc w:val="both"/>
              <w:rPr>
                <w:b/>
                <w:color w:val="7030A0"/>
              </w:rPr>
            </w:pPr>
          </w:p>
          <w:p w:rsidR="00E96117" w:rsidRPr="00954440" w:rsidRDefault="00E96117" w:rsidP="00954440">
            <w:pPr>
              <w:jc w:val="both"/>
              <w:rPr>
                <w:color w:val="7030A0"/>
                <w:lang w:val="en-IN"/>
              </w:rPr>
            </w:pPr>
          </w:p>
        </w:tc>
      </w:tr>
      <w:tr w:rsidR="00E96117" w:rsidRPr="00954440" w:rsidTr="00E96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3" w:type="dxa"/>
            <w:gridSpan w:val="2"/>
            <w:tcBorders>
              <w:top w:val="nil"/>
              <w:left w:val="nil"/>
              <w:bottom w:val="nil"/>
              <w:right w:val="nil"/>
            </w:tcBorders>
          </w:tcPr>
          <w:p w:rsidR="00E96117" w:rsidRPr="00954440" w:rsidRDefault="00E96117" w:rsidP="00954440">
            <w:pPr>
              <w:jc w:val="both"/>
              <w:rPr>
                <w:b/>
                <w:color w:val="7030A0"/>
              </w:rPr>
            </w:pPr>
            <w:r w:rsidRPr="00954440">
              <w:rPr>
                <w:b/>
                <w:color w:val="7030A0"/>
                <w:sz w:val="22"/>
                <w:szCs w:val="22"/>
              </w:rPr>
              <w:t>Supplementary Readings:</w:t>
            </w:r>
          </w:p>
        </w:tc>
      </w:tr>
      <w:tr w:rsidR="00E96117" w:rsidRPr="00954440" w:rsidTr="00E96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E96117" w:rsidRPr="00954440" w:rsidRDefault="00E96117" w:rsidP="00954440">
            <w:pPr>
              <w:jc w:val="both"/>
              <w:rPr>
                <w:lang w:val="en-IN"/>
              </w:rPr>
            </w:pPr>
            <w:r w:rsidRPr="00954440">
              <w:rPr>
                <w:sz w:val="22"/>
                <w:szCs w:val="22"/>
                <w:lang w:val="en-IN"/>
              </w:rPr>
              <w:t>1.</w:t>
            </w:r>
          </w:p>
        </w:tc>
        <w:tc>
          <w:tcPr>
            <w:tcW w:w="8122" w:type="dxa"/>
            <w:tcBorders>
              <w:top w:val="nil"/>
              <w:left w:val="nil"/>
              <w:bottom w:val="nil"/>
              <w:right w:val="nil"/>
            </w:tcBorders>
            <w:vAlign w:val="center"/>
          </w:tcPr>
          <w:p w:rsidR="00E96117" w:rsidRPr="00954440" w:rsidRDefault="00E96117" w:rsidP="00954440">
            <w:pPr>
              <w:pStyle w:val="HeadF3"/>
              <w:spacing w:before="0" w:after="0"/>
              <w:jc w:val="both"/>
              <w:rPr>
                <w:rFonts w:ascii="Times New Roman" w:hAnsi="Times New Roman" w:cs="Times New Roman"/>
                <w:b w:val="0"/>
                <w:bCs/>
                <w:sz w:val="22"/>
                <w:lang w:val="en-IN"/>
              </w:rPr>
            </w:pPr>
            <w:r w:rsidRPr="00954440">
              <w:rPr>
                <w:rFonts w:ascii="Times New Roman" w:hAnsi="Times New Roman" w:cs="Times New Roman"/>
                <w:b w:val="0"/>
                <w:bCs/>
                <w:sz w:val="22"/>
                <w:szCs w:val="22"/>
              </w:rPr>
              <w:t>Chadwick 2021  The Essence of Management Accounting,  Financial Times Publications, England.</w:t>
            </w:r>
          </w:p>
        </w:tc>
      </w:tr>
      <w:tr w:rsidR="00E96117" w:rsidRPr="00954440" w:rsidTr="00E96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E96117" w:rsidRPr="00954440" w:rsidRDefault="00E96117" w:rsidP="00954440">
            <w:pPr>
              <w:jc w:val="both"/>
              <w:rPr>
                <w:lang w:val="en-IN"/>
              </w:rPr>
            </w:pPr>
            <w:r w:rsidRPr="00954440">
              <w:rPr>
                <w:sz w:val="22"/>
                <w:szCs w:val="22"/>
                <w:lang w:val="en-IN"/>
              </w:rPr>
              <w:t>2.</w:t>
            </w:r>
          </w:p>
        </w:tc>
        <w:tc>
          <w:tcPr>
            <w:tcW w:w="8122" w:type="dxa"/>
            <w:tcBorders>
              <w:top w:val="nil"/>
              <w:left w:val="nil"/>
              <w:bottom w:val="nil"/>
              <w:right w:val="nil"/>
            </w:tcBorders>
            <w:vAlign w:val="center"/>
          </w:tcPr>
          <w:p w:rsidR="00E96117" w:rsidRPr="00954440" w:rsidRDefault="00E96117" w:rsidP="00954440">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Charles T.Horngren and Gary N. Sundem 2021 Introduction to Management Accounting, Pearson, Chennai.</w:t>
            </w:r>
          </w:p>
        </w:tc>
      </w:tr>
      <w:tr w:rsidR="00E96117" w:rsidRPr="00954440" w:rsidTr="00E96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E96117" w:rsidRPr="00954440" w:rsidRDefault="00E96117" w:rsidP="00954440">
            <w:pPr>
              <w:jc w:val="both"/>
              <w:rPr>
                <w:lang w:val="en-IN"/>
              </w:rPr>
            </w:pPr>
            <w:r w:rsidRPr="00954440">
              <w:rPr>
                <w:sz w:val="22"/>
                <w:szCs w:val="22"/>
                <w:lang w:val="en-IN"/>
              </w:rPr>
              <w:t>3.</w:t>
            </w:r>
          </w:p>
        </w:tc>
        <w:tc>
          <w:tcPr>
            <w:tcW w:w="8122" w:type="dxa"/>
            <w:tcBorders>
              <w:top w:val="nil"/>
              <w:left w:val="nil"/>
              <w:bottom w:val="nil"/>
              <w:right w:val="nil"/>
            </w:tcBorders>
            <w:vAlign w:val="center"/>
          </w:tcPr>
          <w:p w:rsidR="00E96117" w:rsidRPr="00954440" w:rsidRDefault="00E96117" w:rsidP="00954440">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Murthy A and Gurusamy S 2022 ,Management Accounting- Theory &amp;Practice, Vijay Nicole Imprints Pvt. Ltd .Chennai.</w:t>
            </w:r>
          </w:p>
        </w:tc>
      </w:tr>
      <w:tr w:rsidR="00E96117" w:rsidRPr="00954440" w:rsidTr="00E96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E96117" w:rsidRPr="00954440" w:rsidRDefault="00E96117" w:rsidP="00954440">
            <w:pPr>
              <w:jc w:val="both"/>
              <w:rPr>
                <w:lang w:val="en-IN"/>
              </w:rPr>
            </w:pPr>
            <w:r w:rsidRPr="00954440">
              <w:rPr>
                <w:sz w:val="22"/>
                <w:szCs w:val="22"/>
                <w:lang w:val="en-IN"/>
              </w:rPr>
              <w:t>4.</w:t>
            </w:r>
          </w:p>
        </w:tc>
        <w:tc>
          <w:tcPr>
            <w:tcW w:w="8122" w:type="dxa"/>
            <w:tcBorders>
              <w:top w:val="nil"/>
              <w:left w:val="nil"/>
              <w:bottom w:val="nil"/>
              <w:right w:val="nil"/>
            </w:tcBorders>
            <w:vAlign w:val="center"/>
          </w:tcPr>
          <w:p w:rsidR="00E96117" w:rsidRPr="00954440" w:rsidRDefault="00E96117" w:rsidP="00954440">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Hansen 2022  Mowen, Cost Management Accounting and Control, South Western College, India.</w:t>
            </w:r>
          </w:p>
        </w:tc>
      </w:tr>
      <w:tr w:rsidR="00E96117" w:rsidRPr="00954440" w:rsidTr="00E96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E96117" w:rsidRPr="00954440" w:rsidRDefault="00E96117" w:rsidP="00954440">
            <w:pPr>
              <w:jc w:val="both"/>
              <w:rPr>
                <w:lang w:val="en-IN"/>
              </w:rPr>
            </w:pPr>
            <w:r w:rsidRPr="00954440">
              <w:rPr>
                <w:sz w:val="22"/>
                <w:szCs w:val="22"/>
                <w:lang w:val="en-IN"/>
              </w:rPr>
              <w:t>5</w:t>
            </w:r>
          </w:p>
        </w:tc>
        <w:tc>
          <w:tcPr>
            <w:tcW w:w="8122" w:type="dxa"/>
            <w:tcBorders>
              <w:top w:val="nil"/>
              <w:left w:val="nil"/>
              <w:bottom w:val="nil"/>
              <w:right w:val="nil"/>
            </w:tcBorders>
            <w:vAlign w:val="center"/>
          </w:tcPr>
          <w:p w:rsidR="00E96117" w:rsidRPr="00954440" w:rsidRDefault="00E96117" w:rsidP="00954440">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N.P. Srinivasan, 2022 Management Accounting, New Age publishers, Chennai.</w:t>
            </w:r>
          </w:p>
          <w:p w:rsidR="00E96117" w:rsidRPr="00954440" w:rsidRDefault="00E96117" w:rsidP="00954440">
            <w:pPr>
              <w:pStyle w:val="ListParagraph"/>
              <w:spacing w:after="0" w:line="240" w:lineRule="auto"/>
              <w:ind w:left="0"/>
              <w:jc w:val="both"/>
              <w:rPr>
                <w:rFonts w:ascii="Times New Roman" w:hAnsi="Times New Roman" w:cs="Times New Roman"/>
                <w:lang w:val="en-US"/>
              </w:rPr>
            </w:pPr>
          </w:p>
        </w:tc>
      </w:tr>
      <w:tr w:rsidR="00E96117" w:rsidRPr="00954440" w:rsidTr="00E96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3" w:type="dxa"/>
            <w:gridSpan w:val="2"/>
            <w:tcBorders>
              <w:top w:val="nil"/>
              <w:left w:val="nil"/>
              <w:bottom w:val="nil"/>
              <w:right w:val="nil"/>
            </w:tcBorders>
          </w:tcPr>
          <w:p w:rsidR="00E96117" w:rsidRPr="00954440" w:rsidRDefault="00E96117" w:rsidP="00954440">
            <w:pPr>
              <w:jc w:val="both"/>
              <w:rPr>
                <w:b/>
                <w:color w:val="7030A0"/>
              </w:rPr>
            </w:pPr>
            <w:r w:rsidRPr="00954440">
              <w:rPr>
                <w:b/>
                <w:color w:val="7030A0"/>
                <w:sz w:val="22"/>
                <w:szCs w:val="22"/>
              </w:rPr>
              <w:t>Web Resources:</w:t>
            </w:r>
          </w:p>
          <w:p w:rsidR="00E96117" w:rsidRPr="00954440" w:rsidRDefault="00E96117" w:rsidP="00954440">
            <w:pPr>
              <w:jc w:val="both"/>
              <w:rPr>
                <w:color w:val="7030A0"/>
                <w:lang w:val="en-IN"/>
              </w:rPr>
            </w:pPr>
          </w:p>
        </w:tc>
      </w:tr>
      <w:tr w:rsidR="00E96117" w:rsidRPr="00954440" w:rsidTr="00E96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E96117" w:rsidRPr="00954440" w:rsidRDefault="00E96117" w:rsidP="00954440">
            <w:pPr>
              <w:jc w:val="both"/>
              <w:rPr>
                <w:lang w:val="en-IN"/>
              </w:rPr>
            </w:pPr>
            <w:r w:rsidRPr="00954440">
              <w:rPr>
                <w:sz w:val="22"/>
                <w:szCs w:val="22"/>
                <w:lang w:val="en-IN"/>
              </w:rPr>
              <w:t>1.</w:t>
            </w:r>
          </w:p>
        </w:tc>
        <w:tc>
          <w:tcPr>
            <w:tcW w:w="8122" w:type="dxa"/>
            <w:tcBorders>
              <w:top w:val="nil"/>
              <w:left w:val="nil"/>
              <w:bottom w:val="nil"/>
              <w:right w:val="nil"/>
            </w:tcBorders>
            <w:vAlign w:val="center"/>
          </w:tcPr>
          <w:p w:rsidR="00E96117" w:rsidRPr="00954440" w:rsidRDefault="00B72C0F" w:rsidP="00954440">
            <w:hyperlink r:id="rId115" w:history="1">
              <w:r w:rsidR="00E96117" w:rsidRPr="00954440">
                <w:rPr>
                  <w:rStyle w:val="Hyperlink"/>
                  <w:color w:val="auto"/>
                  <w:sz w:val="22"/>
                  <w:szCs w:val="22"/>
                </w:rPr>
                <w:t>https://www.accountingnotes.net/companies/fund-flow-analysis/fund-flow-analysis-accounting/13300</w:t>
              </w:r>
            </w:hyperlink>
          </w:p>
        </w:tc>
      </w:tr>
      <w:tr w:rsidR="00E96117" w:rsidRPr="00954440" w:rsidTr="00E96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E96117" w:rsidRPr="00954440" w:rsidRDefault="00E96117" w:rsidP="00954440">
            <w:pPr>
              <w:jc w:val="both"/>
              <w:rPr>
                <w:lang w:val="en-IN"/>
              </w:rPr>
            </w:pPr>
            <w:r w:rsidRPr="00954440">
              <w:rPr>
                <w:sz w:val="22"/>
                <w:szCs w:val="22"/>
                <w:lang w:val="en-IN"/>
              </w:rPr>
              <w:t>2.</w:t>
            </w:r>
          </w:p>
        </w:tc>
        <w:tc>
          <w:tcPr>
            <w:tcW w:w="8122" w:type="dxa"/>
            <w:tcBorders>
              <w:top w:val="nil"/>
              <w:left w:val="nil"/>
              <w:bottom w:val="nil"/>
              <w:right w:val="nil"/>
            </w:tcBorders>
            <w:vAlign w:val="center"/>
          </w:tcPr>
          <w:p w:rsidR="00E96117" w:rsidRPr="00954440" w:rsidRDefault="00B72C0F" w:rsidP="00954440">
            <w:hyperlink r:id="rId116" w:history="1">
              <w:r w:rsidR="00E96117" w:rsidRPr="00954440">
                <w:rPr>
                  <w:rStyle w:val="Hyperlink"/>
                  <w:color w:val="auto"/>
                  <w:sz w:val="22"/>
                  <w:szCs w:val="22"/>
                </w:rPr>
                <w:t>https://accountingshare.com/budgetary-control/</w:t>
              </w:r>
            </w:hyperlink>
          </w:p>
        </w:tc>
      </w:tr>
      <w:tr w:rsidR="00E96117" w:rsidRPr="00954440" w:rsidTr="00E96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 w:type="dxa"/>
            <w:tcBorders>
              <w:top w:val="nil"/>
              <w:left w:val="nil"/>
              <w:bottom w:val="nil"/>
              <w:right w:val="nil"/>
            </w:tcBorders>
          </w:tcPr>
          <w:p w:rsidR="00E96117" w:rsidRPr="00954440" w:rsidRDefault="00E96117" w:rsidP="00954440">
            <w:pPr>
              <w:jc w:val="both"/>
              <w:rPr>
                <w:lang w:val="en-IN"/>
              </w:rPr>
            </w:pPr>
            <w:r w:rsidRPr="00954440">
              <w:rPr>
                <w:sz w:val="22"/>
                <w:szCs w:val="22"/>
                <w:lang w:val="en-IN"/>
              </w:rPr>
              <w:t>3.</w:t>
            </w:r>
          </w:p>
        </w:tc>
        <w:tc>
          <w:tcPr>
            <w:tcW w:w="8122" w:type="dxa"/>
            <w:tcBorders>
              <w:top w:val="nil"/>
              <w:left w:val="nil"/>
              <w:bottom w:val="nil"/>
              <w:right w:val="nil"/>
            </w:tcBorders>
            <w:vAlign w:val="center"/>
          </w:tcPr>
          <w:p w:rsidR="00E96117" w:rsidRPr="00954440" w:rsidRDefault="00B72C0F" w:rsidP="00954440">
            <w:hyperlink r:id="rId117" w:history="1">
              <w:r w:rsidR="00E96117" w:rsidRPr="00954440">
                <w:rPr>
                  <w:rStyle w:val="Hyperlink"/>
                  <w:color w:val="auto"/>
                  <w:sz w:val="22"/>
                  <w:szCs w:val="22"/>
                </w:rPr>
                <w:t>https://www.investopedia.com/terms/m/marginalcostofproduction.asp</w:t>
              </w:r>
            </w:hyperlink>
          </w:p>
        </w:tc>
      </w:tr>
    </w:tbl>
    <w:p w:rsidR="005C390B" w:rsidRDefault="005C390B" w:rsidP="00954440">
      <w:pPr>
        <w:rPr>
          <w:b/>
          <w:color w:val="7030A0"/>
          <w:sz w:val="22"/>
          <w:szCs w:val="22"/>
        </w:rPr>
      </w:pPr>
    </w:p>
    <w:p w:rsidR="005C390B" w:rsidRDefault="005C390B">
      <w:pPr>
        <w:spacing w:after="160" w:line="259" w:lineRule="auto"/>
        <w:rPr>
          <w:b/>
          <w:color w:val="7030A0"/>
          <w:sz w:val="22"/>
          <w:szCs w:val="22"/>
        </w:rPr>
      </w:pPr>
      <w:r>
        <w:rPr>
          <w:b/>
          <w:color w:val="7030A0"/>
          <w:sz w:val="22"/>
          <w:szCs w:val="22"/>
        </w:rPr>
        <w:br w:type="page"/>
      </w:r>
    </w:p>
    <w:p w:rsidR="005C390B" w:rsidRDefault="005C390B" w:rsidP="00954440">
      <w:pPr>
        <w:rPr>
          <w:b/>
          <w:color w:val="7030A0"/>
          <w:sz w:val="22"/>
          <w:szCs w:val="22"/>
        </w:rPr>
      </w:pPr>
    </w:p>
    <w:p w:rsidR="005C390B" w:rsidRDefault="005C390B" w:rsidP="00954440">
      <w:pPr>
        <w:rPr>
          <w:b/>
          <w:color w:val="7030A0"/>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2"/>
        <w:gridCol w:w="474"/>
        <w:gridCol w:w="474"/>
        <w:gridCol w:w="474"/>
        <w:gridCol w:w="524"/>
        <w:gridCol w:w="626"/>
        <w:gridCol w:w="569"/>
      </w:tblGrid>
      <w:tr w:rsidR="00E96117" w:rsidRPr="00954440" w:rsidTr="00E96117">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9"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2"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2"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pPr>
          </w:p>
          <w:p w:rsidR="00E96117" w:rsidRPr="00954440" w:rsidRDefault="00E96117" w:rsidP="00954440">
            <w:pPr>
              <w:jc w:val="center"/>
              <w:rPr>
                <w:b/>
              </w:rPr>
            </w:pPr>
            <w:r w:rsidRPr="00954440">
              <w:rPr>
                <w:b/>
                <w:sz w:val="22"/>
                <w:szCs w:val="22"/>
              </w:rPr>
              <w:t>2</w:t>
            </w:r>
          </w:p>
          <w:p w:rsidR="00E96117" w:rsidRPr="00954440" w:rsidRDefault="00E96117" w:rsidP="00954440">
            <w:pPr>
              <w:jc w:val="center"/>
              <w:rPr>
                <w:b/>
              </w:rPr>
            </w:pPr>
          </w:p>
          <w:p w:rsidR="00E96117" w:rsidRPr="00954440" w:rsidRDefault="00E96117" w:rsidP="00954440">
            <w:pPr>
              <w:jc w:val="center"/>
              <w:rPr>
                <w:b/>
              </w:rPr>
            </w:pP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bullf70"/>
        <w:tabs>
          <w:tab w:val="clear" w:pos="288"/>
        </w:tabs>
        <w:spacing w:after="0" w:line="276" w:lineRule="auto"/>
        <w:ind w:left="0" w:firstLine="0"/>
        <w:rPr>
          <w:rFonts w:ascii="Times New Roman" w:hAnsi="Times New Roman"/>
          <w:sz w:val="22"/>
          <w:szCs w:val="22"/>
        </w:rPr>
      </w:pPr>
    </w:p>
    <w:p w:rsidR="005C390B" w:rsidRDefault="005C390B">
      <w:pPr>
        <w:spacing w:after="160" w:line="259" w:lineRule="auto"/>
        <w:rPr>
          <w:sz w:val="22"/>
          <w:szCs w:val="22"/>
        </w:rPr>
      </w:pPr>
      <w:r>
        <w:rPr>
          <w:sz w:val="22"/>
          <w:szCs w:val="22"/>
        </w:rPr>
        <w:br w:type="page"/>
      </w:r>
    </w:p>
    <w:p w:rsidR="00E96117" w:rsidRPr="00954440" w:rsidRDefault="00E96117" w:rsidP="00954440">
      <w:pPr>
        <w:spacing w:before="60" w:after="60" w:line="300" w:lineRule="auto"/>
        <w:jc w:val="both"/>
        <w:rPr>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70"/>
        <w:gridCol w:w="4754"/>
        <w:gridCol w:w="625"/>
        <w:gridCol w:w="537"/>
        <w:gridCol w:w="537"/>
        <w:gridCol w:w="625"/>
      </w:tblGrid>
      <w:tr w:rsidR="00E96117" w:rsidRPr="00954440" w:rsidTr="00E96117">
        <w:trPr>
          <w:trHeight w:val="405"/>
        </w:trPr>
        <w:tc>
          <w:tcPr>
            <w:tcW w:w="1670" w:type="dxa"/>
            <w:shd w:val="clear" w:color="auto" w:fill="FFFF99"/>
            <w:vAlign w:val="center"/>
          </w:tcPr>
          <w:p w:rsidR="00E96117" w:rsidRPr="007D6090" w:rsidRDefault="00203642" w:rsidP="00954440">
            <w:pPr>
              <w:tabs>
                <w:tab w:val="center" w:pos="4680"/>
              </w:tabs>
              <w:spacing w:after="60" w:line="300" w:lineRule="auto"/>
              <w:rPr>
                <w:b/>
              </w:rPr>
            </w:pPr>
            <w:r w:rsidRPr="007D6090">
              <w:rPr>
                <w:b/>
                <w:sz w:val="22"/>
                <w:szCs w:val="22"/>
              </w:rPr>
              <w:t>23UCOS</w:t>
            </w:r>
            <w:r w:rsidR="00A017B1" w:rsidRPr="007D6090">
              <w:rPr>
                <w:b/>
                <w:sz w:val="22"/>
                <w:szCs w:val="22"/>
              </w:rPr>
              <w:t>C</w:t>
            </w:r>
            <w:r w:rsidR="00E96117" w:rsidRPr="007D6090">
              <w:rPr>
                <w:b/>
                <w:sz w:val="22"/>
                <w:szCs w:val="22"/>
              </w:rPr>
              <w:t>63</w:t>
            </w:r>
          </w:p>
        </w:tc>
        <w:tc>
          <w:tcPr>
            <w:tcW w:w="4754" w:type="dxa"/>
            <w:vMerge w:val="restart"/>
            <w:shd w:val="clear" w:color="auto" w:fill="FFFF99"/>
            <w:vAlign w:val="center"/>
          </w:tcPr>
          <w:p w:rsidR="00E96117" w:rsidRPr="00954440" w:rsidRDefault="00E96117" w:rsidP="00954440">
            <w:pPr>
              <w:jc w:val="center"/>
              <w:rPr>
                <w:b/>
                <w:bCs/>
              </w:rPr>
            </w:pPr>
            <w:r w:rsidRPr="00954440">
              <w:rPr>
                <w:b/>
                <w:bCs/>
                <w:sz w:val="22"/>
                <w:szCs w:val="22"/>
              </w:rPr>
              <w:t>INCOME TAX LAW &amp; PRACTICE - II</w:t>
            </w:r>
          </w:p>
        </w:tc>
        <w:tc>
          <w:tcPr>
            <w:tcW w:w="62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3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3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62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E96117">
        <w:trPr>
          <w:trHeight w:val="405"/>
        </w:trPr>
        <w:tc>
          <w:tcPr>
            <w:tcW w:w="1670"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Semester-6</w:t>
            </w:r>
          </w:p>
        </w:tc>
        <w:tc>
          <w:tcPr>
            <w:tcW w:w="4754" w:type="dxa"/>
            <w:vMerge/>
            <w:shd w:val="clear" w:color="auto" w:fill="FFFF99"/>
            <w:vAlign w:val="center"/>
          </w:tcPr>
          <w:p w:rsidR="00E96117" w:rsidRPr="00954440" w:rsidRDefault="00E96117" w:rsidP="00954440">
            <w:pPr>
              <w:tabs>
                <w:tab w:val="center" w:pos="4680"/>
              </w:tabs>
              <w:spacing w:after="60" w:line="300" w:lineRule="auto"/>
              <w:rPr>
                <w:b/>
              </w:rPr>
            </w:pPr>
          </w:p>
        </w:tc>
        <w:tc>
          <w:tcPr>
            <w:tcW w:w="625"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6</w:t>
            </w:r>
            <w:r w:rsidR="00A017B1" w:rsidRPr="00954440">
              <w:rPr>
                <w:b/>
                <w:sz w:val="22"/>
                <w:szCs w:val="22"/>
              </w:rPr>
              <w:t>/w</w:t>
            </w:r>
          </w:p>
        </w:tc>
        <w:tc>
          <w:tcPr>
            <w:tcW w:w="537"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37"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625" w:type="dxa"/>
            <w:shd w:val="clear" w:color="auto" w:fill="FFFF99"/>
            <w:vAlign w:val="center"/>
          </w:tcPr>
          <w:p w:rsidR="00E96117" w:rsidRPr="00954440" w:rsidRDefault="00664ADE" w:rsidP="00954440">
            <w:pPr>
              <w:tabs>
                <w:tab w:val="center" w:pos="4680"/>
              </w:tabs>
              <w:spacing w:after="60" w:line="300" w:lineRule="auto"/>
              <w:jc w:val="center"/>
              <w:rPr>
                <w:b/>
              </w:rPr>
            </w:pPr>
            <w:r>
              <w:rPr>
                <w:b/>
                <w:sz w:val="22"/>
                <w:szCs w:val="22"/>
              </w:rPr>
              <w:t>4</w:t>
            </w:r>
          </w:p>
        </w:tc>
      </w:tr>
    </w:tbl>
    <w:p w:rsidR="00E96117" w:rsidRPr="00954440" w:rsidRDefault="00E96117" w:rsidP="00954440">
      <w:pPr>
        <w:pStyle w:val="ListParagraph"/>
        <w:jc w:val="both"/>
        <w:rPr>
          <w:rFonts w:ascii="Times New Roman" w:hAnsi="Times New Roman" w:cs="Times New Roman"/>
          <w:spacing w:val="-6"/>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spacing w:before="60" w:after="120"/>
              <w:rPr>
                <w:b/>
                <w:lang w:val="en-IN"/>
              </w:rPr>
            </w:pPr>
            <w:r w:rsidRPr="00954440">
              <w:rPr>
                <w:color w:val="000000"/>
                <w:sz w:val="22"/>
                <w:szCs w:val="22"/>
              </w:rPr>
              <w:t>To understand provisions relating to capital gains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spacing w:before="60" w:after="120"/>
              <w:rPr>
                <w:b/>
                <w:lang w:val="en-IN"/>
              </w:rPr>
            </w:pPr>
            <w:r w:rsidRPr="00954440">
              <w:rPr>
                <w:color w:val="000000"/>
                <w:sz w:val="22"/>
                <w:szCs w:val="22"/>
              </w:rPr>
              <w:t>To</w:t>
            </w:r>
            <w:r w:rsidRPr="00954440">
              <w:rPr>
                <w:sz w:val="22"/>
                <w:szCs w:val="22"/>
              </w:rPr>
              <w:t xml:space="preserve"> know the provisions for computation of income from other sources.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spacing w:before="60" w:after="120"/>
              <w:rPr>
                <w:b/>
                <w:lang w:val="en-IN"/>
              </w:rPr>
            </w:pPr>
            <w:r w:rsidRPr="00954440">
              <w:rPr>
                <w:color w:val="000000"/>
                <w:sz w:val="22"/>
                <w:szCs w:val="22"/>
              </w:rPr>
              <w:t xml:space="preserve">To familiarize law relating to set off and carry forward of losses and deductions from Gross Total Income. </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tcPr>
          <w:p w:rsidR="00E96117" w:rsidRPr="00954440" w:rsidRDefault="00E96117" w:rsidP="00954440">
            <w:pPr>
              <w:spacing w:before="60" w:after="120"/>
            </w:pPr>
            <w:r w:rsidRPr="00954440">
              <w:rPr>
                <w:color w:val="000000"/>
                <w:sz w:val="22"/>
                <w:szCs w:val="22"/>
              </w:rPr>
              <w:t>To learn about assessment of individuals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spacing w:before="60" w:after="120"/>
            </w:pPr>
            <w:r w:rsidRPr="00954440">
              <w:rPr>
                <w:color w:val="000000"/>
                <w:sz w:val="22"/>
                <w:szCs w:val="22"/>
              </w:rPr>
              <w:t>To gain knowledge about assessment procedures.</w:t>
            </w:r>
          </w:p>
        </w:tc>
      </w:tr>
    </w:tbl>
    <w:p w:rsidR="00E96117" w:rsidRPr="00954440" w:rsidRDefault="00E96117" w:rsidP="00954440">
      <w:pPr>
        <w:pStyle w:val="ListParagraph"/>
        <w:jc w:val="both"/>
        <w:rPr>
          <w:rFonts w:ascii="Times New Roman" w:hAnsi="Times New Roman" w:cs="Times New Roman"/>
          <w:spacing w:val="-6"/>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color w:val="000000"/>
                <w:sz w:val="22"/>
                <w:szCs w:val="22"/>
              </w:rPr>
              <w:t>Remember   and recall provisions on capital gains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color w:val="000000"/>
                <w:sz w:val="22"/>
                <w:szCs w:val="22"/>
              </w:rPr>
              <w:t>Apply the knowledge about income from other sources</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color w:val="000000"/>
                <w:sz w:val="22"/>
                <w:szCs w:val="22"/>
              </w:rPr>
              <w:t>Analyse the set off and carry forward of losses provisions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color w:val="000000"/>
                <w:sz w:val="22"/>
                <w:szCs w:val="22"/>
              </w:rPr>
              <w:t>Learn about assessment of individuals</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37" w:type="pct"/>
            <w:shd w:val="clear" w:color="auto" w:fill="CCFFFF"/>
            <w:vAlign w:val="center"/>
          </w:tcPr>
          <w:p w:rsidR="00E96117" w:rsidRPr="00954440" w:rsidRDefault="00E96117" w:rsidP="00954440">
            <w:pPr>
              <w:spacing w:before="60" w:after="120"/>
              <w:rPr>
                <w:b/>
              </w:rPr>
            </w:pPr>
            <w:r w:rsidRPr="00954440">
              <w:rPr>
                <w:color w:val="000000"/>
                <w:sz w:val="22"/>
                <w:szCs w:val="22"/>
              </w:rPr>
              <w:t>Apply procedures learnt about assessment procedures.</w:t>
            </w:r>
          </w:p>
        </w:tc>
      </w:tr>
    </w:tbl>
    <w:p w:rsidR="00E96117" w:rsidRPr="00954440" w:rsidRDefault="00E96117" w:rsidP="00954440">
      <w:pPr>
        <w:jc w:val="both"/>
        <w:rPr>
          <w:spacing w:val="-6"/>
          <w:sz w:val="22"/>
          <w:szCs w:val="22"/>
        </w:rPr>
      </w:pPr>
    </w:p>
    <w:p w:rsidR="00E96117" w:rsidRPr="00954440" w:rsidRDefault="00E96117" w:rsidP="00954440">
      <w:pPr>
        <w:pStyle w:val="NormalWeb"/>
        <w:spacing w:before="0" w:beforeAutospacing="0" w:after="0" w:afterAutospacing="0"/>
        <w:jc w:val="both"/>
        <w:rPr>
          <w:color w:val="000000"/>
          <w:sz w:val="22"/>
          <w:szCs w:val="22"/>
        </w:rPr>
      </w:pPr>
      <w:r w:rsidRPr="00954440">
        <w:rPr>
          <w:b/>
          <w:color w:val="CC00CC"/>
          <w:sz w:val="22"/>
          <w:szCs w:val="22"/>
        </w:rPr>
        <w:t>Unit I :</w:t>
      </w:r>
      <w:r w:rsidRPr="00954440">
        <w:rPr>
          <w:b/>
          <w:sz w:val="22"/>
          <w:szCs w:val="22"/>
        </w:rPr>
        <w:t xml:space="preserve">  </w:t>
      </w:r>
      <w:r w:rsidRPr="00954440">
        <w:rPr>
          <w:b/>
          <w:bCs/>
          <w:color w:val="000000"/>
          <w:sz w:val="22"/>
          <w:szCs w:val="22"/>
        </w:rPr>
        <w:t xml:space="preserve">Capital Gains                                                                              </w:t>
      </w:r>
    </w:p>
    <w:p w:rsidR="00E96117" w:rsidRPr="00954440" w:rsidRDefault="00E96117" w:rsidP="00954440">
      <w:pPr>
        <w:pStyle w:val="Normal1"/>
        <w:spacing w:line="240" w:lineRule="auto"/>
        <w:jc w:val="both"/>
        <w:rPr>
          <w:rFonts w:ascii="Times New Roman" w:hAnsi="Times New Roman" w:cs="Times New Roman"/>
          <w:b/>
        </w:rPr>
      </w:pPr>
      <w:r w:rsidRPr="00954440">
        <w:rPr>
          <w:rFonts w:ascii="Times New Roman" w:hAnsi="Times New Roman" w:cs="Times New Roman"/>
          <w:bCs/>
          <w:color w:val="000000"/>
        </w:rPr>
        <w:t xml:space="preserve">Capital Gains – Kinds of Capital Assets – Computation of Capital Gains – Exemption under Section 54 </w:t>
      </w:r>
      <w:r w:rsidRPr="00954440">
        <w:rPr>
          <w:rFonts w:ascii="Times New Roman" w:hAnsi="Times New Roman" w:cs="Times New Roman"/>
          <w:color w:val="000000"/>
        </w:rPr>
        <w:t>, 54B, 54D, 54EC, 54F, 54GA.</w:t>
      </w:r>
    </w:p>
    <w:p w:rsidR="00E96117" w:rsidRPr="00954440" w:rsidRDefault="00E96117" w:rsidP="00954440">
      <w:pPr>
        <w:pStyle w:val="NormalWeb"/>
        <w:spacing w:before="0" w:beforeAutospacing="0" w:after="0" w:afterAutospacing="0"/>
        <w:jc w:val="both"/>
        <w:rPr>
          <w:b/>
          <w:bCs/>
          <w:color w:val="000000"/>
          <w:sz w:val="22"/>
          <w:szCs w:val="22"/>
        </w:rPr>
      </w:pPr>
      <w:r w:rsidRPr="00954440">
        <w:rPr>
          <w:b/>
          <w:color w:val="CC00CC"/>
          <w:sz w:val="22"/>
          <w:szCs w:val="22"/>
        </w:rPr>
        <w:t>Unit II :</w:t>
      </w:r>
      <w:r w:rsidRPr="00954440">
        <w:rPr>
          <w:b/>
          <w:sz w:val="22"/>
          <w:szCs w:val="22"/>
        </w:rPr>
        <w:t xml:space="preserve"> </w:t>
      </w:r>
      <w:r w:rsidRPr="00954440">
        <w:rPr>
          <w:b/>
          <w:bCs/>
          <w:color w:val="000000"/>
          <w:sz w:val="22"/>
          <w:szCs w:val="22"/>
        </w:rPr>
        <w:t xml:space="preserve">Income From Other Sources </w:t>
      </w:r>
    </w:p>
    <w:p w:rsidR="00E96117" w:rsidRPr="00954440" w:rsidRDefault="00E96117" w:rsidP="00954440">
      <w:pPr>
        <w:pStyle w:val="Normal1"/>
        <w:spacing w:line="240" w:lineRule="auto"/>
        <w:jc w:val="both"/>
        <w:rPr>
          <w:rFonts w:ascii="Times New Roman" w:hAnsi="Times New Roman" w:cs="Times New Roman"/>
          <w:b/>
        </w:rPr>
      </w:pPr>
      <w:r w:rsidRPr="00954440">
        <w:rPr>
          <w:rFonts w:ascii="Times New Roman" w:hAnsi="Times New Roman" w:cs="Times New Roman"/>
          <w:color w:val="000000"/>
        </w:rPr>
        <w:t>Income from Other Sources – Income Chargeable to Tax under the Head Income from Other Sources – Procedures for Computing Income from Other Sources – Deductions Allowed – Deduction not Allowed – Problems on Computation of Income from Other Sources.</w:t>
      </w:r>
    </w:p>
    <w:p w:rsidR="00E96117" w:rsidRPr="00954440" w:rsidRDefault="00E96117" w:rsidP="00954440">
      <w:pPr>
        <w:jc w:val="both"/>
        <w:rPr>
          <w:b/>
          <w:bCs/>
          <w:color w:val="000000"/>
          <w:sz w:val="22"/>
          <w:szCs w:val="22"/>
        </w:rPr>
      </w:pPr>
      <w:r w:rsidRPr="00954440">
        <w:rPr>
          <w:b/>
          <w:color w:val="CC00CC"/>
          <w:sz w:val="22"/>
          <w:szCs w:val="22"/>
        </w:rPr>
        <w:t>Unit III :</w:t>
      </w:r>
      <w:r w:rsidRPr="00954440">
        <w:rPr>
          <w:b/>
          <w:sz w:val="22"/>
          <w:szCs w:val="22"/>
        </w:rPr>
        <w:t xml:space="preserve"> </w:t>
      </w:r>
      <w:r w:rsidRPr="00954440">
        <w:rPr>
          <w:b/>
          <w:bCs/>
          <w:color w:val="000000"/>
          <w:sz w:val="22"/>
          <w:szCs w:val="22"/>
        </w:rPr>
        <w:t xml:space="preserve">Set Off and Carry Forward of Losses and Deductions From Gross Total Income                                                                    </w:t>
      </w:r>
    </w:p>
    <w:p w:rsidR="00E96117" w:rsidRPr="00954440" w:rsidRDefault="00E96117" w:rsidP="00954440">
      <w:pPr>
        <w:pStyle w:val="Normal1"/>
        <w:spacing w:line="240" w:lineRule="auto"/>
        <w:jc w:val="both"/>
        <w:rPr>
          <w:rFonts w:ascii="Times New Roman" w:hAnsi="Times New Roman" w:cs="Times New Roman"/>
          <w:b/>
        </w:rPr>
      </w:pPr>
      <w:r w:rsidRPr="00954440">
        <w:rPr>
          <w:rFonts w:ascii="Times New Roman" w:hAnsi="Times New Roman" w:cs="Times New Roman"/>
          <w:color w:val="000000"/>
        </w:rPr>
        <w:t>Provisions for Set-off and Carry Forward of Losses (Simple Problems). Deductions U/S 80C, 80CC, 80CCB, 80CCC, 80CCD, 80 CCE, 80D, 80DD, 80DDB, 80E, 80EE, 80EEA, 80EEB, 80G, 80GG, 80GGA, 80TTA, 80TTB, and 80U only.</w:t>
      </w:r>
    </w:p>
    <w:p w:rsidR="00E96117" w:rsidRPr="00954440" w:rsidRDefault="00E96117" w:rsidP="00954440">
      <w:pPr>
        <w:pStyle w:val="NormalWeb"/>
        <w:spacing w:before="0" w:beforeAutospacing="0" w:after="0" w:afterAutospacing="0"/>
        <w:jc w:val="both"/>
        <w:rPr>
          <w:sz w:val="22"/>
          <w:szCs w:val="22"/>
        </w:rPr>
      </w:pPr>
      <w:r w:rsidRPr="00954440">
        <w:rPr>
          <w:b/>
          <w:color w:val="CC00CC"/>
          <w:sz w:val="22"/>
          <w:szCs w:val="22"/>
        </w:rPr>
        <w:t>Unit IV :</w:t>
      </w:r>
      <w:r w:rsidRPr="00954440">
        <w:rPr>
          <w:b/>
          <w:sz w:val="22"/>
          <w:szCs w:val="22"/>
        </w:rPr>
        <w:t xml:space="preserve"> </w:t>
      </w:r>
      <w:r w:rsidRPr="00954440">
        <w:rPr>
          <w:b/>
          <w:bCs/>
          <w:color w:val="000000"/>
          <w:sz w:val="22"/>
          <w:szCs w:val="22"/>
        </w:rPr>
        <w:t xml:space="preserve">Assessment of Individuals </w:t>
      </w:r>
      <w:r w:rsidRPr="00954440">
        <w:rPr>
          <w:b/>
          <w:bCs/>
          <w:color w:val="000000"/>
          <w:sz w:val="22"/>
          <w:szCs w:val="22"/>
        </w:rPr>
        <w:tab/>
      </w:r>
      <w:r w:rsidRPr="00954440">
        <w:rPr>
          <w:b/>
          <w:bCs/>
          <w:color w:val="000000"/>
          <w:sz w:val="22"/>
          <w:szCs w:val="22"/>
        </w:rPr>
        <w:tab/>
      </w:r>
      <w:r w:rsidRPr="00954440">
        <w:rPr>
          <w:b/>
          <w:bCs/>
          <w:color w:val="000000"/>
          <w:sz w:val="22"/>
          <w:szCs w:val="22"/>
        </w:rPr>
        <w:tab/>
      </w:r>
      <w:r w:rsidRPr="00954440">
        <w:rPr>
          <w:b/>
          <w:bCs/>
          <w:color w:val="000000"/>
          <w:sz w:val="22"/>
          <w:szCs w:val="22"/>
        </w:rPr>
        <w:tab/>
      </w:r>
    </w:p>
    <w:p w:rsidR="00E96117" w:rsidRPr="00954440" w:rsidRDefault="00E96117" w:rsidP="00954440">
      <w:pPr>
        <w:pStyle w:val="Normal1"/>
        <w:spacing w:line="240" w:lineRule="auto"/>
        <w:jc w:val="both"/>
        <w:rPr>
          <w:rFonts w:ascii="Times New Roman" w:hAnsi="Times New Roman" w:cs="Times New Roman"/>
          <w:b/>
        </w:rPr>
      </w:pPr>
      <w:r w:rsidRPr="00954440">
        <w:rPr>
          <w:rFonts w:ascii="Times New Roman" w:hAnsi="Times New Roman" w:cs="Times New Roman"/>
          <w:color w:val="000000"/>
        </w:rPr>
        <w:t>Assessment: Meaning and Types, Computation of Total Income and Tax Liability of an Individuals (simple problems in case of Income from salaries, HP and Profits and Gains – computed income may be given). </w:t>
      </w:r>
    </w:p>
    <w:p w:rsidR="004A568E" w:rsidRDefault="004A568E">
      <w:pPr>
        <w:spacing w:after="160" w:line="259" w:lineRule="auto"/>
        <w:rPr>
          <w:rFonts w:eastAsia="Times New Roman"/>
          <w:b/>
          <w:color w:val="CC00CC"/>
          <w:sz w:val="22"/>
          <w:szCs w:val="22"/>
          <w:lang w:val="en-IN" w:eastAsia="en-IN" w:bidi="ta-IN"/>
        </w:rPr>
      </w:pPr>
      <w:r>
        <w:rPr>
          <w:b/>
          <w:color w:val="CC00CC"/>
          <w:sz w:val="22"/>
          <w:szCs w:val="22"/>
        </w:rPr>
        <w:br w:type="page"/>
      </w:r>
    </w:p>
    <w:p w:rsidR="004A568E" w:rsidRDefault="004A568E" w:rsidP="00954440">
      <w:pPr>
        <w:pStyle w:val="NormalWeb"/>
        <w:spacing w:before="0" w:beforeAutospacing="0" w:after="0" w:afterAutospacing="0"/>
        <w:jc w:val="both"/>
        <w:rPr>
          <w:b/>
          <w:color w:val="CC00CC"/>
          <w:sz w:val="22"/>
          <w:szCs w:val="22"/>
        </w:rPr>
      </w:pPr>
    </w:p>
    <w:p w:rsidR="00E96117" w:rsidRPr="00954440" w:rsidRDefault="00E96117" w:rsidP="00954440">
      <w:pPr>
        <w:pStyle w:val="NormalWeb"/>
        <w:spacing w:before="0" w:beforeAutospacing="0" w:after="0" w:afterAutospacing="0"/>
        <w:jc w:val="both"/>
        <w:rPr>
          <w:b/>
          <w:bCs/>
          <w:color w:val="000000"/>
          <w:sz w:val="22"/>
          <w:szCs w:val="22"/>
        </w:rPr>
      </w:pPr>
      <w:r w:rsidRPr="00954440">
        <w:rPr>
          <w:b/>
          <w:color w:val="CC00CC"/>
          <w:sz w:val="22"/>
          <w:szCs w:val="22"/>
        </w:rPr>
        <w:t>Unit V:</w:t>
      </w:r>
      <w:r w:rsidRPr="00954440">
        <w:rPr>
          <w:b/>
          <w:sz w:val="22"/>
          <w:szCs w:val="22"/>
        </w:rPr>
        <w:t xml:space="preserve">  </w:t>
      </w:r>
      <w:r w:rsidRPr="00954440">
        <w:rPr>
          <w:b/>
          <w:bCs/>
          <w:color w:val="000000"/>
          <w:sz w:val="22"/>
          <w:szCs w:val="22"/>
        </w:rPr>
        <w:t>Income Tax Authorities</w:t>
      </w:r>
      <w:r w:rsidRPr="00954440">
        <w:rPr>
          <w:b/>
          <w:bCs/>
          <w:color w:val="000000"/>
          <w:sz w:val="22"/>
          <w:szCs w:val="22"/>
        </w:rPr>
        <w:tab/>
      </w:r>
      <w:r w:rsidRPr="00954440">
        <w:rPr>
          <w:b/>
          <w:bCs/>
          <w:color w:val="000000"/>
          <w:sz w:val="22"/>
          <w:szCs w:val="22"/>
        </w:rPr>
        <w:tab/>
      </w:r>
      <w:r w:rsidRPr="00954440">
        <w:rPr>
          <w:b/>
          <w:bCs/>
          <w:color w:val="000000"/>
          <w:sz w:val="22"/>
          <w:szCs w:val="22"/>
        </w:rPr>
        <w:tab/>
      </w:r>
      <w:r w:rsidRPr="00954440">
        <w:rPr>
          <w:b/>
          <w:bCs/>
          <w:color w:val="000000"/>
          <w:sz w:val="22"/>
          <w:szCs w:val="22"/>
        </w:rPr>
        <w:tab/>
      </w:r>
      <w:r w:rsidRPr="00954440">
        <w:rPr>
          <w:b/>
          <w:bCs/>
          <w:color w:val="000000"/>
          <w:sz w:val="22"/>
          <w:szCs w:val="22"/>
        </w:rPr>
        <w:tab/>
      </w:r>
    </w:p>
    <w:p w:rsidR="00E96117" w:rsidRPr="00954440" w:rsidRDefault="00E96117" w:rsidP="00954440">
      <w:pPr>
        <w:jc w:val="both"/>
        <w:rPr>
          <w:b/>
          <w:sz w:val="22"/>
          <w:szCs w:val="22"/>
        </w:rPr>
      </w:pPr>
      <w:r w:rsidRPr="00954440">
        <w:rPr>
          <w:bCs/>
          <w:color w:val="000000"/>
          <w:sz w:val="22"/>
          <w:szCs w:val="22"/>
        </w:rPr>
        <w:t>Administration of Income Tax Act – Income Tax Authorities – Powers of CBDT – Powers of Income – Tax Officers - Procedures for Assessment – Filing of Return – Due Dates of Filing – Voluntary Filling – Return of Loss – Related Return – Defective Return – Signing of Return – Permanent Account Number (PAN)</w:t>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rPr>
          <w:trHeight w:val="374"/>
        </w:trPr>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Amendments  in Income Tax Law &amp; Practice</w:t>
            </w:r>
          </w:p>
        </w:tc>
      </w:tr>
      <w:tr w:rsidR="00E96117" w:rsidRPr="00954440" w:rsidTr="00E96117">
        <w:tc>
          <w:tcPr>
            <w:tcW w:w="8523" w:type="dxa"/>
          </w:tcPr>
          <w:p w:rsidR="00E96117" w:rsidRPr="00954440" w:rsidRDefault="00E96117" w:rsidP="00954440">
            <w:pPr>
              <w:jc w:val="both"/>
            </w:pPr>
            <w:r w:rsidRPr="00954440">
              <w:rPr>
                <w:sz w:val="22"/>
                <w:szCs w:val="22"/>
              </w:rPr>
              <w:t>Faculty member will impart the knowledge on recent Amendments in Income Tax Law &amp; Practices to the students and these components will not cover in the examination.</w:t>
            </w:r>
          </w:p>
        </w:tc>
      </w:tr>
    </w:tbl>
    <w:p w:rsidR="00E96117" w:rsidRPr="00954440" w:rsidRDefault="00E96117" w:rsidP="00954440">
      <w:pPr>
        <w:spacing w:before="60" w:after="60" w:line="300" w:lineRule="auto"/>
        <w:jc w:val="both"/>
        <w:rPr>
          <w:sz w:val="22"/>
          <w:szCs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Text Books: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E96117" w:rsidP="00954440">
            <w:pPr>
              <w:jc w:val="both"/>
              <w:rPr>
                <w:lang w:val="en-IN"/>
              </w:rPr>
            </w:pPr>
            <w:r w:rsidRPr="00954440">
              <w:rPr>
                <w:sz w:val="22"/>
                <w:szCs w:val="22"/>
              </w:rPr>
              <w:t>V.P.Gaur, Narang, Puja Gaur and Rajeev Puri 2024 Income Tax Law and Practice, Kalyani Publishers,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E96117" w:rsidP="00954440">
            <w:pPr>
              <w:jc w:val="both"/>
              <w:rPr>
                <w:lang w:val="en-IN"/>
              </w:rPr>
            </w:pPr>
            <w:r w:rsidRPr="00954440">
              <w:rPr>
                <w:sz w:val="22"/>
                <w:szCs w:val="22"/>
              </w:rPr>
              <w:t>T.S. Reddy and Hariprasad Reddy, 2024 Income Tax Law and Practice, Margham Publications, Chennai.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E96117" w:rsidP="00954440">
            <w:pPr>
              <w:jc w:val="both"/>
            </w:pPr>
            <w:r w:rsidRPr="00954440">
              <w:rPr>
                <w:sz w:val="22"/>
                <w:szCs w:val="22"/>
              </w:rPr>
              <w:t>Dinkar Pagare, 2024 Income Tax Law and Practice, Sultan &amp; Chand Sons,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4.</w:t>
            </w:r>
          </w:p>
        </w:tc>
        <w:tc>
          <w:tcPr>
            <w:tcW w:w="4765" w:type="pct"/>
            <w:vAlign w:val="center"/>
          </w:tcPr>
          <w:p w:rsidR="00E96117" w:rsidRPr="00954440" w:rsidRDefault="00E96117" w:rsidP="00954440">
            <w:pPr>
              <w:jc w:val="both"/>
            </w:pPr>
            <w:r w:rsidRPr="00954440">
              <w:rPr>
                <w:sz w:val="22"/>
                <w:szCs w:val="22"/>
              </w:rPr>
              <w:t>Mehrotra H.C, Dr.Goyal S.P, 2024 Income Tax Law and Accounts, Sahitya Bhavan Publications, Agra.</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5.</w:t>
            </w:r>
          </w:p>
        </w:tc>
        <w:tc>
          <w:tcPr>
            <w:tcW w:w="4765" w:type="pct"/>
            <w:vAlign w:val="center"/>
          </w:tcPr>
          <w:p w:rsidR="00E96117" w:rsidRPr="00954440" w:rsidRDefault="00E96117" w:rsidP="00954440">
            <w:pPr>
              <w:jc w:val="both"/>
            </w:pPr>
            <w:r w:rsidRPr="00954440">
              <w:rPr>
                <w:sz w:val="22"/>
                <w:szCs w:val="22"/>
              </w:rPr>
              <w:t>T. Srinivasan 2024  Income Tax &amp; Practice –Vijay Nicole Imprints Private Limited, Chennai.</w:t>
            </w:r>
          </w:p>
        </w:tc>
      </w:tr>
    </w:tbl>
    <w:p w:rsidR="00E96117" w:rsidRPr="00954440" w:rsidRDefault="00E96117" w:rsidP="00954440">
      <w:pPr>
        <w:spacing w:before="60" w:after="60" w:line="300" w:lineRule="auto"/>
        <w:jc w:val="both"/>
        <w:rPr>
          <w:sz w:val="22"/>
          <w:szCs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Supplementary Readings: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Hariharan N, 2024 Income Tax Law &amp; Practice, Vijay Nicole Imprints Pvt. Ltd. Chennai.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E96117" w:rsidP="00954440">
            <w:pPr>
              <w:widowControl w:val="0"/>
              <w:autoSpaceDE w:val="0"/>
              <w:autoSpaceDN w:val="0"/>
              <w:spacing w:line="292" w:lineRule="exact"/>
            </w:pPr>
            <w:r w:rsidRPr="00954440">
              <w:rPr>
                <w:sz w:val="22"/>
                <w:szCs w:val="22"/>
              </w:rPr>
              <w:t>Bhagwati Prasad, 2024 Income Tax Law and Practice, Vishwa Prakasan,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Vinod K. Singhania, 2024 Students Guide to Income Tax., U.K. Bharghava Taxman,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4.</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Dr.Vinod K Singhania, Monica Singhania, 2024 Taxmann's Students' Guide to Income Tax,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5.</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Mittal Preethi Rani and Bansal Anshika, 2024 Income Tax Law and Practice, Sultan &amp; Chand Sons, New Delhi.</w:t>
            </w:r>
          </w:p>
        </w:tc>
      </w:tr>
    </w:tbl>
    <w:p w:rsidR="00E96117" w:rsidRPr="00954440" w:rsidRDefault="00E96117" w:rsidP="00954440">
      <w:pPr>
        <w:spacing w:before="60" w:after="60" w:line="300" w:lineRule="auto"/>
        <w:jc w:val="both"/>
        <w:rPr>
          <w:sz w:val="22"/>
          <w:szCs w:val="22"/>
        </w:rPr>
      </w:pPr>
    </w:p>
    <w:tbl>
      <w:tblPr>
        <w:tblW w:w="0" w:type="auto"/>
        <w:tblLook w:val="04A0" w:firstRow="1" w:lastRow="0" w:firstColumn="1" w:lastColumn="0" w:noHBand="0" w:noVBand="1"/>
      </w:tblPr>
      <w:tblGrid>
        <w:gridCol w:w="401"/>
        <w:gridCol w:w="8122"/>
      </w:tblGrid>
      <w:tr w:rsidR="00E96117" w:rsidRPr="00954440" w:rsidTr="00E96117">
        <w:tc>
          <w:tcPr>
            <w:tcW w:w="8523" w:type="dxa"/>
            <w:gridSpan w:val="2"/>
          </w:tcPr>
          <w:p w:rsidR="00E96117" w:rsidRPr="00954440" w:rsidRDefault="00E96117" w:rsidP="00954440">
            <w:pPr>
              <w:jc w:val="both"/>
              <w:rPr>
                <w:b/>
                <w:color w:val="7030A0"/>
              </w:rPr>
            </w:pPr>
            <w:r w:rsidRPr="00954440">
              <w:rPr>
                <w:b/>
                <w:color w:val="7030A0"/>
                <w:sz w:val="22"/>
                <w:szCs w:val="22"/>
              </w:rPr>
              <w:t>Web Resources:</w:t>
            </w:r>
          </w:p>
          <w:p w:rsidR="00E96117" w:rsidRPr="00954440" w:rsidRDefault="00E96117" w:rsidP="00954440">
            <w:pPr>
              <w:jc w:val="both"/>
              <w:rPr>
                <w:color w:val="7030A0"/>
                <w:lang w:val="en-IN"/>
              </w:rPr>
            </w:pPr>
          </w:p>
        </w:tc>
      </w:tr>
      <w:tr w:rsidR="00E96117" w:rsidRPr="00954440" w:rsidTr="00E96117">
        <w:tc>
          <w:tcPr>
            <w:tcW w:w="401" w:type="dxa"/>
          </w:tcPr>
          <w:p w:rsidR="00E96117" w:rsidRPr="00954440" w:rsidRDefault="00E96117" w:rsidP="00954440">
            <w:pPr>
              <w:jc w:val="both"/>
              <w:rPr>
                <w:lang w:val="en-IN"/>
              </w:rPr>
            </w:pPr>
            <w:r w:rsidRPr="00954440">
              <w:rPr>
                <w:sz w:val="22"/>
                <w:szCs w:val="22"/>
                <w:lang w:val="en-IN"/>
              </w:rPr>
              <w:t>1.</w:t>
            </w:r>
          </w:p>
        </w:tc>
        <w:tc>
          <w:tcPr>
            <w:tcW w:w="8122" w:type="dxa"/>
            <w:vAlign w:val="center"/>
          </w:tcPr>
          <w:p w:rsidR="00E96117" w:rsidRPr="00954440" w:rsidRDefault="00B72C0F" w:rsidP="00954440">
            <w:hyperlink r:id="rId118" w:history="1">
              <w:r w:rsidR="00E96117" w:rsidRPr="00954440">
                <w:rPr>
                  <w:rStyle w:val="Hyperlink"/>
                  <w:color w:val="auto"/>
                  <w:sz w:val="22"/>
                  <w:szCs w:val="22"/>
                </w:rPr>
                <w:t>https://www.investopedia.com/terms/c/capitalgain.asp</w:t>
              </w:r>
            </w:hyperlink>
          </w:p>
        </w:tc>
      </w:tr>
      <w:tr w:rsidR="00E96117" w:rsidRPr="00954440" w:rsidTr="00E96117">
        <w:tc>
          <w:tcPr>
            <w:tcW w:w="401" w:type="dxa"/>
          </w:tcPr>
          <w:p w:rsidR="00E96117" w:rsidRPr="00954440" w:rsidRDefault="00E96117" w:rsidP="00954440">
            <w:pPr>
              <w:jc w:val="both"/>
              <w:rPr>
                <w:lang w:val="en-IN"/>
              </w:rPr>
            </w:pPr>
            <w:r w:rsidRPr="00954440">
              <w:rPr>
                <w:sz w:val="22"/>
                <w:szCs w:val="22"/>
                <w:lang w:val="en-IN"/>
              </w:rPr>
              <w:t>2.</w:t>
            </w:r>
          </w:p>
        </w:tc>
        <w:tc>
          <w:tcPr>
            <w:tcW w:w="8122" w:type="dxa"/>
            <w:vAlign w:val="center"/>
          </w:tcPr>
          <w:p w:rsidR="00E96117" w:rsidRPr="00954440" w:rsidRDefault="00B72C0F" w:rsidP="00954440">
            <w:hyperlink r:id="rId119" w:history="1">
              <w:r w:rsidR="00E96117" w:rsidRPr="00954440">
                <w:rPr>
                  <w:rStyle w:val="Hyperlink"/>
                  <w:color w:val="auto"/>
                  <w:sz w:val="22"/>
                  <w:szCs w:val="22"/>
                </w:rPr>
                <w:t>https://www.incometaxmanagement.com/Direct-Taxes/AY-2021-22/assessment/1-assessment-of-an-individual.html</w:t>
              </w:r>
            </w:hyperlink>
          </w:p>
        </w:tc>
      </w:tr>
      <w:tr w:rsidR="00E96117" w:rsidRPr="00954440" w:rsidTr="00E96117">
        <w:tc>
          <w:tcPr>
            <w:tcW w:w="401" w:type="dxa"/>
          </w:tcPr>
          <w:p w:rsidR="00E96117" w:rsidRPr="00954440" w:rsidRDefault="00E96117" w:rsidP="00954440">
            <w:pPr>
              <w:jc w:val="both"/>
              <w:rPr>
                <w:lang w:val="en-IN"/>
              </w:rPr>
            </w:pPr>
            <w:r w:rsidRPr="00954440">
              <w:rPr>
                <w:sz w:val="22"/>
                <w:szCs w:val="22"/>
                <w:lang w:val="en-IN"/>
              </w:rPr>
              <w:t>3.</w:t>
            </w:r>
          </w:p>
        </w:tc>
        <w:tc>
          <w:tcPr>
            <w:tcW w:w="8122" w:type="dxa"/>
            <w:vAlign w:val="center"/>
          </w:tcPr>
          <w:p w:rsidR="00E96117" w:rsidRPr="00954440" w:rsidRDefault="00B72C0F" w:rsidP="00954440">
            <w:hyperlink r:id="rId120" w:history="1">
              <w:r w:rsidR="00E96117" w:rsidRPr="00954440">
                <w:rPr>
                  <w:rStyle w:val="Hyperlink"/>
                  <w:color w:val="auto"/>
                  <w:sz w:val="22"/>
                  <w:szCs w:val="22"/>
                </w:rPr>
                <w:t>https://www.incometax.gov.in/iec/foportal/</w:t>
              </w:r>
            </w:hyperlink>
          </w:p>
        </w:tc>
      </w:tr>
    </w:tbl>
    <w:p w:rsidR="004A568E" w:rsidRDefault="004A568E" w:rsidP="00954440">
      <w:pPr>
        <w:rPr>
          <w:b/>
          <w:color w:val="7030A0"/>
          <w:sz w:val="22"/>
          <w:szCs w:val="22"/>
        </w:rPr>
      </w:pPr>
    </w:p>
    <w:p w:rsidR="004A568E" w:rsidRDefault="004A568E">
      <w:pPr>
        <w:spacing w:after="160" w:line="259" w:lineRule="auto"/>
        <w:rPr>
          <w:b/>
          <w:color w:val="7030A0"/>
          <w:sz w:val="22"/>
          <w:szCs w:val="22"/>
        </w:rPr>
      </w:pPr>
      <w:r>
        <w:rPr>
          <w:b/>
          <w:color w:val="7030A0"/>
          <w:sz w:val="22"/>
          <w:szCs w:val="22"/>
        </w:rPr>
        <w:br w:type="page"/>
      </w:r>
    </w:p>
    <w:p w:rsidR="004A568E" w:rsidRDefault="004A568E" w:rsidP="00954440">
      <w:pPr>
        <w:rPr>
          <w:b/>
          <w:color w:val="7030A0"/>
          <w:sz w:val="22"/>
          <w:szCs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bullf70"/>
        <w:tabs>
          <w:tab w:val="clear" w:pos="288"/>
        </w:tabs>
        <w:spacing w:after="0" w:line="276" w:lineRule="auto"/>
        <w:ind w:left="0" w:firstLine="0"/>
        <w:rPr>
          <w:rFonts w:ascii="Times New Roman" w:hAnsi="Times New Roman"/>
          <w:sz w:val="22"/>
          <w:szCs w:val="22"/>
        </w:rPr>
      </w:pPr>
    </w:p>
    <w:p w:rsidR="00E96117" w:rsidRPr="00954440" w:rsidRDefault="00E96117" w:rsidP="00954440">
      <w:pPr>
        <w:pStyle w:val="bullf70"/>
        <w:tabs>
          <w:tab w:val="clear" w:pos="288"/>
        </w:tabs>
        <w:spacing w:after="0" w:line="276" w:lineRule="auto"/>
        <w:ind w:left="0" w:firstLine="0"/>
        <w:rPr>
          <w:rFonts w:ascii="Times New Roman" w:hAnsi="Times New Roman"/>
          <w:sz w:val="22"/>
          <w:szCs w:val="22"/>
        </w:rPr>
      </w:pPr>
    </w:p>
    <w:p w:rsidR="00E96117" w:rsidRPr="00954440" w:rsidRDefault="00E96117" w:rsidP="00954440">
      <w:pPr>
        <w:pStyle w:val="bullf70"/>
        <w:tabs>
          <w:tab w:val="clear" w:pos="288"/>
        </w:tabs>
        <w:spacing w:after="0" w:line="276" w:lineRule="auto"/>
        <w:ind w:left="0" w:firstLine="0"/>
        <w:rPr>
          <w:rFonts w:ascii="Times New Roman" w:hAnsi="Times New Roman"/>
          <w:sz w:val="22"/>
          <w:szCs w:val="22"/>
        </w:rPr>
      </w:pPr>
    </w:p>
    <w:p w:rsidR="00E96117" w:rsidRPr="00954440" w:rsidRDefault="00E96117" w:rsidP="00954440">
      <w:pPr>
        <w:pStyle w:val="bullf70"/>
        <w:tabs>
          <w:tab w:val="clear" w:pos="288"/>
        </w:tabs>
        <w:spacing w:after="0" w:line="276" w:lineRule="auto"/>
        <w:ind w:left="0" w:firstLine="0"/>
        <w:rPr>
          <w:rFonts w:ascii="Times New Roman" w:hAnsi="Times New Roman"/>
          <w:sz w:val="22"/>
          <w:szCs w:val="22"/>
        </w:rPr>
      </w:pPr>
    </w:p>
    <w:p w:rsidR="00E96117" w:rsidRPr="00954440" w:rsidRDefault="00E96117" w:rsidP="00954440">
      <w:pPr>
        <w:pStyle w:val="bullf70"/>
        <w:tabs>
          <w:tab w:val="clear" w:pos="288"/>
        </w:tabs>
        <w:spacing w:after="0" w:line="276" w:lineRule="auto"/>
        <w:ind w:left="0" w:firstLine="0"/>
        <w:rPr>
          <w:rFonts w:ascii="Times New Roman" w:hAnsi="Times New Roman"/>
          <w:sz w:val="22"/>
          <w:szCs w:val="22"/>
        </w:rPr>
      </w:pPr>
    </w:p>
    <w:p w:rsidR="00E96117" w:rsidRPr="00954440" w:rsidRDefault="00E96117" w:rsidP="00954440">
      <w:pPr>
        <w:pStyle w:val="bullf70"/>
        <w:tabs>
          <w:tab w:val="clear" w:pos="288"/>
        </w:tabs>
        <w:spacing w:after="0" w:line="276" w:lineRule="auto"/>
        <w:ind w:left="0" w:firstLine="0"/>
        <w:rPr>
          <w:rFonts w:ascii="Times New Roman" w:hAnsi="Times New Roman"/>
          <w:sz w:val="22"/>
          <w:szCs w:val="22"/>
        </w:rPr>
      </w:pPr>
    </w:p>
    <w:p w:rsidR="004A568E" w:rsidRDefault="004A568E">
      <w:pPr>
        <w:spacing w:after="160" w:line="259" w:lineRule="auto"/>
        <w:rPr>
          <w:rFonts w:eastAsia="Times New Roman"/>
          <w:sz w:val="22"/>
          <w:szCs w:val="22"/>
        </w:rPr>
      </w:pPr>
      <w:r>
        <w:rPr>
          <w:sz w:val="22"/>
          <w:szCs w:val="22"/>
        </w:rPr>
        <w:br w:type="page"/>
      </w:r>
    </w:p>
    <w:p w:rsidR="00E96117" w:rsidRPr="00954440" w:rsidRDefault="00E96117" w:rsidP="00954440">
      <w:pPr>
        <w:pStyle w:val="bullf70"/>
        <w:tabs>
          <w:tab w:val="clear" w:pos="288"/>
        </w:tabs>
        <w:spacing w:after="0" w:line="276" w:lineRule="auto"/>
        <w:ind w:left="0" w:firstLine="0"/>
        <w:rPr>
          <w:rFonts w:ascii="Times New Roman" w:hAnsi="Times New Roman"/>
          <w:sz w:val="22"/>
          <w:szCs w:val="22"/>
        </w:rPr>
      </w:pPr>
    </w:p>
    <w:p w:rsidR="00E96117" w:rsidRPr="00954440" w:rsidRDefault="00E96117" w:rsidP="00954440">
      <w:pPr>
        <w:pStyle w:val="bullf70"/>
        <w:tabs>
          <w:tab w:val="clear" w:pos="288"/>
        </w:tabs>
        <w:spacing w:after="0" w:line="276" w:lineRule="auto"/>
        <w:ind w:left="0" w:firstLine="0"/>
        <w:rPr>
          <w:rFonts w:ascii="Times New Roman" w:hAnsi="Times New Roman"/>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908"/>
        <w:gridCol w:w="4513"/>
        <w:gridCol w:w="626"/>
        <w:gridCol w:w="537"/>
        <w:gridCol w:w="538"/>
        <w:gridCol w:w="626"/>
      </w:tblGrid>
      <w:tr w:rsidR="00E96117" w:rsidRPr="00954440" w:rsidTr="00A017B1">
        <w:trPr>
          <w:trHeight w:val="405"/>
        </w:trPr>
        <w:tc>
          <w:tcPr>
            <w:tcW w:w="1908" w:type="dxa"/>
            <w:shd w:val="clear" w:color="auto" w:fill="FFFF99"/>
            <w:vAlign w:val="center"/>
          </w:tcPr>
          <w:p w:rsidR="00E96117" w:rsidRPr="007D6090" w:rsidRDefault="00E96117" w:rsidP="00954440">
            <w:pPr>
              <w:tabs>
                <w:tab w:val="center" w:pos="4680"/>
              </w:tabs>
              <w:spacing w:after="60" w:line="300" w:lineRule="auto"/>
              <w:rPr>
                <w:b/>
              </w:rPr>
            </w:pPr>
            <w:r w:rsidRPr="007D6090">
              <w:rPr>
                <w:b/>
                <w:sz w:val="22"/>
                <w:szCs w:val="22"/>
              </w:rPr>
              <w:t>23</w:t>
            </w:r>
            <w:r w:rsidR="00A017B1" w:rsidRPr="007D6090">
              <w:rPr>
                <w:b/>
                <w:sz w:val="22"/>
                <w:szCs w:val="22"/>
              </w:rPr>
              <w:t>U</w:t>
            </w:r>
            <w:r w:rsidRPr="007D6090">
              <w:rPr>
                <w:b/>
                <w:sz w:val="22"/>
                <w:szCs w:val="22"/>
              </w:rPr>
              <w:t>COSE64</w:t>
            </w:r>
          </w:p>
        </w:tc>
        <w:tc>
          <w:tcPr>
            <w:tcW w:w="4513" w:type="dxa"/>
            <w:vMerge w:val="restart"/>
            <w:shd w:val="clear" w:color="auto" w:fill="FFFF99"/>
            <w:vAlign w:val="center"/>
          </w:tcPr>
          <w:p w:rsidR="00E96117" w:rsidRPr="00954440" w:rsidRDefault="00E96117" w:rsidP="00954440">
            <w:pPr>
              <w:jc w:val="center"/>
              <w:rPr>
                <w:b/>
                <w:bCs/>
              </w:rPr>
            </w:pPr>
            <w:r w:rsidRPr="00954440">
              <w:rPr>
                <w:b/>
                <w:bCs/>
                <w:sz w:val="22"/>
                <w:szCs w:val="22"/>
              </w:rPr>
              <w:t>FINANCIAL MANAGEMENT</w:t>
            </w:r>
          </w:p>
        </w:tc>
        <w:tc>
          <w:tcPr>
            <w:tcW w:w="62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3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3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62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A017B1">
        <w:trPr>
          <w:trHeight w:val="405"/>
        </w:trPr>
        <w:tc>
          <w:tcPr>
            <w:tcW w:w="1908"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Semester-6</w:t>
            </w:r>
          </w:p>
        </w:tc>
        <w:tc>
          <w:tcPr>
            <w:tcW w:w="4513" w:type="dxa"/>
            <w:vMerge/>
            <w:shd w:val="clear" w:color="auto" w:fill="FFFF99"/>
            <w:vAlign w:val="center"/>
          </w:tcPr>
          <w:p w:rsidR="00E96117" w:rsidRPr="00954440" w:rsidRDefault="00E96117" w:rsidP="00954440">
            <w:pPr>
              <w:tabs>
                <w:tab w:val="center" w:pos="4680"/>
              </w:tabs>
              <w:spacing w:after="60" w:line="300" w:lineRule="auto"/>
              <w:rPr>
                <w:b/>
              </w:rPr>
            </w:pPr>
          </w:p>
        </w:tc>
        <w:tc>
          <w:tcPr>
            <w:tcW w:w="62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p>
        </w:tc>
        <w:tc>
          <w:tcPr>
            <w:tcW w:w="537"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3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62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jc w:val="both"/>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spacing w:before="60" w:after="120"/>
              <w:rPr>
                <w:b/>
                <w:lang w:val="en-IN"/>
              </w:rPr>
            </w:pPr>
            <w:r w:rsidRPr="00954440">
              <w:rPr>
                <w:color w:val="000000"/>
                <w:sz w:val="22"/>
                <w:szCs w:val="22"/>
              </w:rPr>
              <w:t xml:space="preserve">To introduce the concept of financial management. </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spacing w:before="60" w:after="120"/>
              <w:rPr>
                <w:b/>
                <w:lang w:val="en-IN"/>
              </w:rPr>
            </w:pPr>
            <w:r w:rsidRPr="00954440">
              <w:rPr>
                <w:color w:val="000000"/>
                <w:sz w:val="22"/>
                <w:szCs w:val="22"/>
              </w:rPr>
              <w:t>To</w:t>
            </w:r>
            <w:r w:rsidRPr="00954440">
              <w:rPr>
                <w:sz w:val="22"/>
                <w:szCs w:val="22"/>
              </w:rPr>
              <w:t xml:space="preserve"> learn the capital structure theories.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spacing w:before="60" w:after="120"/>
              <w:rPr>
                <w:b/>
                <w:lang w:val="en-IN"/>
              </w:rPr>
            </w:pPr>
            <w:r w:rsidRPr="00954440">
              <w:rPr>
                <w:color w:val="000000"/>
                <w:sz w:val="22"/>
                <w:szCs w:val="22"/>
              </w:rPr>
              <w:t>To gain knowledge about techniques in capital budgeting</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tcPr>
          <w:p w:rsidR="00E96117" w:rsidRPr="00954440" w:rsidRDefault="00E96117" w:rsidP="00954440">
            <w:pPr>
              <w:spacing w:before="60" w:after="120"/>
            </w:pPr>
            <w:r w:rsidRPr="00954440">
              <w:rPr>
                <w:color w:val="000000"/>
                <w:sz w:val="22"/>
                <w:szCs w:val="22"/>
              </w:rPr>
              <w:t>To learn about dividend payment models.</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spacing w:before="60" w:after="120"/>
            </w:pPr>
            <w:r w:rsidRPr="00954440">
              <w:rPr>
                <w:color w:val="000000"/>
                <w:sz w:val="22"/>
                <w:szCs w:val="22"/>
              </w:rPr>
              <w:t xml:space="preserve">To understand the needs and calculation of working capital in an organization. </w:t>
            </w:r>
          </w:p>
        </w:tc>
      </w:tr>
    </w:tbl>
    <w:p w:rsidR="00E96117" w:rsidRPr="00954440" w:rsidRDefault="00E96117" w:rsidP="00954440">
      <w:pPr>
        <w:jc w:val="both"/>
        <w:rPr>
          <w:b/>
          <w:sz w:val="22"/>
          <w:szCs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color w:val="000000"/>
                <w:sz w:val="22"/>
                <w:szCs w:val="22"/>
              </w:rPr>
              <w:t xml:space="preserve">Recall the concepts in financial management.  </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color w:val="000000"/>
                <w:sz w:val="22"/>
                <w:szCs w:val="22"/>
              </w:rPr>
              <w:t xml:space="preserve">Apply the various capital structure theories. </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color w:val="000000"/>
                <w:sz w:val="22"/>
                <w:szCs w:val="22"/>
              </w:rPr>
              <w:t xml:space="preserve">Apply capital budgeting techniques to evaluate investment proposals.  </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tcPr>
          <w:p w:rsidR="00E96117" w:rsidRPr="00954440" w:rsidRDefault="00E96117" w:rsidP="00954440">
            <w:pPr>
              <w:spacing w:before="60" w:after="120"/>
              <w:rPr>
                <w:b/>
              </w:rPr>
            </w:pPr>
            <w:r w:rsidRPr="00954440">
              <w:rPr>
                <w:color w:val="000000"/>
                <w:sz w:val="22"/>
                <w:szCs w:val="22"/>
              </w:rPr>
              <w:t xml:space="preserve">Determine dividend pay-outs. </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37" w:type="pct"/>
            <w:shd w:val="clear" w:color="auto" w:fill="CCFFFF"/>
            <w:vAlign w:val="center"/>
          </w:tcPr>
          <w:p w:rsidR="00E96117" w:rsidRPr="00954440" w:rsidRDefault="00E96117" w:rsidP="00954440">
            <w:pPr>
              <w:spacing w:before="60" w:after="120"/>
              <w:rPr>
                <w:b/>
              </w:rPr>
            </w:pPr>
            <w:r w:rsidRPr="00954440">
              <w:rPr>
                <w:color w:val="000000"/>
                <w:sz w:val="22"/>
                <w:szCs w:val="22"/>
              </w:rPr>
              <w:t>Estimate the working capital of an organization.</w:t>
            </w:r>
          </w:p>
        </w:tc>
      </w:tr>
    </w:tbl>
    <w:p w:rsidR="00E96117" w:rsidRPr="00954440" w:rsidRDefault="00E96117" w:rsidP="00954440">
      <w:pPr>
        <w:pStyle w:val="Normal1"/>
        <w:jc w:val="both"/>
        <w:rPr>
          <w:rFonts w:ascii="Times New Roman" w:hAnsi="Times New Roman" w:cs="Times New Roman"/>
          <w:b/>
        </w:rPr>
      </w:pPr>
      <w:r w:rsidRPr="00954440">
        <w:rPr>
          <w:rFonts w:ascii="Times New Roman" w:hAnsi="Times New Roman" w:cs="Times New Roman"/>
          <w:b/>
          <w:color w:val="CC00CC"/>
        </w:rPr>
        <w:t>Unit I :</w:t>
      </w:r>
      <w:r w:rsidRPr="00954440">
        <w:rPr>
          <w:rFonts w:ascii="Times New Roman" w:hAnsi="Times New Roman" w:cs="Times New Roman"/>
          <w:b/>
        </w:rPr>
        <w:t xml:space="preserve">  Introduction </w:t>
      </w:r>
    </w:p>
    <w:p w:rsidR="00E96117" w:rsidRPr="00954440" w:rsidRDefault="00E96117" w:rsidP="00954440">
      <w:pPr>
        <w:pStyle w:val="NormalWeb"/>
        <w:spacing w:before="0" w:beforeAutospacing="0" w:after="0" w:afterAutospacing="0"/>
        <w:jc w:val="both"/>
        <w:rPr>
          <w:color w:val="000000"/>
          <w:sz w:val="22"/>
          <w:szCs w:val="22"/>
        </w:rPr>
      </w:pPr>
      <w:r w:rsidRPr="00954440">
        <w:rPr>
          <w:sz w:val="22"/>
          <w:szCs w:val="22"/>
        </w:rPr>
        <w:t xml:space="preserve">Meaning and Objectives of Financial Management – Functions of Financial Management. Finance - Sources of Financing-Role of Financial Manager in Financial Management- Financial Goals- Profit maximization Vs. Wealth Maximization – Components of Financial Management. </w:t>
      </w:r>
      <w:r w:rsidRPr="00954440">
        <w:rPr>
          <w:b/>
          <w:bCs/>
          <w:color w:val="000000"/>
          <w:sz w:val="22"/>
          <w:szCs w:val="22"/>
        </w:rPr>
        <w:t xml:space="preserve">                                                                            </w:t>
      </w:r>
    </w:p>
    <w:p w:rsidR="00E96117" w:rsidRPr="00954440" w:rsidRDefault="00E96117" w:rsidP="00954440">
      <w:pPr>
        <w:pStyle w:val="Normal1"/>
        <w:jc w:val="both"/>
        <w:rPr>
          <w:rFonts w:ascii="Times New Roman" w:hAnsi="Times New Roman" w:cs="Times New Roman"/>
          <w:b/>
        </w:rPr>
      </w:pPr>
      <w:r w:rsidRPr="00954440">
        <w:rPr>
          <w:rFonts w:ascii="Times New Roman" w:hAnsi="Times New Roman" w:cs="Times New Roman"/>
          <w:b/>
          <w:color w:val="CC00CC"/>
        </w:rPr>
        <w:t>Unit II :</w:t>
      </w:r>
      <w:r w:rsidRPr="00954440">
        <w:rPr>
          <w:rFonts w:ascii="Times New Roman" w:hAnsi="Times New Roman" w:cs="Times New Roman"/>
          <w:b/>
        </w:rPr>
        <w:t xml:space="preserve"> Financial Decision </w:t>
      </w:r>
    </w:p>
    <w:p w:rsidR="00E96117" w:rsidRPr="00954440" w:rsidRDefault="00E96117" w:rsidP="00954440">
      <w:pPr>
        <w:pStyle w:val="NormalWeb"/>
        <w:spacing w:before="0" w:beforeAutospacing="0" w:after="0" w:afterAutospacing="0"/>
        <w:jc w:val="both"/>
        <w:rPr>
          <w:b/>
          <w:bCs/>
          <w:color w:val="000000"/>
          <w:sz w:val="22"/>
          <w:szCs w:val="22"/>
        </w:rPr>
      </w:pPr>
      <w:r w:rsidRPr="00954440">
        <w:rPr>
          <w:sz w:val="22"/>
          <w:szCs w:val="22"/>
        </w:rPr>
        <w:t>Capital Structure – Definition - Meaning- Theories- Factors determining Capital Structure – Various approaches of Capital structure - Cost of Capital – Meaning - Methods - Cost of Equity Capital – Cost of Preference Capital – Cost of Debt – Cost of Retained Earnings – Weighted Average (or) Composite Cost of Capital (WACC) Leverage – Concept – Operating and Financial Leverage on EPS.</w:t>
      </w:r>
    </w:p>
    <w:p w:rsidR="00E96117" w:rsidRPr="00954440" w:rsidRDefault="00E96117" w:rsidP="00954440">
      <w:pPr>
        <w:pStyle w:val="Normal1"/>
        <w:jc w:val="both"/>
        <w:rPr>
          <w:rFonts w:ascii="Times New Roman" w:hAnsi="Times New Roman" w:cs="Times New Roman"/>
          <w:b/>
        </w:rPr>
      </w:pPr>
      <w:r w:rsidRPr="00954440">
        <w:rPr>
          <w:rFonts w:ascii="Times New Roman" w:hAnsi="Times New Roman" w:cs="Times New Roman"/>
          <w:b/>
          <w:color w:val="CC00CC"/>
        </w:rPr>
        <w:t>Unit III :</w:t>
      </w:r>
      <w:r w:rsidRPr="00954440">
        <w:rPr>
          <w:rFonts w:ascii="Times New Roman" w:hAnsi="Times New Roman" w:cs="Times New Roman"/>
          <w:b/>
        </w:rPr>
        <w:t xml:space="preserve"> Investment Decision</w:t>
      </w:r>
    </w:p>
    <w:p w:rsidR="00E96117" w:rsidRPr="00954440" w:rsidRDefault="00E96117" w:rsidP="00954440">
      <w:pPr>
        <w:pStyle w:val="Normal1"/>
        <w:jc w:val="both"/>
        <w:rPr>
          <w:rFonts w:ascii="Times New Roman" w:hAnsi="Times New Roman" w:cs="Times New Roman"/>
        </w:rPr>
      </w:pPr>
      <w:r w:rsidRPr="00954440">
        <w:rPr>
          <w:rFonts w:ascii="Times New Roman" w:hAnsi="Times New Roman" w:cs="Times New Roman"/>
        </w:rPr>
        <w:t>Capital Budgeting - Meaning - Process – Cash Flow Estimation- Capital Budgeting Appraisal Methods: Traditional Methods - Payback Period – Accounting Rate of Return (ARR).Discounted Cash-flow Methods: Net Present Value (NPV) – Net Terminal Value - Internal Rate of Return – Profitability Index -</w:t>
      </w:r>
      <w:r w:rsidRPr="00954440">
        <w:rPr>
          <w:rFonts w:ascii="Times New Roman" w:hAnsi="Times New Roman" w:cs="Times New Roman"/>
          <w:b/>
          <w:bCs/>
          <w:color w:val="000000"/>
        </w:rPr>
        <w:t xml:space="preserve">                                                              </w:t>
      </w:r>
    </w:p>
    <w:p w:rsidR="004A568E" w:rsidRDefault="004A568E">
      <w:pPr>
        <w:spacing w:after="160" w:line="259" w:lineRule="auto"/>
        <w:rPr>
          <w:rFonts w:eastAsia="Calibri"/>
          <w:b/>
          <w:color w:val="CC00CC"/>
          <w:sz w:val="22"/>
          <w:szCs w:val="22"/>
          <w:lang w:val="en-IN"/>
        </w:rPr>
      </w:pPr>
      <w:r>
        <w:rPr>
          <w:b/>
          <w:color w:val="CC00CC"/>
        </w:rPr>
        <w:br w:type="page"/>
      </w:r>
    </w:p>
    <w:p w:rsidR="004A568E" w:rsidRDefault="004A568E" w:rsidP="00954440">
      <w:pPr>
        <w:pStyle w:val="Normal1"/>
        <w:jc w:val="both"/>
        <w:rPr>
          <w:rFonts w:ascii="Times New Roman" w:hAnsi="Times New Roman" w:cs="Times New Roman"/>
          <w:b/>
          <w:color w:val="CC00CC"/>
        </w:rPr>
      </w:pPr>
    </w:p>
    <w:p w:rsidR="00E96117" w:rsidRPr="00954440" w:rsidRDefault="00E96117" w:rsidP="00954440">
      <w:pPr>
        <w:pStyle w:val="Normal1"/>
        <w:jc w:val="both"/>
        <w:rPr>
          <w:rFonts w:ascii="Times New Roman" w:hAnsi="Times New Roman" w:cs="Times New Roman"/>
          <w:b/>
        </w:rPr>
      </w:pPr>
      <w:r w:rsidRPr="00954440">
        <w:rPr>
          <w:rFonts w:ascii="Times New Roman" w:hAnsi="Times New Roman" w:cs="Times New Roman"/>
          <w:b/>
          <w:color w:val="CC00CC"/>
        </w:rPr>
        <w:t>Unit IV :</w:t>
      </w:r>
      <w:r w:rsidRPr="00954440">
        <w:rPr>
          <w:rFonts w:ascii="Times New Roman" w:hAnsi="Times New Roman" w:cs="Times New Roman"/>
          <w:b/>
        </w:rPr>
        <w:t xml:space="preserve"> Dividend Decision </w:t>
      </w:r>
    </w:p>
    <w:p w:rsidR="00E96117" w:rsidRPr="00954440" w:rsidRDefault="00E96117" w:rsidP="00954440">
      <w:pPr>
        <w:pStyle w:val="NormalWeb"/>
        <w:spacing w:before="0" w:beforeAutospacing="0" w:after="0" w:afterAutospacing="0"/>
        <w:jc w:val="both"/>
        <w:rPr>
          <w:sz w:val="22"/>
          <w:szCs w:val="22"/>
        </w:rPr>
      </w:pPr>
      <w:r w:rsidRPr="00954440">
        <w:rPr>
          <w:sz w:val="22"/>
          <w:szCs w:val="22"/>
        </w:rPr>
        <w:t>Meaning – Dividend Policies – Factors Affecting Dividend Payment – Provisions on Dividend Payment in Company Law – Dividend Models - Walter’s Model - Gordon’s Model – M&amp;M Model.</w:t>
      </w:r>
      <w:r w:rsidRPr="00954440">
        <w:rPr>
          <w:b/>
          <w:bCs/>
          <w:color w:val="000000"/>
          <w:sz w:val="22"/>
          <w:szCs w:val="22"/>
        </w:rPr>
        <w:tab/>
      </w:r>
      <w:r w:rsidRPr="00954440">
        <w:rPr>
          <w:b/>
          <w:bCs/>
          <w:color w:val="000000"/>
          <w:sz w:val="22"/>
          <w:szCs w:val="22"/>
        </w:rPr>
        <w:tab/>
      </w:r>
      <w:r w:rsidRPr="00954440">
        <w:rPr>
          <w:b/>
          <w:bCs/>
          <w:color w:val="000000"/>
          <w:sz w:val="22"/>
          <w:szCs w:val="22"/>
        </w:rPr>
        <w:tab/>
      </w:r>
      <w:r w:rsidRPr="00954440">
        <w:rPr>
          <w:b/>
          <w:bCs/>
          <w:color w:val="000000"/>
          <w:sz w:val="22"/>
          <w:szCs w:val="22"/>
        </w:rPr>
        <w:tab/>
      </w:r>
    </w:p>
    <w:p w:rsidR="00E96117" w:rsidRPr="00954440" w:rsidRDefault="00E96117" w:rsidP="00954440">
      <w:pPr>
        <w:pStyle w:val="Normal1"/>
        <w:jc w:val="both"/>
        <w:rPr>
          <w:rFonts w:ascii="Times New Roman" w:hAnsi="Times New Roman" w:cs="Times New Roman"/>
          <w:b/>
        </w:rPr>
      </w:pPr>
      <w:r w:rsidRPr="00954440">
        <w:rPr>
          <w:rFonts w:ascii="Times New Roman" w:hAnsi="Times New Roman" w:cs="Times New Roman"/>
          <w:b/>
          <w:color w:val="CC00CC"/>
        </w:rPr>
        <w:t>Unit V:</w:t>
      </w:r>
      <w:r w:rsidRPr="00954440">
        <w:rPr>
          <w:rFonts w:ascii="Times New Roman" w:hAnsi="Times New Roman" w:cs="Times New Roman"/>
          <w:b/>
        </w:rPr>
        <w:t xml:space="preserve">  Working Capital Decision </w:t>
      </w:r>
    </w:p>
    <w:p w:rsidR="00E96117" w:rsidRPr="00954440" w:rsidRDefault="00E96117" w:rsidP="00954440">
      <w:pPr>
        <w:pStyle w:val="NormalWeb"/>
        <w:spacing w:before="0" w:beforeAutospacing="0" w:after="0" w:afterAutospacing="0"/>
        <w:jc w:val="both"/>
        <w:rPr>
          <w:b/>
          <w:bCs/>
          <w:color w:val="000000"/>
          <w:sz w:val="22"/>
          <w:szCs w:val="22"/>
        </w:rPr>
      </w:pPr>
      <w:r w:rsidRPr="00954440">
        <w:rPr>
          <w:sz w:val="22"/>
          <w:szCs w:val="22"/>
        </w:rPr>
        <w:t>Working Capital - Meaning and Importance – Factors Influencing Working Capital – Determining -Working Capital Operating Cycle - Management of Current Assets: Inventories, Accounts Receivables and Cash.</w:t>
      </w:r>
      <w:r w:rsidRPr="00954440">
        <w:rPr>
          <w:b/>
          <w:bCs/>
          <w:color w:val="000000"/>
          <w:sz w:val="22"/>
          <w:szCs w:val="22"/>
        </w:rPr>
        <w:tab/>
      </w:r>
      <w:r w:rsidRPr="00954440">
        <w:rPr>
          <w:b/>
          <w:bCs/>
          <w:color w:val="000000"/>
          <w:sz w:val="22"/>
          <w:szCs w:val="22"/>
        </w:rPr>
        <w:tab/>
      </w:r>
      <w:r w:rsidRPr="00954440">
        <w:rPr>
          <w:b/>
          <w:bCs/>
          <w:color w:val="000000"/>
          <w:sz w:val="22"/>
          <w:szCs w:val="22"/>
        </w:rPr>
        <w:tab/>
      </w:r>
      <w:r w:rsidRPr="00954440">
        <w:rPr>
          <w:b/>
          <w:bCs/>
          <w:color w:val="000000"/>
          <w:sz w:val="22"/>
          <w:szCs w:val="22"/>
        </w:rPr>
        <w:tab/>
      </w:r>
      <w:r w:rsidRPr="00954440">
        <w:rPr>
          <w:b/>
          <w:bCs/>
          <w:color w:val="000000"/>
          <w:sz w:val="22"/>
          <w:szCs w:val="22"/>
        </w:rPr>
        <w:tab/>
      </w:r>
    </w:p>
    <w:p w:rsidR="00E96117" w:rsidRPr="00954440" w:rsidRDefault="00E96117" w:rsidP="00954440">
      <w:pPr>
        <w:jc w:val="both"/>
        <w:rPr>
          <w:b/>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E96117" w:rsidRPr="00954440" w:rsidTr="00E96117">
        <w:trPr>
          <w:trHeight w:val="374"/>
        </w:trPr>
        <w:tc>
          <w:tcPr>
            <w:tcW w:w="8523" w:type="dxa"/>
          </w:tcPr>
          <w:p w:rsidR="00E96117" w:rsidRPr="00954440" w:rsidRDefault="00E96117" w:rsidP="00954440">
            <w:pPr>
              <w:pStyle w:val="Heading4"/>
              <w:jc w:val="center"/>
              <w:rPr>
                <w:rFonts w:ascii="Times New Roman" w:hAnsi="Times New Roman"/>
                <w:color w:val="FF00FF"/>
                <w:sz w:val="22"/>
                <w:szCs w:val="22"/>
              </w:rPr>
            </w:pPr>
            <w:r w:rsidRPr="00954440">
              <w:rPr>
                <w:rFonts w:ascii="Times New Roman" w:hAnsi="Times New Roman"/>
                <w:color w:val="FF00FF"/>
                <w:sz w:val="22"/>
                <w:szCs w:val="22"/>
              </w:rPr>
              <w:t>Recent Trends  in Financial Management</w:t>
            </w:r>
          </w:p>
        </w:tc>
      </w:tr>
      <w:tr w:rsidR="00E96117" w:rsidRPr="00954440" w:rsidTr="00E96117">
        <w:tc>
          <w:tcPr>
            <w:tcW w:w="8523" w:type="dxa"/>
          </w:tcPr>
          <w:p w:rsidR="00E96117" w:rsidRPr="00954440" w:rsidRDefault="00E96117" w:rsidP="00954440">
            <w:pPr>
              <w:jc w:val="both"/>
            </w:pPr>
            <w:r w:rsidRPr="00954440">
              <w:rPr>
                <w:sz w:val="22"/>
                <w:szCs w:val="22"/>
              </w:rPr>
              <w:t>Faculty member will impart the knowledge on recent Trends in Financial Management to the students and these components will not cover in the examination.</w:t>
            </w:r>
          </w:p>
        </w:tc>
      </w:tr>
    </w:tbl>
    <w:p w:rsidR="00E96117" w:rsidRPr="00954440" w:rsidRDefault="00E96117" w:rsidP="00954440">
      <w:pPr>
        <w:jc w:val="both"/>
        <w:rPr>
          <w:b/>
          <w:sz w:val="22"/>
          <w:szCs w:val="22"/>
        </w:rPr>
      </w:pPr>
    </w:p>
    <w:p w:rsidR="00E96117" w:rsidRPr="00954440" w:rsidRDefault="00E96117" w:rsidP="00954440">
      <w:pPr>
        <w:jc w:val="both"/>
        <w:rPr>
          <w:b/>
          <w:sz w:val="22"/>
          <w:szCs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Text Books: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E96117" w:rsidP="00954440">
            <w:pPr>
              <w:jc w:val="both"/>
              <w:rPr>
                <w:lang w:val="en-IN"/>
              </w:rPr>
            </w:pPr>
            <w:r w:rsidRPr="00954440">
              <w:rPr>
                <w:sz w:val="22"/>
                <w:szCs w:val="22"/>
              </w:rPr>
              <w:t>R.K. Sharma, Shashi K Gupta, 2021 Financial Management, Kalyani Publications,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E96117" w:rsidP="00954440">
            <w:pPr>
              <w:jc w:val="both"/>
              <w:rPr>
                <w:lang w:val="en-IN"/>
              </w:rPr>
            </w:pPr>
            <w:r w:rsidRPr="00954440">
              <w:rPr>
                <w:sz w:val="22"/>
                <w:szCs w:val="22"/>
              </w:rPr>
              <w:t>M.Y. Khan and P.K.Jain, 2022 Financial Management, McGraw Hill Education, Noida.</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E96117" w:rsidP="00954440">
            <w:pPr>
              <w:jc w:val="both"/>
            </w:pPr>
            <w:r w:rsidRPr="00954440">
              <w:rPr>
                <w:sz w:val="22"/>
                <w:szCs w:val="22"/>
              </w:rPr>
              <w:t>I.M. Pandey, 2021 Financial Management, Vikas Publications, Noida.</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4.</w:t>
            </w:r>
          </w:p>
        </w:tc>
        <w:tc>
          <w:tcPr>
            <w:tcW w:w="4765" w:type="pct"/>
            <w:vAlign w:val="center"/>
          </w:tcPr>
          <w:p w:rsidR="00E96117" w:rsidRPr="00954440" w:rsidRDefault="00E96117" w:rsidP="00954440">
            <w:pPr>
              <w:jc w:val="both"/>
            </w:pPr>
            <w:r w:rsidRPr="00954440">
              <w:rPr>
                <w:sz w:val="22"/>
                <w:szCs w:val="22"/>
              </w:rPr>
              <w:t>S.N. Maheshwari, 2022 Elements of Financial Management, Sultan Chand &amp; Sons,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5.</w:t>
            </w:r>
          </w:p>
        </w:tc>
        <w:tc>
          <w:tcPr>
            <w:tcW w:w="4765" w:type="pct"/>
            <w:vAlign w:val="center"/>
          </w:tcPr>
          <w:p w:rsidR="00E96117" w:rsidRPr="00954440" w:rsidRDefault="00E96117" w:rsidP="00954440">
            <w:pPr>
              <w:jc w:val="both"/>
            </w:pPr>
            <w:r w:rsidRPr="00954440">
              <w:rPr>
                <w:sz w:val="22"/>
                <w:szCs w:val="22"/>
              </w:rPr>
              <w:t>Dr.Kulkarni and Dr. Sathya Prasad, 2022 Financial Management, Himalaya Publishing House, Mumbai.</w:t>
            </w:r>
          </w:p>
        </w:tc>
      </w:tr>
    </w:tbl>
    <w:p w:rsidR="00E96117" w:rsidRPr="00954440" w:rsidRDefault="00E96117" w:rsidP="00954440">
      <w:pPr>
        <w:jc w:val="both"/>
        <w:rPr>
          <w:b/>
          <w:sz w:val="22"/>
          <w:szCs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Supplementary Readings: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E96117" w:rsidP="00954440">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Prasana Chandra, 2022 Financial Management, Tata McGraw Hill, NewDelhi.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E96117" w:rsidP="00954440">
            <w:pPr>
              <w:widowControl w:val="0"/>
              <w:autoSpaceDE w:val="0"/>
              <w:autoSpaceDN w:val="0"/>
            </w:pPr>
            <w:r w:rsidRPr="00954440">
              <w:rPr>
                <w:sz w:val="22"/>
                <w:szCs w:val="22"/>
              </w:rPr>
              <w:t>I.M. Pandey, 2021 Financial Management, Vikas Publishing, Noida.</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E96117" w:rsidP="00954440">
            <w:pPr>
              <w:pStyle w:val="ListParagraph"/>
              <w:spacing w:after="0" w:line="240" w:lineRule="auto"/>
              <w:ind w:left="0"/>
              <w:jc w:val="both"/>
              <w:rPr>
                <w:rFonts w:ascii="Times New Roman" w:hAnsi="Times New Roman" w:cs="Times New Roman"/>
              </w:rPr>
            </w:pPr>
            <w:r w:rsidRPr="00954440">
              <w:rPr>
                <w:rFonts w:ascii="Times New Roman" w:hAnsi="Times New Roman" w:cs="Times New Roman"/>
                <w:lang w:val="en-US"/>
              </w:rPr>
              <w:t>Khan &amp; Jain,2021  Financial Management, Sultan Chand &amp;Sons, New Delhi.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4.</w:t>
            </w:r>
          </w:p>
        </w:tc>
        <w:tc>
          <w:tcPr>
            <w:tcW w:w="4765" w:type="pct"/>
            <w:vAlign w:val="center"/>
          </w:tcPr>
          <w:p w:rsidR="00E96117" w:rsidRPr="00954440" w:rsidRDefault="00E96117" w:rsidP="00954440">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A.Murthy, 2022 Financial Management, ,Margham Publications, Chennai.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5.</w:t>
            </w:r>
          </w:p>
        </w:tc>
        <w:tc>
          <w:tcPr>
            <w:tcW w:w="4765" w:type="pct"/>
            <w:vAlign w:val="center"/>
          </w:tcPr>
          <w:p w:rsidR="00E96117" w:rsidRPr="00954440" w:rsidRDefault="00E96117" w:rsidP="00954440">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J. Srinivasan and P. Periyasamy,2022  Financial Management, Vijay Nicole Publishers, Chennai.</w:t>
            </w:r>
          </w:p>
        </w:tc>
      </w:tr>
    </w:tbl>
    <w:p w:rsidR="00E96117" w:rsidRPr="00954440" w:rsidRDefault="00E96117" w:rsidP="00954440">
      <w:pPr>
        <w:pStyle w:val="BodyText"/>
        <w:spacing w:line="276" w:lineRule="auto"/>
        <w:jc w:val="both"/>
        <w:rPr>
          <w:b/>
          <w:bCs/>
          <w:spacing w:val="1"/>
          <w:sz w:val="22"/>
          <w:szCs w:val="22"/>
        </w:rPr>
      </w:pPr>
      <w:r w:rsidRPr="00954440">
        <w:rPr>
          <w:b/>
          <w:color w:val="FF33CC"/>
          <w:sz w:val="22"/>
          <w:szCs w:val="22"/>
        </w:rPr>
        <w:t>Unit I:</w:t>
      </w:r>
      <w:r w:rsidRPr="00954440">
        <w:rPr>
          <w:b/>
          <w:sz w:val="22"/>
          <w:szCs w:val="22"/>
        </w:rPr>
        <w:t xml:space="preserve"> </w:t>
      </w:r>
      <w:r w:rsidRPr="00954440">
        <w:rPr>
          <w:b/>
          <w:bCs/>
          <w:color w:val="000000"/>
          <w:sz w:val="22"/>
          <w:szCs w:val="22"/>
        </w:rPr>
        <w:tab/>
      </w:r>
      <w:r w:rsidRPr="00954440">
        <w:rPr>
          <w:b/>
          <w:bCs/>
          <w:sz w:val="22"/>
          <w:szCs w:val="22"/>
        </w:rPr>
        <w:t>Introduction</w:t>
      </w:r>
      <w:r w:rsidRPr="00954440">
        <w:rPr>
          <w:b/>
          <w:bCs/>
          <w:spacing w:val="1"/>
          <w:sz w:val="22"/>
          <w:szCs w:val="22"/>
        </w:rPr>
        <w:t xml:space="preserve"> </w:t>
      </w:r>
    </w:p>
    <w:p w:rsidR="00E96117" w:rsidRPr="00954440" w:rsidRDefault="00E96117" w:rsidP="00954440">
      <w:pPr>
        <w:pStyle w:val="NormalWeb"/>
        <w:spacing w:before="0" w:beforeAutospacing="0" w:after="0" w:afterAutospacing="0"/>
        <w:jc w:val="both"/>
        <w:rPr>
          <w:color w:val="000000"/>
          <w:sz w:val="22"/>
          <w:szCs w:val="22"/>
          <w:shd w:val="clear" w:color="auto" w:fill="FFFFFF"/>
        </w:rPr>
      </w:pPr>
      <w:r w:rsidRPr="00954440">
        <w:rPr>
          <w:sz w:val="22"/>
          <w:szCs w:val="22"/>
        </w:rPr>
        <w:t>Meaning</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Definition</w:t>
      </w:r>
      <w:r w:rsidRPr="00954440">
        <w:rPr>
          <w:spacing w:val="1"/>
          <w:sz w:val="22"/>
          <w:szCs w:val="22"/>
        </w:rPr>
        <w:t xml:space="preserve"> </w:t>
      </w:r>
      <w:r w:rsidRPr="00954440">
        <w:rPr>
          <w:sz w:val="22"/>
          <w:szCs w:val="22"/>
        </w:rPr>
        <w:t>of</w:t>
      </w:r>
      <w:r w:rsidRPr="00954440">
        <w:rPr>
          <w:spacing w:val="1"/>
          <w:sz w:val="22"/>
          <w:szCs w:val="22"/>
        </w:rPr>
        <w:t xml:space="preserve"> </w:t>
      </w:r>
      <w:r w:rsidRPr="00954440">
        <w:rPr>
          <w:sz w:val="22"/>
          <w:szCs w:val="22"/>
        </w:rPr>
        <w:t>Auditing</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Distinction</w:t>
      </w:r>
      <w:r w:rsidRPr="00954440">
        <w:rPr>
          <w:spacing w:val="1"/>
          <w:sz w:val="22"/>
          <w:szCs w:val="22"/>
        </w:rPr>
        <w:t xml:space="preserve"> </w:t>
      </w:r>
      <w:r w:rsidRPr="00954440">
        <w:rPr>
          <w:sz w:val="22"/>
          <w:szCs w:val="22"/>
        </w:rPr>
        <w:t>between</w:t>
      </w:r>
      <w:r w:rsidRPr="00954440">
        <w:rPr>
          <w:spacing w:val="1"/>
          <w:sz w:val="22"/>
          <w:szCs w:val="22"/>
        </w:rPr>
        <w:t xml:space="preserve"> </w:t>
      </w:r>
      <w:r w:rsidRPr="00954440">
        <w:rPr>
          <w:sz w:val="22"/>
          <w:szCs w:val="22"/>
        </w:rPr>
        <w:t>Auditing</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Accounting</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Objectives</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Advantages</w:t>
      </w:r>
      <w:r w:rsidRPr="00954440">
        <w:rPr>
          <w:spacing w:val="1"/>
          <w:sz w:val="22"/>
          <w:szCs w:val="22"/>
        </w:rPr>
        <w:t xml:space="preserve"> </w:t>
      </w:r>
      <w:r w:rsidRPr="00954440">
        <w:rPr>
          <w:sz w:val="22"/>
          <w:szCs w:val="22"/>
        </w:rPr>
        <w:t>and</w:t>
      </w:r>
      <w:r w:rsidRPr="00954440">
        <w:rPr>
          <w:spacing w:val="1"/>
          <w:sz w:val="22"/>
          <w:szCs w:val="22"/>
        </w:rPr>
        <w:t xml:space="preserve"> </w:t>
      </w:r>
      <w:r w:rsidRPr="00954440">
        <w:rPr>
          <w:sz w:val="22"/>
          <w:szCs w:val="22"/>
        </w:rPr>
        <w:t>Limitations</w:t>
      </w:r>
      <w:r w:rsidRPr="00954440">
        <w:rPr>
          <w:spacing w:val="1"/>
          <w:sz w:val="22"/>
          <w:szCs w:val="22"/>
        </w:rPr>
        <w:t xml:space="preserve"> </w:t>
      </w:r>
      <w:r w:rsidRPr="00954440">
        <w:rPr>
          <w:sz w:val="22"/>
          <w:szCs w:val="22"/>
        </w:rPr>
        <w:t>of</w:t>
      </w:r>
      <w:r w:rsidRPr="00954440">
        <w:rPr>
          <w:spacing w:val="1"/>
          <w:sz w:val="22"/>
          <w:szCs w:val="22"/>
        </w:rPr>
        <w:t xml:space="preserve"> </w:t>
      </w:r>
      <w:r w:rsidRPr="00954440">
        <w:rPr>
          <w:sz w:val="22"/>
          <w:szCs w:val="22"/>
        </w:rPr>
        <w:t>Audit</w:t>
      </w:r>
      <w:r w:rsidRPr="00954440">
        <w:rPr>
          <w:spacing w:val="1"/>
          <w:sz w:val="22"/>
          <w:szCs w:val="22"/>
        </w:rPr>
        <w:t xml:space="preserve"> </w:t>
      </w:r>
      <w:r w:rsidRPr="00954440">
        <w:rPr>
          <w:sz w:val="22"/>
          <w:szCs w:val="22"/>
        </w:rPr>
        <w:t>-</w:t>
      </w:r>
      <w:r w:rsidRPr="00954440">
        <w:rPr>
          <w:spacing w:val="1"/>
          <w:sz w:val="22"/>
          <w:szCs w:val="22"/>
        </w:rPr>
        <w:t xml:space="preserve"> </w:t>
      </w:r>
      <w:r w:rsidRPr="00954440">
        <w:rPr>
          <w:sz w:val="22"/>
          <w:szCs w:val="22"/>
        </w:rPr>
        <w:t>Scope</w:t>
      </w:r>
      <w:r w:rsidRPr="00954440">
        <w:rPr>
          <w:spacing w:val="1"/>
          <w:sz w:val="22"/>
          <w:szCs w:val="22"/>
        </w:rPr>
        <w:t xml:space="preserve"> </w:t>
      </w:r>
      <w:r w:rsidRPr="00954440">
        <w:rPr>
          <w:sz w:val="22"/>
          <w:szCs w:val="22"/>
        </w:rPr>
        <w:t>of</w:t>
      </w:r>
      <w:r w:rsidRPr="00954440">
        <w:rPr>
          <w:spacing w:val="1"/>
          <w:sz w:val="22"/>
          <w:szCs w:val="22"/>
        </w:rPr>
        <w:t xml:space="preserve"> </w:t>
      </w:r>
      <w:r w:rsidRPr="00954440">
        <w:rPr>
          <w:sz w:val="22"/>
          <w:szCs w:val="22"/>
        </w:rPr>
        <w:t>Audit</w:t>
      </w:r>
      <w:r w:rsidRPr="00954440">
        <w:rPr>
          <w:spacing w:val="1"/>
          <w:sz w:val="22"/>
          <w:szCs w:val="22"/>
        </w:rPr>
        <w:t xml:space="preserve"> </w:t>
      </w:r>
      <w:r w:rsidRPr="00954440">
        <w:rPr>
          <w:sz w:val="22"/>
          <w:szCs w:val="22"/>
        </w:rPr>
        <w:t xml:space="preserve">- Classifications of Audits – </w:t>
      </w:r>
      <w:r w:rsidRPr="00954440">
        <w:rPr>
          <w:color w:val="000000"/>
          <w:sz w:val="22"/>
          <w:szCs w:val="22"/>
          <w:shd w:val="clear" w:color="auto" w:fill="FFFFFF"/>
        </w:rPr>
        <w:t>Audit of Banking, Insurance, Non-Profit Organizations and Charitable Societies, Trusts, Organizations.</w:t>
      </w:r>
    </w:p>
    <w:p w:rsidR="00E96117" w:rsidRPr="00954440" w:rsidRDefault="00E96117" w:rsidP="00954440">
      <w:pPr>
        <w:jc w:val="both"/>
        <w:rPr>
          <w:b/>
          <w:sz w:val="22"/>
          <w:szCs w:val="22"/>
        </w:rPr>
      </w:pPr>
      <w:r w:rsidRPr="00954440">
        <w:rPr>
          <w:b/>
          <w:color w:val="FF33CC"/>
          <w:sz w:val="22"/>
          <w:szCs w:val="22"/>
        </w:rPr>
        <w:t xml:space="preserve">Unit II:  </w:t>
      </w:r>
      <w:r w:rsidRPr="00954440">
        <w:rPr>
          <w:b/>
          <w:sz w:val="22"/>
          <w:szCs w:val="22"/>
        </w:rPr>
        <w:t>Objectives of Audit</w:t>
      </w:r>
    </w:p>
    <w:p w:rsidR="00E96117" w:rsidRPr="00954440" w:rsidRDefault="00E96117" w:rsidP="00954440">
      <w:pPr>
        <w:pStyle w:val="NormalWeb"/>
        <w:spacing w:before="0" w:beforeAutospacing="0" w:after="0" w:afterAutospacing="0"/>
        <w:jc w:val="both"/>
        <w:rPr>
          <w:b/>
          <w:bCs/>
          <w:color w:val="FF0066"/>
          <w:sz w:val="22"/>
          <w:szCs w:val="22"/>
        </w:rPr>
      </w:pPr>
      <w:r w:rsidRPr="00954440">
        <w:rPr>
          <w:sz w:val="22"/>
          <w:szCs w:val="22"/>
        </w:rPr>
        <w:t>Errors &amp; Frauds – Principles of Audits-Types of Audits Audit Planning Liabilities.</w:t>
      </w:r>
    </w:p>
    <w:p w:rsidR="00E96117" w:rsidRPr="00954440" w:rsidRDefault="00E96117" w:rsidP="00954440">
      <w:pPr>
        <w:pStyle w:val="BodyText"/>
        <w:jc w:val="both"/>
        <w:rPr>
          <w:b/>
          <w:bCs/>
          <w:sz w:val="22"/>
          <w:szCs w:val="22"/>
        </w:rPr>
      </w:pPr>
      <w:r w:rsidRPr="00954440">
        <w:rPr>
          <w:b/>
          <w:color w:val="FF33CC"/>
          <w:sz w:val="22"/>
          <w:szCs w:val="22"/>
        </w:rPr>
        <w:t>Unit III:</w:t>
      </w:r>
      <w:r w:rsidRPr="00954440">
        <w:rPr>
          <w:b/>
          <w:bCs/>
          <w:sz w:val="22"/>
          <w:szCs w:val="22"/>
        </w:rPr>
        <w:t>Audit</w:t>
      </w:r>
      <w:r w:rsidRPr="00954440">
        <w:rPr>
          <w:b/>
          <w:bCs/>
          <w:spacing w:val="-3"/>
          <w:sz w:val="22"/>
          <w:szCs w:val="22"/>
        </w:rPr>
        <w:t xml:space="preserve"> </w:t>
      </w:r>
      <w:r w:rsidRPr="00954440">
        <w:rPr>
          <w:b/>
          <w:bCs/>
          <w:sz w:val="22"/>
          <w:szCs w:val="22"/>
        </w:rPr>
        <w:t>Planning</w:t>
      </w:r>
    </w:p>
    <w:p w:rsidR="00E96117" w:rsidRPr="00954440" w:rsidRDefault="00E96117" w:rsidP="00954440">
      <w:pPr>
        <w:pStyle w:val="BodyText"/>
        <w:jc w:val="both"/>
        <w:rPr>
          <w:sz w:val="22"/>
          <w:szCs w:val="22"/>
        </w:rPr>
      </w:pPr>
      <w:r w:rsidRPr="00954440">
        <w:rPr>
          <w:sz w:val="22"/>
          <w:szCs w:val="22"/>
        </w:rPr>
        <w:t xml:space="preserve">Auditing Techniques-Basics of Internal audit-procedure and documentation </w:t>
      </w:r>
    </w:p>
    <w:p w:rsidR="00E96117" w:rsidRPr="00954440" w:rsidRDefault="00E96117" w:rsidP="00954440">
      <w:pPr>
        <w:jc w:val="both"/>
        <w:rPr>
          <w:b/>
          <w:sz w:val="22"/>
          <w:szCs w:val="22"/>
        </w:rPr>
      </w:pPr>
      <w:r w:rsidRPr="00954440">
        <w:rPr>
          <w:b/>
          <w:color w:val="FF33CC"/>
          <w:sz w:val="22"/>
          <w:szCs w:val="22"/>
        </w:rPr>
        <w:t>Unit IV:</w:t>
      </w:r>
      <w:r w:rsidRPr="00954440">
        <w:rPr>
          <w:b/>
          <w:bCs/>
          <w:color w:val="000000"/>
          <w:sz w:val="22"/>
          <w:szCs w:val="22"/>
        </w:rPr>
        <w:t xml:space="preserve"> Vouching</w:t>
      </w:r>
    </w:p>
    <w:p w:rsidR="00E96117" w:rsidRPr="00954440" w:rsidRDefault="00E96117" w:rsidP="00954440">
      <w:pPr>
        <w:pStyle w:val="BodyText"/>
        <w:spacing w:line="276" w:lineRule="auto"/>
        <w:jc w:val="both"/>
        <w:rPr>
          <w:sz w:val="22"/>
          <w:szCs w:val="22"/>
        </w:rPr>
      </w:pPr>
      <w:r w:rsidRPr="00954440">
        <w:rPr>
          <w:sz w:val="22"/>
          <w:szCs w:val="22"/>
        </w:rPr>
        <w:t xml:space="preserve">Meaning and types of vouching and verification </w:t>
      </w:r>
    </w:p>
    <w:p w:rsidR="00E96117" w:rsidRPr="00954440" w:rsidRDefault="00E96117" w:rsidP="00954440">
      <w:pPr>
        <w:pStyle w:val="BodyText"/>
        <w:spacing w:line="276" w:lineRule="auto"/>
        <w:jc w:val="both"/>
        <w:rPr>
          <w:b/>
          <w:bCs/>
          <w:sz w:val="22"/>
          <w:szCs w:val="22"/>
        </w:rPr>
      </w:pPr>
      <w:r w:rsidRPr="00954440">
        <w:rPr>
          <w:b/>
          <w:color w:val="FF33CC"/>
          <w:sz w:val="22"/>
          <w:szCs w:val="22"/>
        </w:rPr>
        <w:t>Unit V:</w:t>
      </w:r>
      <w:r w:rsidRPr="00954440">
        <w:rPr>
          <w:b/>
          <w:bCs/>
          <w:color w:val="000000"/>
          <w:sz w:val="22"/>
          <w:szCs w:val="22"/>
        </w:rPr>
        <w:t xml:space="preserve"> </w:t>
      </w:r>
      <w:r w:rsidRPr="00954440">
        <w:rPr>
          <w:b/>
          <w:bCs/>
          <w:sz w:val="22"/>
          <w:szCs w:val="22"/>
        </w:rPr>
        <w:t>Appointment and qualification of Auditors</w:t>
      </w:r>
    </w:p>
    <w:p w:rsidR="00E96117" w:rsidRPr="00954440" w:rsidRDefault="00E96117" w:rsidP="00954440">
      <w:pPr>
        <w:rPr>
          <w:b/>
          <w:sz w:val="22"/>
          <w:szCs w:val="22"/>
        </w:rPr>
      </w:pPr>
    </w:p>
    <w:tbl>
      <w:tblPr>
        <w:tblW w:w="5000" w:type="pct"/>
        <w:tblLook w:val="04A0" w:firstRow="1" w:lastRow="0" w:firstColumn="1" w:lastColumn="0" w:noHBand="0" w:noVBand="1"/>
      </w:tblPr>
      <w:tblGrid>
        <w:gridCol w:w="8528"/>
      </w:tblGrid>
      <w:tr w:rsidR="00E96117" w:rsidRPr="00954440" w:rsidTr="00E96117">
        <w:tc>
          <w:tcPr>
            <w:tcW w:w="5000" w:type="pct"/>
          </w:tcPr>
          <w:tbl>
            <w:tblPr>
              <w:tblW w:w="8523" w:type="dxa"/>
              <w:tblLook w:val="04A0" w:firstRow="1" w:lastRow="0" w:firstColumn="1" w:lastColumn="0" w:noHBand="0" w:noVBand="1"/>
            </w:tblPr>
            <w:tblGrid>
              <w:gridCol w:w="108"/>
              <w:gridCol w:w="293"/>
              <w:gridCol w:w="107"/>
              <w:gridCol w:w="7691"/>
              <w:gridCol w:w="324"/>
            </w:tblGrid>
            <w:tr w:rsidR="00E96117" w:rsidRPr="00954440" w:rsidTr="00E96117">
              <w:trPr>
                <w:gridBefore w:val="1"/>
                <w:gridAfter w:val="1"/>
                <w:wBefore w:w="63" w:type="pct"/>
                <w:wAfter w:w="190" w:type="pct"/>
              </w:trPr>
              <w:tc>
                <w:tcPr>
                  <w:tcW w:w="4747" w:type="pct"/>
                  <w:gridSpan w:val="3"/>
                </w:tcPr>
                <w:p w:rsidR="00E96117" w:rsidRPr="00954440" w:rsidRDefault="00E96117" w:rsidP="00954440">
                  <w:pPr>
                    <w:jc w:val="both"/>
                    <w:rPr>
                      <w:color w:val="7030A0"/>
                      <w:lang w:val="en-IN"/>
                    </w:rPr>
                  </w:pPr>
                  <w:r w:rsidRPr="00954440">
                    <w:rPr>
                      <w:b/>
                      <w:color w:val="7030A0"/>
                      <w:sz w:val="22"/>
                      <w:szCs w:val="22"/>
                    </w:rPr>
                    <w:t>Text Books:</w:t>
                  </w:r>
                </w:p>
              </w:tc>
            </w:tr>
            <w:tr w:rsidR="00E96117" w:rsidRPr="00954440" w:rsidTr="00E96117">
              <w:trPr>
                <w:gridBefore w:val="1"/>
                <w:gridAfter w:val="1"/>
                <w:wBefore w:w="63" w:type="pct"/>
                <w:wAfter w:w="190" w:type="pct"/>
              </w:trPr>
              <w:tc>
                <w:tcPr>
                  <w:tcW w:w="235" w:type="pct"/>
                  <w:gridSpan w:val="2"/>
                </w:tcPr>
                <w:p w:rsidR="00E96117" w:rsidRPr="00954440" w:rsidRDefault="00E96117" w:rsidP="00954440">
                  <w:pPr>
                    <w:jc w:val="both"/>
                    <w:rPr>
                      <w:lang w:val="en-IN"/>
                    </w:rPr>
                  </w:pPr>
                  <w:r w:rsidRPr="00954440">
                    <w:rPr>
                      <w:sz w:val="22"/>
                      <w:szCs w:val="22"/>
                      <w:lang w:val="en-IN"/>
                    </w:rPr>
                    <w:t>1.</w:t>
                  </w:r>
                </w:p>
              </w:tc>
              <w:tc>
                <w:tcPr>
                  <w:tcW w:w="4512" w:type="pct"/>
                </w:tcPr>
                <w:p w:rsidR="00E96117" w:rsidRPr="00954440" w:rsidRDefault="00E96117" w:rsidP="00954440">
                  <w:pPr>
                    <w:jc w:val="both"/>
                    <w:rPr>
                      <w:lang w:val="en-IN"/>
                    </w:rPr>
                  </w:pPr>
                  <w:r w:rsidRPr="00954440">
                    <w:rPr>
                      <w:sz w:val="22"/>
                      <w:szCs w:val="22"/>
                    </w:rPr>
                    <w:t>Sundar K. and Paari, 2021 Auditing Vijay Nicole, Imprints Private Ltd, Chennai.</w:t>
                  </w:r>
                </w:p>
              </w:tc>
            </w:tr>
            <w:tr w:rsidR="00E96117" w:rsidRPr="00954440" w:rsidTr="00E96117">
              <w:trPr>
                <w:gridBefore w:val="1"/>
                <w:gridAfter w:val="1"/>
                <w:wBefore w:w="63" w:type="pct"/>
                <w:wAfter w:w="190" w:type="pct"/>
              </w:trPr>
              <w:tc>
                <w:tcPr>
                  <w:tcW w:w="235" w:type="pct"/>
                  <w:gridSpan w:val="2"/>
                </w:tcPr>
                <w:p w:rsidR="00E96117" w:rsidRPr="00954440" w:rsidRDefault="00E96117" w:rsidP="00954440">
                  <w:pPr>
                    <w:jc w:val="both"/>
                    <w:rPr>
                      <w:lang w:val="en-IN"/>
                    </w:rPr>
                  </w:pPr>
                  <w:r w:rsidRPr="00954440">
                    <w:rPr>
                      <w:sz w:val="22"/>
                      <w:szCs w:val="22"/>
                      <w:lang w:val="en-IN"/>
                    </w:rPr>
                    <w:t>2.</w:t>
                  </w:r>
                </w:p>
              </w:tc>
              <w:tc>
                <w:tcPr>
                  <w:tcW w:w="4512" w:type="pct"/>
                </w:tcPr>
                <w:p w:rsidR="00E96117" w:rsidRPr="00954440" w:rsidRDefault="00E96117" w:rsidP="00954440">
                  <w:pPr>
                    <w:jc w:val="both"/>
                  </w:pPr>
                  <w:r w:rsidRPr="00954440">
                    <w:rPr>
                      <w:sz w:val="22"/>
                      <w:szCs w:val="22"/>
                    </w:rPr>
                    <w:t xml:space="preserve">Saxena, R.G. 2021 Principles of Auditing, Himalaya Publishing House, </w:t>
                  </w:r>
                </w:p>
                <w:p w:rsidR="00E96117" w:rsidRPr="00954440" w:rsidRDefault="00E96117" w:rsidP="00954440">
                  <w:pPr>
                    <w:jc w:val="both"/>
                    <w:rPr>
                      <w:lang w:val="en-IN"/>
                    </w:rPr>
                  </w:pPr>
                  <w:r w:rsidRPr="00954440">
                    <w:rPr>
                      <w:sz w:val="22"/>
                      <w:szCs w:val="22"/>
                    </w:rPr>
                    <w:t>New Delhi.</w:t>
                  </w:r>
                </w:p>
              </w:tc>
            </w:tr>
            <w:tr w:rsidR="00E96117" w:rsidRPr="00954440" w:rsidTr="00E96117">
              <w:trPr>
                <w:gridBefore w:val="1"/>
                <w:gridAfter w:val="1"/>
                <w:wBefore w:w="63" w:type="pct"/>
                <w:wAfter w:w="190" w:type="pct"/>
              </w:trPr>
              <w:tc>
                <w:tcPr>
                  <w:tcW w:w="235" w:type="pct"/>
                  <w:gridSpan w:val="2"/>
                </w:tcPr>
                <w:p w:rsidR="00E96117" w:rsidRPr="00954440" w:rsidRDefault="00E96117" w:rsidP="00954440">
                  <w:pPr>
                    <w:jc w:val="both"/>
                    <w:rPr>
                      <w:lang w:val="en-IN"/>
                    </w:rPr>
                  </w:pPr>
                  <w:r w:rsidRPr="00954440">
                    <w:rPr>
                      <w:sz w:val="22"/>
                      <w:szCs w:val="22"/>
                      <w:lang w:val="en-IN"/>
                    </w:rPr>
                    <w:t>3.</w:t>
                  </w:r>
                </w:p>
              </w:tc>
              <w:tc>
                <w:tcPr>
                  <w:tcW w:w="4512" w:type="pct"/>
                </w:tcPr>
                <w:p w:rsidR="00E96117" w:rsidRPr="00954440" w:rsidRDefault="00E96117" w:rsidP="00954440">
                  <w:pPr>
                    <w:jc w:val="both"/>
                  </w:pPr>
                  <w:r w:rsidRPr="00954440">
                    <w:rPr>
                      <w:sz w:val="22"/>
                      <w:szCs w:val="22"/>
                    </w:rPr>
                    <w:t>Tandon B.N 2021 Practical Auditing,  S.Chand and Co, New Delhi.</w:t>
                  </w:r>
                </w:p>
              </w:tc>
            </w:tr>
            <w:tr w:rsidR="00E96117" w:rsidRPr="00954440" w:rsidTr="00E96117">
              <w:tc>
                <w:tcPr>
                  <w:tcW w:w="5000" w:type="pct"/>
                  <w:gridSpan w:val="5"/>
                </w:tcPr>
                <w:p w:rsidR="00E96117" w:rsidRPr="00954440" w:rsidRDefault="00E96117" w:rsidP="00954440">
                  <w:pPr>
                    <w:jc w:val="both"/>
                    <w:rPr>
                      <w:b/>
                      <w:color w:val="7030A0"/>
                    </w:rPr>
                  </w:pPr>
                </w:p>
                <w:p w:rsidR="00E96117" w:rsidRPr="00954440" w:rsidRDefault="00E96117" w:rsidP="00954440">
                  <w:pPr>
                    <w:jc w:val="both"/>
                    <w:rPr>
                      <w:color w:val="7030A0"/>
                      <w:lang w:val="en-IN"/>
                    </w:rPr>
                  </w:pPr>
                  <w:r w:rsidRPr="00954440">
                    <w:rPr>
                      <w:b/>
                      <w:color w:val="7030A0"/>
                      <w:sz w:val="22"/>
                      <w:szCs w:val="22"/>
                    </w:rPr>
                    <w:t>Supplementary Readings:</w:t>
                  </w:r>
                </w:p>
              </w:tc>
            </w:tr>
            <w:tr w:rsidR="00E96117" w:rsidRPr="00954440" w:rsidTr="00E96117">
              <w:tc>
                <w:tcPr>
                  <w:tcW w:w="235" w:type="pct"/>
                  <w:gridSpan w:val="2"/>
                </w:tcPr>
                <w:p w:rsidR="00E96117" w:rsidRPr="00954440" w:rsidRDefault="00E96117" w:rsidP="00954440">
                  <w:pPr>
                    <w:jc w:val="both"/>
                    <w:rPr>
                      <w:lang w:val="en-IN"/>
                    </w:rPr>
                  </w:pPr>
                  <w:r w:rsidRPr="00954440">
                    <w:rPr>
                      <w:sz w:val="22"/>
                      <w:szCs w:val="22"/>
                      <w:lang w:val="en-IN"/>
                    </w:rPr>
                    <w:t>1.</w:t>
                  </w:r>
                </w:p>
              </w:tc>
              <w:tc>
                <w:tcPr>
                  <w:tcW w:w="4765" w:type="pct"/>
                  <w:gridSpan w:val="3"/>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noProof/>
                      <w:lang w:val="en-US"/>
                    </w:rPr>
                    <w:t xml:space="preserve">Natarajan, L. 2021. </w:t>
                  </w:r>
                  <w:r w:rsidRPr="00954440">
                    <w:rPr>
                      <w:rFonts w:ascii="Times New Roman" w:hAnsi="Times New Roman" w:cs="Times New Roman"/>
                      <w:iCs/>
                      <w:noProof/>
                      <w:lang w:val="en-US"/>
                    </w:rPr>
                    <w:t>Auditing</w:t>
                  </w:r>
                  <w:r w:rsidRPr="00954440">
                    <w:rPr>
                      <w:rFonts w:ascii="Times New Roman" w:hAnsi="Times New Roman" w:cs="Times New Roman"/>
                      <w:noProof/>
                      <w:lang w:val="en-US"/>
                    </w:rPr>
                    <w:t xml:space="preserve"> Chennai: Margham Publications.Chennai</w:t>
                  </w:r>
                </w:p>
              </w:tc>
            </w:tr>
            <w:tr w:rsidR="00E96117" w:rsidRPr="00954440" w:rsidTr="00E96117">
              <w:tc>
                <w:tcPr>
                  <w:tcW w:w="235" w:type="pct"/>
                  <w:gridSpan w:val="2"/>
                </w:tcPr>
                <w:p w:rsidR="00E96117" w:rsidRPr="00954440" w:rsidRDefault="00E96117" w:rsidP="00954440">
                  <w:pPr>
                    <w:jc w:val="both"/>
                    <w:rPr>
                      <w:lang w:val="en-IN"/>
                    </w:rPr>
                  </w:pPr>
                  <w:r w:rsidRPr="00954440">
                    <w:rPr>
                      <w:sz w:val="22"/>
                      <w:szCs w:val="22"/>
                      <w:lang w:val="en-IN"/>
                    </w:rPr>
                    <w:t>2.</w:t>
                  </w:r>
                </w:p>
              </w:tc>
              <w:tc>
                <w:tcPr>
                  <w:tcW w:w="4765" w:type="pct"/>
                  <w:gridSpan w:val="3"/>
                </w:tcPr>
                <w:p w:rsidR="00E96117" w:rsidRPr="00954440" w:rsidRDefault="00E96117" w:rsidP="00954440">
                  <w:pPr>
                    <w:pStyle w:val="Bibliography"/>
                    <w:jc w:val="both"/>
                    <w:rPr>
                      <w:lang w:val="en-IN"/>
                    </w:rPr>
                  </w:pPr>
                  <w:r w:rsidRPr="00954440">
                    <w:rPr>
                      <w:noProof/>
                      <w:sz w:val="22"/>
                      <w:szCs w:val="22"/>
                    </w:rPr>
                    <w:t xml:space="preserve">Pagar, D. 2021. </w:t>
                  </w:r>
                  <w:r w:rsidRPr="00954440">
                    <w:rPr>
                      <w:iCs/>
                      <w:noProof/>
                      <w:sz w:val="22"/>
                      <w:szCs w:val="22"/>
                    </w:rPr>
                    <w:t>Principles and Practice of Auditing</w:t>
                  </w:r>
                  <w:r w:rsidRPr="00954440">
                    <w:rPr>
                      <w:noProof/>
                      <w:sz w:val="22"/>
                      <w:szCs w:val="22"/>
                    </w:rPr>
                    <w:t>, Sultan Chand and Sons. New Delhi</w:t>
                  </w:r>
                </w:p>
              </w:tc>
            </w:tr>
            <w:tr w:rsidR="00E96117" w:rsidRPr="00954440" w:rsidTr="00E96117">
              <w:tc>
                <w:tcPr>
                  <w:tcW w:w="235" w:type="pct"/>
                  <w:gridSpan w:val="2"/>
                </w:tcPr>
                <w:p w:rsidR="00E96117" w:rsidRPr="00954440" w:rsidRDefault="00E96117" w:rsidP="00954440">
                  <w:pPr>
                    <w:jc w:val="both"/>
                    <w:rPr>
                      <w:lang w:val="en-IN"/>
                    </w:rPr>
                  </w:pPr>
                  <w:r w:rsidRPr="00954440">
                    <w:rPr>
                      <w:sz w:val="22"/>
                      <w:szCs w:val="22"/>
                      <w:lang w:val="en-IN"/>
                    </w:rPr>
                    <w:t>3.</w:t>
                  </w:r>
                </w:p>
              </w:tc>
              <w:tc>
                <w:tcPr>
                  <w:tcW w:w="4765" w:type="pct"/>
                  <w:gridSpan w:val="3"/>
                </w:tcPr>
                <w:p w:rsidR="00E96117" w:rsidRPr="00954440" w:rsidRDefault="00E96117" w:rsidP="00954440">
                  <w:pPr>
                    <w:pStyle w:val="Bibliography"/>
                    <w:jc w:val="both"/>
                    <w:rPr>
                      <w:noProof/>
                    </w:rPr>
                  </w:pPr>
                  <w:r w:rsidRPr="00954440">
                    <w:rPr>
                      <w:noProof/>
                      <w:sz w:val="22"/>
                      <w:szCs w:val="22"/>
                    </w:rPr>
                    <w:t xml:space="preserve">Sundar, K., Paari, ANK. 2022. </w:t>
                  </w:r>
                  <w:r w:rsidRPr="00954440">
                    <w:rPr>
                      <w:iCs/>
                      <w:noProof/>
                      <w:sz w:val="22"/>
                      <w:szCs w:val="22"/>
                    </w:rPr>
                    <w:t>Practical Auditng</w:t>
                  </w:r>
                  <w:r w:rsidRPr="00954440">
                    <w:rPr>
                      <w:noProof/>
                      <w:sz w:val="22"/>
                      <w:szCs w:val="22"/>
                    </w:rPr>
                    <w:t xml:space="preserve"> ,Imprint Private Limited.      </w:t>
                  </w:r>
                </w:p>
                <w:p w:rsidR="00E96117" w:rsidRPr="00954440" w:rsidRDefault="00E96117" w:rsidP="00954440">
                  <w:pPr>
                    <w:pStyle w:val="Bibliography"/>
                    <w:jc w:val="both"/>
                    <w:rPr>
                      <w:lang w:val="en-IN"/>
                    </w:rPr>
                  </w:pPr>
                  <w:r w:rsidRPr="00954440">
                    <w:rPr>
                      <w:noProof/>
                      <w:sz w:val="22"/>
                      <w:szCs w:val="22"/>
                    </w:rPr>
                    <w:t>New Delhi</w:t>
                  </w:r>
                </w:p>
              </w:tc>
            </w:tr>
            <w:tr w:rsidR="00E96117" w:rsidRPr="00954440" w:rsidTr="00E96117">
              <w:tc>
                <w:tcPr>
                  <w:tcW w:w="235" w:type="pct"/>
                  <w:gridSpan w:val="2"/>
                </w:tcPr>
                <w:p w:rsidR="00E96117" w:rsidRPr="00954440" w:rsidRDefault="00E96117" w:rsidP="00954440">
                  <w:pPr>
                    <w:jc w:val="both"/>
                    <w:rPr>
                      <w:lang w:val="en-IN"/>
                    </w:rPr>
                  </w:pPr>
                  <w:r w:rsidRPr="00954440">
                    <w:rPr>
                      <w:sz w:val="22"/>
                      <w:szCs w:val="22"/>
                      <w:lang w:val="en-IN"/>
                    </w:rPr>
                    <w:t>4.</w:t>
                  </w:r>
                </w:p>
              </w:tc>
              <w:tc>
                <w:tcPr>
                  <w:tcW w:w="4765" w:type="pct"/>
                  <w:gridSpan w:val="3"/>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noProof/>
                      <w:lang w:val="en-US"/>
                    </w:rPr>
                    <w:t xml:space="preserve">Tandon, B.N and Sudharsanam, S. 2021. </w:t>
                  </w:r>
                  <w:r w:rsidRPr="00954440">
                    <w:rPr>
                      <w:rFonts w:ascii="Times New Roman" w:hAnsi="Times New Roman" w:cs="Times New Roman"/>
                      <w:iCs/>
                      <w:noProof/>
                      <w:lang w:val="en-US"/>
                    </w:rPr>
                    <w:t>A Handbook of Practical Auditing</w:t>
                  </w:r>
                  <w:r w:rsidRPr="00954440">
                    <w:rPr>
                      <w:rFonts w:ascii="Times New Roman" w:hAnsi="Times New Roman" w:cs="Times New Roman"/>
                      <w:noProof/>
                      <w:lang w:val="en-US"/>
                    </w:rPr>
                    <w:t xml:space="preserve"> : S Chand and Company Pvt. Ltd. New Delhi</w:t>
                  </w:r>
                </w:p>
              </w:tc>
            </w:tr>
            <w:tr w:rsidR="00E96117" w:rsidRPr="00954440" w:rsidTr="00E96117">
              <w:tc>
                <w:tcPr>
                  <w:tcW w:w="235" w:type="pct"/>
                  <w:gridSpan w:val="2"/>
                </w:tcPr>
                <w:p w:rsidR="00E96117" w:rsidRPr="00954440" w:rsidRDefault="00E96117" w:rsidP="00954440">
                  <w:pPr>
                    <w:jc w:val="both"/>
                    <w:rPr>
                      <w:lang w:val="en-IN"/>
                    </w:rPr>
                  </w:pPr>
                  <w:r w:rsidRPr="00954440">
                    <w:rPr>
                      <w:sz w:val="22"/>
                      <w:szCs w:val="22"/>
                      <w:lang w:val="en-IN"/>
                    </w:rPr>
                    <w:t>5.</w:t>
                  </w:r>
                </w:p>
              </w:tc>
              <w:tc>
                <w:tcPr>
                  <w:tcW w:w="4765" w:type="pct"/>
                  <w:gridSpan w:val="3"/>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Kamal Gupta</w:t>
                  </w:r>
                  <w:r w:rsidRPr="00954440">
                    <w:rPr>
                      <w:rFonts w:ascii="Times New Roman" w:hAnsi="Times New Roman" w:cs="Times New Roman"/>
                      <w:b/>
                      <w:bCs/>
                      <w:lang w:val="en-US"/>
                    </w:rPr>
                    <w:t xml:space="preserve">, </w:t>
                  </w:r>
                  <w:r w:rsidRPr="00954440">
                    <w:rPr>
                      <w:rFonts w:ascii="Times New Roman" w:hAnsi="Times New Roman" w:cs="Times New Roman"/>
                      <w:lang w:val="en-US"/>
                    </w:rPr>
                    <w:t xml:space="preserve">2022  Contemporary Auditing Tata McGraw Hill, New Delhi. </w:t>
                  </w:r>
                </w:p>
              </w:tc>
            </w:tr>
          </w:tbl>
          <w:p w:rsidR="00E96117" w:rsidRPr="00954440" w:rsidRDefault="00E96117" w:rsidP="00954440">
            <w:pPr>
              <w:spacing w:before="40" w:after="40"/>
              <w:rPr>
                <w:color w:val="7030A0"/>
                <w:lang w:val="en-IN"/>
              </w:rPr>
            </w:pPr>
          </w:p>
        </w:tc>
      </w:tr>
    </w:tbl>
    <w:p w:rsidR="00E96117" w:rsidRPr="00954440" w:rsidRDefault="00E96117" w:rsidP="00954440">
      <w:pPr>
        <w:jc w:val="both"/>
        <w:rPr>
          <w:b/>
          <w:color w:val="7030A0"/>
          <w:sz w:val="22"/>
          <w:szCs w:val="22"/>
        </w:rPr>
      </w:pPr>
      <w:r w:rsidRPr="00954440">
        <w:rPr>
          <w:b/>
          <w:sz w:val="22"/>
          <w:szCs w:val="22"/>
        </w:rPr>
        <w:t>NOTE: Latest Edition of Textbooks May be Used</w:t>
      </w:r>
    </w:p>
    <w:p w:rsidR="00E96117" w:rsidRPr="00954440" w:rsidRDefault="00E96117" w:rsidP="00954440">
      <w:pPr>
        <w:rPr>
          <w:b/>
          <w:sz w:val="22"/>
          <w:szCs w:val="22"/>
        </w:rPr>
      </w:pPr>
    </w:p>
    <w:tbl>
      <w:tblPr>
        <w:tblW w:w="5000" w:type="pct"/>
        <w:tblLook w:val="04A0" w:firstRow="1" w:lastRow="0" w:firstColumn="1" w:lastColumn="0" w:noHBand="0" w:noVBand="1"/>
      </w:tblPr>
      <w:tblGrid>
        <w:gridCol w:w="723"/>
        <w:gridCol w:w="7805"/>
      </w:tblGrid>
      <w:tr w:rsidR="00E96117" w:rsidRPr="00954440" w:rsidTr="00E96117">
        <w:tc>
          <w:tcPr>
            <w:tcW w:w="5000" w:type="pct"/>
            <w:gridSpan w:val="2"/>
          </w:tcPr>
          <w:p w:rsidR="00E96117" w:rsidRPr="00954440" w:rsidRDefault="00E96117" w:rsidP="00954440">
            <w:pPr>
              <w:spacing w:before="40" w:after="40"/>
              <w:rPr>
                <w:color w:val="7030A0"/>
                <w:lang w:val="en-IN"/>
              </w:rPr>
            </w:pPr>
            <w:r w:rsidRPr="00954440">
              <w:rPr>
                <w:b/>
                <w:color w:val="7030A0"/>
                <w:sz w:val="22"/>
                <w:szCs w:val="22"/>
              </w:rPr>
              <w:t>Web Reference:</w:t>
            </w:r>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1</w:t>
            </w:r>
          </w:p>
        </w:tc>
        <w:tc>
          <w:tcPr>
            <w:tcW w:w="4576" w:type="pct"/>
          </w:tcPr>
          <w:p w:rsidR="00E96117" w:rsidRPr="00954440" w:rsidRDefault="00B72C0F" w:rsidP="00954440">
            <w:pPr>
              <w:pStyle w:val="ListParagraph"/>
              <w:ind w:left="0"/>
              <w:jc w:val="both"/>
              <w:rPr>
                <w:rFonts w:ascii="Times New Roman" w:hAnsi="Times New Roman" w:cs="Times New Roman"/>
              </w:rPr>
            </w:pPr>
            <w:hyperlink r:id="rId121" w:history="1">
              <w:r w:rsidR="00E96117" w:rsidRPr="00954440">
                <w:rPr>
                  <w:rStyle w:val="Hyperlink"/>
                  <w:rFonts w:ascii="Times New Roman" w:hAnsi="Times New Roman" w:cs="Times New Roman"/>
                  <w:color w:val="auto"/>
                  <w:lang w:val="en-US"/>
                </w:rPr>
                <w:t>https://www.wallstreetmojo.com/audit-procedures/</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2</w:t>
            </w:r>
          </w:p>
        </w:tc>
        <w:tc>
          <w:tcPr>
            <w:tcW w:w="4576" w:type="pct"/>
          </w:tcPr>
          <w:p w:rsidR="00E96117" w:rsidRPr="00954440" w:rsidRDefault="00B72C0F" w:rsidP="00954440">
            <w:pPr>
              <w:pStyle w:val="ListParagraph"/>
              <w:ind w:left="0"/>
              <w:jc w:val="both"/>
              <w:rPr>
                <w:rFonts w:ascii="Times New Roman" w:hAnsi="Times New Roman" w:cs="Times New Roman"/>
              </w:rPr>
            </w:pPr>
            <w:hyperlink r:id="rId122" w:history="1">
              <w:r w:rsidR="00E96117" w:rsidRPr="00954440">
                <w:rPr>
                  <w:rStyle w:val="Hyperlink"/>
                  <w:rFonts w:ascii="Times New Roman" w:hAnsi="Times New Roman" w:cs="Times New Roman"/>
                  <w:color w:val="auto"/>
                  <w:lang w:val="en-US"/>
                </w:rPr>
                <w:t>https://theinvestorsbook.com/company-auditor.html</w:t>
              </w:r>
            </w:hyperlink>
          </w:p>
        </w:tc>
      </w:tr>
      <w:tr w:rsidR="00E96117" w:rsidRPr="00954440" w:rsidTr="00E96117">
        <w:tc>
          <w:tcPr>
            <w:tcW w:w="424" w:type="pct"/>
          </w:tcPr>
          <w:p w:rsidR="00E96117" w:rsidRPr="00954440" w:rsidRDefault="00E96117" w:rsidP="00954440">
            <w:pPr>
              <w:spacing w:before="40" w:after="40"/>
              <w:rPr>
                <w:lang w:val="en-IN"/>
              </w:rPr>
            </w:pPr>
            <w:r w:rsidRPr="00954440">
              <w:rPr>
                <w:sz w:val="22"/>
                <w:szCs w:val="22"/>
                <w:lang w:val="en-IN"/>
              </w:rPr>
              <w:t>3</w:t>
            </w:r>
          </w:p>
        </w:tc>
        <w:tc>
          <w:tcPr>
            <w:tcW w:w="4576" w:type="pct"/>
          </w:tcPr>
          <w:p w:rsidR="00E96117" w:rsidRPr="00954440" w:rsidRDefault="00B72C0F" w:rsidP="00954440">
            <w:pPr>
              <w:pStyle w:val="ListParagraph"/>
              <w:ind w:left="0"/>
              <w:jc w:val="both"/>
              <w:rPr>
                <w:rFonts w:ascii="Times New Roman" w:hAnsi="Times New Roman" w:cs="Times New Roman"/>
                <w:lang w:val="en-US"/>
              </w:rPr>
            </w:pPr>
            <w:hyperlink r:id="rId123" w:history="1">
              <w:r w:rsidR="00E96117" w:rsidRPr="00954440">
                <w:rPr>
                  <w:rStyle w:val="Hyperlink"/>
                  <w:rFonts w:ascii="Times New Roman" w:hAnsi="Times New Roman" w:cs="Times New Roman"/>
                  <w:color w:val="auto"/>
                  <w:lang w:val="en-US"/>
                </w:rPr>
                <w:t>https://www.investopedia.com/terms/c/corp-social-responsibility.asp</w:t>
              </w:r>
            </w:hyperlink>
          </w:p>
        </w:tc>
      </w:tr>
    </w:tbl>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jc w:val="center"/>
              <w:rPr>
                <w:b/>
                <w:color w:val="FF0000"/>
              </w:rPr>
            </w:pPr>
            <w:r w:rsidRPr="00954440">
              <w:rPr>
                <w:b/>
                <w:color w:val="FF0000"/>
                <w:sz w:val="22"/>
                <w:szCs w:val="22"/>
              </w:rPr>
              <w:t>Programme Specific Outcomes</w:t>
            </w:r>
          </w:p>
        </w:tc>
      </w:tr>
      <w:tr w:rsidR="00E96117" w:rsidRPr="00954440" w:rsidTr="00E96117">
        <w:trPr>
          <w:trHeight w:val="410"/>
        </w:trPr>
        <w:tc>
          <w:tcPr>
            <w:tcW w:w="333"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3"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b/>
                <w:sz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3"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E96117" w:rsidRPr="00954440" w:rsidRDefault="00E96117" w:rsidP="00954440">
      <w:pPr>
        <w:jc w:val="both"/>
        <w:rPr>
          <w:b/>
          <w:sz w:val="22"/>
          <w:szCs w:val="22"/>
        </w:rPr>
      </w:pPr>
    </w:p>
    <w:p w:rsidR="00A038A9" w:rsidRPr="00954440" w:rsidRDefault="00A038A9" w:rsidP="00954440">
      <w:pPr>
        <w:spacing w:after="160" w:line="259" w:lineRule="auto"/>
        <w:rPr>
          <w:b/>
          <w:sz w:val="22"/>
          <w:szCs w:val="22"/>
        </w:rPr>
      </w:pPr>
      <w:r w:rsidRPr="00954440">
        <w:rPr>
          <w:b/>
          <w:sz w:val="22"/>
          <w:szCs w:val="22"/>
        </w:rPr>
        <w:br w:type="page"/>
      </w:r>
    </w:p>
    <w:p w:rsidR="00E96117" w:rsidRPr="00954440" w:rsidRDefault="00E96117" w:rsidP="00954440">
      <w:pPr>
        <w:pStyle w:val="F2Body"/>
        <w:spacing w:after="0" w:line="360" w:lineRule="auto"/>
        <w:ind w:firstLine="0"/>
        <w:rPr>
          <w:rFonts w:ascii="Times New Roman" w:hAnsi="Times New Roman" w:cs="Times New Roman"/>
          <w:sz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818"/>
        <w:gridCol w:w="4603"/>
        <w:gridCol w:w="626"/>
        <w:gridCol w:w="537"/>
        <w:gridCol w:w="538"/>
        <w:gridCol w:w="626"/>
      </w:tblGrid>
      <w:tr w:rsidR="00E96117" w:rsidRPr="00954440" w:rsidTr="00A038A9">
        <w:trPr>
          <w:trHeight w:val="405"/>
        </w:trPr>
        <w:tc>
          <w:tcPr>
            <w:tcW w:w="1818" w:type="dxa"/>
            <w:shd w:val="clear" w:color="auto" w:fill="FFFF99"/>
            <w:vAlign w:val="center"/>
          </w:tcPr>
          <w:p w:rsidR="00E96117" w:rsidRPr="007D6090" w:rsidRDefault="00203642" w:rsidP="00954440">
            <w:pPr>
              <w:tabs>
                <w:tab w:val="center" w:pos="4680"/>
              </w:tabs>
              <w:spacing w:after="60" w:line="300" w:lineRule="auto"/>
              <w:rPr>
                <w:b/>
              </w:rPr>
            </w:pPr>
            <w:r w:rsidRPr="007D6090">
              <w:rPr>
                <w:b/>
                <w:sz w:val="22"/>
                <w:szCs w:val="22"/>
              </w:rPr>
              <w:t>23UCOS</w:t>
            </w:r>
            <w:r w:rsidR="00A038A9" w:rsidRPr="007D6090">
              <w:rPr>
                <w:b/>
                <w:sz w:val="22"/>
                <w:szCs w:val="22"/>
              </w:rPr>
              <w:t>E65-1</w:t>
            </w:r>
          </w:p>
        </w:tc>
        <w:tc>
          <w:tcPr>
            <w:tcW w:w="4603" w:type="dxa"/>
            <w:vMerge w:val="restart"/>
            <w:shd w:val="clear" w:color="auto" w:fill="FFFF99"/>
            <w:vAlign w:val="center"/>
          </w:tcPr>
          <w:p w:rsidR="00E96117" w:rsidRPr="00954440" w:rsidRDefault="00E96117" w:rsidP="00954440">
            <w:pPr>
              <w:jc w:val="center"/>
              <w:rPr>
                <w:b/>
                <w:bCs/>
              </w:rPr>
            </w:pPr>
            <w:r w:rsidRPr="00954440">
              <w:rPr>
                <w:b/>
                <w:bCs/>
                <w:sz w:val="22"/>
                <w:szCs w:val="22"/>
              </w:rPr>
              <w:t>COMPUTER APPLICATIONS IN BUSINESS</w:t>
            </w:r>
          </w:p>
        </w:tc>
        <w:tc>
          <w:tcPr>
            <w:tcW w:w="62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3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3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62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A038A9">
        <w:trPr>
          <w:trHeight w:val="405"/>
        </w:trPr>
        <w:tc>
          <w:tcPr>
            <w:tcW w:w="1818" w:type="dxa"/>
            <w:shd w:val="clear" w:color="auto" w:fill="FFFF99"/>
            <w:vAlign w:val="center"/>
          </w:tcPr>
          <w:p w:rsidR="00E96117" w:rsidRPr="00954440" w:rsidRDefault="00E96117" w:rsidP="00954440">
            <w:pPr>
              <w:tabs>
                <w:tab w:val="center" w:pos="4680"/>
              </w:tabs>
              <w:spacing w:after="60" w:line="300" w:lineRule="auto"/>
              <w:rPr>
                <w:b/>
                <w:lang w:eastAsia="en-IN"/>
              </w:rPr>
            </w:pPr>
            <w:r w:rsidRPr="00954440">
              <w:rPr>
                <w:b/>
                <w:sz w:val="22"/>
                <w:szCs w:val="22"/>
                <w:lang w:eastAsia="en-IN"/>
              </w:rPr>
              <w:t>Semester-6</w:t>
            </w:r>
          </w:p>
        </w:tc>
        <w:tc>
          <w:tcPr>
            <w:tcW w:w="4603" w:type="dxa"/>
            <w:vMerge/>
            <w:shd w:val="clear" w:color="auto" w:fill="FFFF99"/>
            <w:vAlign w:val="center"/>
          </w:tcPr>
          <w:p w:rsidR="00E96117" w:rsidRPr="00954440" w:rsidRDefault="00E96117" w:rsidP="00954440">
            <w:pPr>
              <w:tabs>
                <w:tab w:val="center" w:pos="4680"/>
              </w:tabs>
              <w:spacing w:after="60" w:line="300" w:lineRule="auto"/>
              <w:rPr>
                <w:b/>
              </w:rPr>
            </w:pPr>
          </w:p>
        </w:tc>
        <w:tc>
          <w:tcPr>
            <w:tcW w:w="62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r w:rsidR="00A038A9" w:rsidRPr="00954440">
              <w:rPr>
                <w:b/>
                <w:sz w:val="22"/>
                <w:szCs w:val="22"/>
              </w:rPr>
              <w:t>/w</w:t>
            </w:r>
          </w:p>
        </w:tc>
        <w:tc>
          <w:tcPr>
            <w:tcW w:w="537"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3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626"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pStyle w:val="F2Body"/>
        <w:spacing w:after="0" w:line="360" w:lineRule="auto"/>
        <w:ind w:firstLine="0"/>
        <w:rPr>
          <w:rFonts w:ascii="Times New Roman" w:hAnsi="Times New Roman" w:cs="Times New Roman"/>
          <w:sz w:val="22"/>
        </w:rPr>
      </w:pPr>
    </w:p>
    <w:p w:rsidR="00E96117" w:rsidRPr="00954440" w:rsidRDefault="00E96117" w:rsidP="00954440">
      <w:pPr>
        <w:pStyle w:val="F2Body"/>
        <w:spacing w:after="0" w:line="360" w:lineRule="auto"/>
        <w:ind w:firstLine="0"/>
        <w:rPr>
          <w:rFonts w:ascii="Times New Roman" w:hAnsi="Times New Roman" w:cs="Times New Roman"/>
          <w:sz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spacing w:before="60" w:after="120"/>
              <w:rPr>
                <w:b/>
                <w:lang w:val="en-IN"/>
              </w:rPr>
            </w:pPr>
            <w:r w:rsidRPr="00954440">
              <w:rPr>
                <w:color w:val="222222"/>
                <w:sz w:val="22"/>
                <w:szCs w:val="22"/>
                <w:shd w:val="clear" w:color="auto" w:fill="FFFFFF"/>
              </w:rPr>
              <w:t>To apply various terminologies used in the operation of computer systems in a business environment.</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spacing w:before="60" w:after="120"/>
              <w:rPr>
                <w:b/>
                <w:lang w:val="en-IN"/>
              </w:rPr>
            </w:pPr>
            <w:r w:rsidRPr="00954440">
              <w:rPr>
                <w:sz w:val="22"/>
                <w:szCs w:val="22"/>
              </w:rPr>
              <w:t>To Understand the basic concepts of a word processing package</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spacing w:before="60" w:after="120"/>
              <w:rPr>
                <w:b/>
                <w:lang w:val="en-IN"/>
              </w:rPr>
            </w:pPr>
            <w:r w:rsidRPr="00954440">
              <w:rPr>
                <w:sz w:val="22"/>
                <w:szCs w:val="22"/>
              </w:rPr>
              <w:t>To apply the basic concepts of electronic spread sheet software in business.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tcPr>
          <w:p w:rsidR="00E96117" w:rsidRPr="00954440" w:rsidRDefault="00E96117" w:rsidP="00954440">
            <w:pPr>
              <w:spacing w:before="60" w:after="120"/>
            </w:pPr>
            <w:r w:rsidRPr="00954440">
              <w:rPr>
                <w:sz w:val="22"/>
                <w:szCs w:val="22"/>
              </w:rPr>
              <w:t>To Understand and apply the basic concepts of PowerPoint presentation.</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spacing w:before="60" w:after="120"/>
            </w:pPr>
            <w:r w:rsidRPr="00954440">
              <w:rPr>
                <w:color w:val="000000"/>
                <w:sz w:val="22"/>
                <w:szCs w:val="22"/>
              </w:rPr>
              <w:t>To generate electronic mail for communicating in an automated office for business environment.</w:t>
            </w:r>
          </w:p>
        </w:tc>
      </w:tr>
    </w:tbl>
    <w:p w:rsidR="00E96117" w:rsidRPr="00954440" w:rsidRDefault="00E96117" w:rsidP="00954440">
      <w:pPr>
        <w:pStyle w:val="F2Body"/>
        <w:spacing w:after="0" w:line="360" w:lineRule="auto"/>
        <w:ind w:firstLine="0"/>
        <w:rPr>
          <w:rFonts w:ascii="Times New Roman" w:hAnsi="Times New Roman" w:cs="Times New Roman"/>
          <w:sz w:val="22"/>
        </w:rPr>
      </w:pPr>
    </w:p>
    <w:p w:rsidR="00E96117" w:rsidRPr="00954440" w:rsidRDefault="00E96117" w:rsidP="00954440">
      <w:pPr>
        <w:pStyle w:val="F2Body"/>
        <w:spacing w:after="0" w:line="360" w:lineRule="auto"/>
        <w:ind w:firstLine="0"/>
        <w:rPr>
          <w:rFonts w:ascii="Times New Roman" w:hAnsi="Times New Roman" w:cs="Times New Roman"/>
          <w:sz w:val="22"/>
        </w:rPr>
      </w:pPr>
    </w:p>
    <w:p w:rsidR="00E96117" w:rsidRPr="00954440" w:rsidRDefault="00E96117" w:rsidP="00954440">
      <w:pPr>
        <w:pStyle w:val="F2Body"/>
        <w:spacing w:after="0" w:line="360" w:lineRule="auto"/>
        <w:ind w:firstLine="0"/>
        <w:rPr>
          <w:rFonts w:ascii="Times New Roman" w:hAnsi="Times New Roman" w:cs="Times New Roman"/>
          <w:sz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Recall various techniques of working in MS-WORD.</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sz w:val="22"/>
                <w:szCs w:val="22"/>
              </w:rPr>
              <w:t>Prepare appropriate business document.</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sz w:val="22"/>
                <w:szCs w:val="22"/>
              </w:rPr>
              <w:t>Create - Presentation for Seminars and Lecture.</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sz w:val="22"/>
                <w:szCs w:val="22"/>
              </w:rPr>
              <w:t>Understanding various tools used in MS-EXCEL.</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Apply Excel tools in various business areas of Finance, HR, Statistics.</w:t>
            </w:r>
          </w:p>
        </w:tc>
      </w:tr>
    </w:tbl>
    <w:p w:rsidR="00E96117" w:rsidRPr="00954440" w:rsidRDefault="00E96117" w:rsidP="00954440">
      <w:pPr>
        <w:jc w:val="both"/>
        <w:rPr>
          <w:b/>
          <w:sz w:val="22"/>
          <w:szCs w:val="22"/>
        </w:rPr>
      </w:pPr>
      <w:r w:rsidRPr="00954440">
        <w:rPr>
          <w:b/>
          <w:color w:val="CC00CC"/>
          <w:sz w:val="22"/>
          <w:szCs w:val="22"/>
        </w:rPr>
        <w:t>Unit I :</w:t>
      </w:r>
      <w:r w:rsidRPr="00954440">
        <w:rPr>
          <w:b/>
          <w:sz w:val="22"/>
          <w:szCs w:val="22"/>
        </w:rPr>
        <w:t xml:space="preserve">  Word Processing </w:t>
      </w:r>
    </w:p>
    <w:p w:rsidR="00E96117" w:rsidRPr="00954440" w:rsidRDefault="00E96117" w:rsidP="00954440">
      <w:pPr>
        <w:jc w:val="both"/>
        <w:rPr>
          <w:b/>
          <w:sz w:val="22"/>
          <w:szCs w:val="22"/>
        </w:rPr>
      </w:pPr>
      <w:r w:rsidRPr="00954440">
        <w:rPr>
          <w:sz w:val="22"/>
          <w:szCs w:val="22"/>
        </w:rPr>
        <w:t>Introduction to Word-Processing, Word-Processing Concepts, Use of Templates, and Working with Word Document: Editing Text, Find and Replace Text, Formatting, Spell Check, Autocorrect, Auto Text - Bullets and Numbering, Tabs, Paragraph Formatting, Indent, and Page Formatting, Header and Footer.</w:t>
      </w:r>
    </w:p>
    <w:p w:rsidR="00E96117" w:rsidRPr="00954440" w:rsidRDefault="00E96117" w:rsidP="00954440">
      <w:pPr>
        <w:jc w:val="both"/>
        <w:rPr>
          <w:b/>
          <w:sz w:val="22"/>
          <w:szCs w:val="22"/>
        </w:rPr>
      </w:pPr>
      <w:r w:rsidRPr="00954440">
        <w:rPr>
          <w:b/>
          <w:color w:val="CC00CC"/>
          <w:sz w:val="22"/>
          <w:szCs w:val="22"/>
        </w:rPr>
        <w:t>Unit II :</w:t>
      </w:r>
      <w:r w:rsidRPr="00954440">
        <w:rPr>
          <w:b/>
          <w:sz w:val="22"/>
          <w:szCs w:val="22"/>
        </w:rPr>
        <w:t xml:space="preserve"> Mail Merge</w:t>
      </w:r>
    </w:p>
    <w:p w:rsidR="00E96117" w:rsidRPr="00954440" w:rsidRDefault="00E96117" w:rsidP="00954440">
      <w:pPr>
        <w:jc w:val="both"/>
        <w:rPr>
          <w:b/>
          <w:sz w:val="22"/>
          <w:szCs w:val="22"/>
        </w:rPr>
      </w:pPr>
      <w:r w:rsidRPr="00954440">
        <w:rPr>
          <w:sz w:val="22"/>
          <w:szCs w:val="22"/>
        </w:rPr>
        <w:t>Tables - Inserting, Filling and Formatting a Table - Inserting Pictures and Video - Mail Merge Including Linking with Database - Printing Documents, Creating Business Documents.</w:t>
      </w:r>
    </w:p>
    <w:p w:rsidR="00E96117" w:rsidRPr="00954440" w:rsidRDefault="00E96117" w:rsidP="00954440">
      <w:pPr>
        <w:jc w:val="both"/>
        <w:rPr>
          <w:b/>
          <w:sz w:val="22"/>
          <w:szCs w:val="22"/>
        </w:rPr>
      </w:pPr>
      <w:r w:rsidRPr="00954440">
        <w:rPr>
          <w:b/>
          <w:color w:val="CC00CC"/>
          <w:sz w:val="22"/>
          <w:szCs w:val="22"/>
        </w:rPr>
        <w:t>Unit III :</w:t>
      </w:r>
      <w:r w:rsidRPr="00954440">
        <w:rPr>
          <w:b/>
          <w:sz w:val="22"/>
          <w:szCs w:val="22"/>
        </w:rPr>
        <w:t xml:space="preserve"> Preparing Presentations </w:t>
      </w:r>
    </w:p>
    <w:p w:rsidR="00E96117" w:rsidRPr="00954440" w:rsidRDefault="00E96117" w:rsidP="00954440">
      <w:pPr>
        <w:jc w:val="both"/>
        <w:rPr>
          <w:b/>
          <w:sz w:val="22"/>
          <w:szCs w:val="22"/>
        </w:rPr>
      </w:pPr>
      <w:r w:rsidRPr="00954440">
        <w:rPr>
          <w:sz w:val="22"/>
          <w:szCs w:val="22"/>
        </w:rPr>
        <w:t>Basics of Presentations: Slides, Fonts, Drawing, Editing, Inserting, Tables, Images, texts, Symbols. Media – Design – Transition – Animation - Slideshow. Creating Business Presentations</w:t>
      </w:r>
    </w:p>
    <w:p w:rsidR="00E96117" w:rsidRPr="00954440" w:rsidRDefault="00E96117" w:rsidP="00954440">
      <w:pPr>
        <w:jc w:val="both"/>
        <w:rPr>
          <w:b/>
          <w:sz w:val="22"/>
          <w:szCs w:val="22"/>
        </w:rPr>
      </w:pPr>
      <w:r w:rsidRPr="00954440">
        <w:rPr>
          <w:b/>
          <w:color w:val="CC00CC"/>
          <w:sz w:val="22"/>
          <w:szCs w:val="22"/>
        </w:rPr>
        <w:t>Unit IV :</w:t>
      </w:r>
      <w:r w:rsidRPr="00954440">
        <w:rPr>
          <w:b/>
          <w:sz w:val="22"/>
          <w:szCs w:val="22"/>
        </w:rPr>
        <w:t xml:space="preserve"> Spreadsheet and its Business Applications </w:t>
      </w:r>
    </w:p>
    <w:p w:rsidR="00E96117" w:rsidRPr="00954440" w:rsidRDefault="00E96117" w:rsidP="00954440">
      <w:pPr>
        <w:jc w:val="both"/>
        <w:rPr>
          <w:sz w:val="22"/>
          <w:szCs w:val="22"/>
        </w:rPr>
      </w:pPr>
      <w:r w:rsidRPr="00954440">
        <w:rPr>
          <w:sz w:val="22"/>
          <w:szCs w:val="22"/>
        </w:rPr>
        <w:t>Spreadsheet: Concepts, Managing Worksheets - Formatting, Entering Data, Editing, and Printing a Worksheet - Handling Operators in Formula, Project Involving Multiple Spreadsheets, Organizing Charts and Graphs. Mathematical, Statistical, Financial, Logical, Date and Time, Lookup and Reference, Database, and Text Functions.</w:t>
      </w:r>
    </w:p>
    <w:p w:rsidR="00E96117" w:rsidRPr="00954440" w:rsidRDefault="00E96117" w:rsidP="00954440">
      <w:pPr>
        <w:jc w:val="both"/>
        <w:rPr>
          <w:b/>
          <w:sz w:val="22"/>
          <w:szCs w:val="22"/>
        </w:rPr>
      </w:pPr>
      <w:r w:rsidRPr="00954440">
        <w:rPr>
          <w:b/>
          <w:color w:val="CC00CC"/>
          <w:sz w:val="22"/>
          <w:szCs w:val="22"/>
        </w:rPr>
        <w:t>Unit V:</w:t>
      </w:r>
      <w:r w:rsidRPr="00954440">
        <w:rPr>
          <w:b/>
          <w:sz w:val="22"/>
          <w:szCs w:val="22"/>
        </w:rPr>
        <w:t xml:space="preserve"> Creating Business Spreadsheet</w:t>
      </w:r>
    </w:p>
    <w:p w:rsidR="00E96117" w:rsidRPr="00954440" w:rsidRDefault="00E96117" w:rsidP="00954440">
      <w:pPr>
        <w:pStyle w:val="NormalWeb"/>
        <w:spacing w:before="0" w:beforeAutospacing="0" w:after="0" w:afterAutospacing="0"/>
        <w:jc w:val="both"/>
        <w:rPr>
          <w:b/>
          <w:sz w:val="22"/>
          <w:szCs w:val="22"/>
        </w:rPr>
      </w:pPr>
      <w:r w:rsidRPr="00954440">
        <w:rPr>
          <w:sz w:val="22"/>
          <w:szCs w:val="22"/>
        </w:rPr>
        <w:t>Creating Spreadsheet in the Area of: Loan and Lease Statement, Ratio Analysis, Payroll Statements, Capital Budgeting, Depreciation Accounting, Graphical Representation of Data, Frequency Distribution and its Statistical Parameters, Correlation and Regression</w:t>
      </w:r>
    </w:p>
    <w:p w:rsidR="00E96117" w:rsidRPr="00954440" w:rsidRDefault="00E96117" w:rsidP="00954440">
      <w:pPr>
        <w:pStyle w:val="F2Body"/>
        <w:spacing w:after="0" w:line="360" w:lineRule="auto"/>
        <w:ind w:firstLine="0"/>
        <w:rPr>
          <w:rFonts w:ascii="Times New Roman" w:hAnsi="Times New Roman" w:cs="Times New Roman"/>
          <w:sz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217"/>
      </w:tblGrid>
      <w:tr w:rsidR="00E96117" w:rsidRPr="00954440" w:rsidTr="00E96117">
        <w:trPr>
          <w:trHeight w:val="374"/>
        </w:trPr>
        <w:tc>
          <w:tcPr>
            <w:tcW w:w="8217" w:type="dxa"/>
          </w:tcPr>
          <w:p w:rsidR="00E96117" w:rsidRPr="00954440" w:rsidRDefault="00E96117" w:rsidP="00954440">
            <w:pPr>
              <w:pStyle w:val="Heading4"/>
              <w:jc w:val="center"/>
              <w:rPr>
                <w:rFonts w:ascii="Times New Roman" w:hAnsi="Times New Roman"/>
                <w:color w:val="FF33CC"/>
                <w:sz w:val="22"/>
                <w:szCs w:val="22"/>
              </w:rPr>
            </w:pPr>
            <w:r w:rsidRPr="00954440">
              <w:rPr>
                <w:rFonts w:ascii="Times New Roman" w:hAnsi="Times New Roman"/>
                <w:color w:val="FF33CC"/>
                <w:sz w:val="22"/>
                <w:szCs w:val="22"/>
              </w:rPr>
              <w:t>Recent Trends  in Computer Applications in Business</w:t>
            </w:r>
          </w:p>
        </w:tc>
      </w:tr>
      <w:tr w:rsidR="00E96117" w:rsidRPr="00954440" w:rsidTr="00E96117">
        <w:tc>
          <w:tcPr>
            <w:tcW w:w="8217" w:type="dxa"/>
          </w:tcPr>
          <w:p w:rsidR="00E96117" w:rsidRPr="00954440" w:rsidRDefault="00E96117" w:rsidP="00954440">
            <w:pPr>
              <w:jc w:val="both"/>
            </w:pPr>
            <w:r w:rsidRPr="00954440">
              <w:rPr>
                <w:sz w:val="22"/>
                <w:szCs w:val="22"/>
              </w:rPr>
              <w:t>Faculty member will impart the knowledge on recent Trends in Computer Applications in Business to the students and these components will not cover in the examination.</w:t>
            </w:r>
          </w:p>
        </w:tc>
      </w:tr>
    </w:tbl>
    <w:p w:rsidR="00E96117" w:rsidRPr="00954440" w:rsidRDefault="00E96117" w:rsidP="00954440">
      <w:pPr>
        <w:pStyle w:val="F2Body"/>
        <w:spacing w:after="0" w:line="360" w:lineRule="auto"/>
        <w:ind w:firstLine="0"/>
        <w:rPr>
          <w:rFonts w:ascii="Times New Roman" w:hAnsi="Times New Roman" w:cs="Times New Roman"/>
          <w:sz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Text Books: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B72C0F" w:rsidP="00954440">
            <w:pPr>
              <w:jc w:val="both"/>
              <w:rPr>
                <w:lang w:val="en-IN"/>
              </w:rPr>
            </w:pPr>
            <w:hyperlink r:id="rId124" w:history="1">
              <w:r w:rsidR="00E96117" w:rsidRPr="00954440">
                <w:rPr>
                  <w:rStyle w:val="Hyperlink"/>
                  <w:color w:val="auto"/>
                  <w:sz w:val="22"/>
                  <w:szCs w:val="22"/>
                  <w:shd w:val="clear" w:color="auto" w:fill="FFFFFF"/>
                </w:rPr>
                <w:t>R Parameswaran</w:t>
              </w:r>
            </w:hyperlink>
            <w:r w:rsidR="00E96117" w:rsidRPr="00954440">
              <w:rPr>
                <w:sz w:val="22"/>
                <w:szCs w:val="22"/>
              </w:rPr>
              <w:t xml:space="preserve">, </w:t>
            </w:r>
            <w:r w:rsidR="00E96117" w:rsidRPr="00954440">
              <w:rPr>
                <w:sz w:val="22"/>
                <w:szCs w:val="22"/>
                <w:shd w:val="clear" w:color="auto" w:fill="FFFFFF"/>
              </w:rPr>
              <w:t>Computer Application in Business - S. Chand Publishing, UP.</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E96117" w:rsidP="00954440">
            <w:pPr>
              <w:jc w:val="both"/>
              <w:rPr>
                <w:lang w:val="en-IN"/>
              </w:rPr>
            </w:pPr>
            <w:r w:rsidRPr="00954440">
              <w:rPr>
                <w:sz w:val="22"/>
                <w:szCs w:val="22"/>
                <w:shd w:val="clear" w:color="auto" w:fill="FFFFFF"/>
              </w:rPr>
              <w:t>Dr. Sandeep Srivastava, Er. Meera Goyal, Computer Applications In Business - SBPD Publications, UP.</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B72C0F" w:rsidP="00954440">
            <w:pPr>
              <w:jc w:val="both"/>
            </w:pPr>
            <w:hyperlink r:id="rId125" w:history="1">
              <w:r w:rsidR="00E96117" w:rsidRPr="00954440">
                <w:rPr>
                  <w:rStyle w:val="Hyperlink"/>
                  <w:color w:val="auto"/>
                  <w:sz w:val="22"/>
                  <w:szCs w:val="22"/>
                  <w:shd w:val="clear" w:color="auto" w:fill="FFFFFF"/>
                </w:rPr>
                <w:t>Mansi Bansal</w:t>
              </w:r>
            </w:hyperlink>
            <w:r w:rsidR="00E96117" w:rsidRPr="00954440">
              <w:rPr>
                <w:sz w:val="22"/>
                <w:szCs w:val="22"/>
                <w:shd w:val="clear" w:color="auto" w:fill="FFFFFF"/>
              </w:rPr>
              <w:t>, </w:t>
            </w:r>
            <w:hyperlink r:id="rId126" w:history="1">
              <w:r w:rsidR="00E96117" w:rsidRPr="00954440">
                <w:rPr>
                  <w:rStyle w:val="Hyperlink"/>
                  <w:color w:val="auto"/>
                  <w:sz w:val="22"/>
                  <w:szCs w:val="22"/>
                  <w:shd w:val="clear" w:color="auto" w:fill="FFFFFF"/>
                </w:rPr>
                <w:t>Sushil Kumar Sharma</w:t>
              </w:r>
            </w:hyperlink>
            <w:r w:rsidR="00E96117" w:rsidRPr="00954440">
              <w:rPr>
                <w:sz w:val="22"/>
                <w:szCs w:val="22"/>
              </w:rPr>
              <w:t xml:space="preserve">, Computer Application In Business </w:t>
            </w:r>
            <w:hyperlink r:id="rId127" w:history="1">
              <w:r w:rsidR="00E96117" w:rsidRPr="00954440">
                <w:rPr>
                  <w:rStyle w:val="Hyperlink"/>
                  <w:color w:val="auto"/>
                  <w:sz w:val="22"/>
                  <w:szCs w:val="22"/>
                  <w:shd w:val="clear" w:color="auto" w:fill="FFFFFF"/>
                </w:rPr>
                <w:t xml:space="preserve">, </w:t>
              </w:r>
            </w:hyperlink>
            <w:r w:rsidR="00E96117" w:rsidRPr="00954440">
              <w:rPr>
                <w:sz w:val="22"/>
                <w:szCs w:val="22"/>
              </w:rPr>
              <w:t>Mumbai, Maharashtra.</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4.</w:t>
            </w:r>
          </w:p>
        </w:tc>
        <w:tc>
          <w:tcPr>
            <w:tcW w:w="4765" w:type="pct"/>
            <w:vAlign w:val="center"/>
          </w:tcPr>
          <w:p w:rsidR="00E96117" w:rsidRPr="00954440" w:rsidRDefault="00E96117" w:rsidP="00954440">
            <w:pPr>
              <w:jc w:val="both"/>
            </w:pPr>
            <w:r w:rsidRPr="00954440">
              <w:rPr>
                <w:sz w:val="22"/>
                <w:szCs w:val="22"/>
              </w:rPr>
              <w:t>Peter Norton, “Introduction to Computers” –Tata McGraw-Hill, Noida.</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5.</w:t>
            </w:r>
          </w:p>
        </w:tc>
        <w:tc>
          <w:tcPr>
            <w:tcW w:w="4765" w:type="pct"/>
            <w:vAlign w:val="center"/>
          </w:tcPr>
          <w:p w:rsidR="00E96117" w:rsidRPr="00954440" w:rsidRDefault="00E96117" w:rsidP="00954440">
            <w:pPr>
              <w:tabs>
                <w:tab w:val="left" w:pos="1728"/>
              </w:tabs>
            </w:pPr>
            <w:r w:rsidRPr="00954440">
              <w:rPr>
                <w:sz w:val="22"/>
                <w:szCs w:val="22"/>
              </w:rPr>
              <w:t xml:space="preserve">Renu Gupta : Computer Applications in Business, Shree Mahavir Book Depot  </w:t>
            </w:r>
          </w:p>
          <w:p w:rsidR="00E96117" w:rsidRPr="00954440" w:rsidRDefault="00E96117" w:rsidP="00954440">
            <w:pPr>
              <w:jc w:val="both"/>
            </w:pPr>
            <w:r w:rsidRPr="00954440">
              <w:rPr>
                <w:sz w:val="22"/>
                <w:szCs w:val="22"/>
              </w:rPr>
              <w:t>(Publishers) New Delhi.</w:t>
            </w:r>
          </w:p>
        </w:tc>
      </w:tr>
    </w:tbl>
    <w:p w:rsidR="00E96117" w:rsidRPr="00954440" w:rsidRDefault="00E96117" w:rsidP="00954440">
      <w:pPr>
        <w:pStyle w:val="F2Body"/>
        <w:spacing w:after="0" w:line="360" w:lineRule="auto"/>
        <w:ind w:firstLine="0"/>
        <w:rPr>
          <w:rFonts w:ascii="Times New Roman" w:hAnsi="Times New Roman" w:cs="Times New Roman"/>
          <w:sz w:val="22"/>
        </w:rPr>
      </w:pPr>
    </w:p>
    <w:tbl>
      <w:tblPr>
        <w:tblW w:w="5000" w:type="pct"/>
        <w:tblLook w:val="04A0" w:firstRow="1" w:lastRow="0" w:firstColumn="1" w:lastColumn="0" w:noHBand="0" w:noVBand="1"/>
      </w:tblPr>
      <w:tblGrid>
        <w:gridCol w:w="401"/>
        <w:gridCol w:w="8127"/>
      </w:tblGrid>
      <w:tr w:rsidR="00E96117" w:rsidRPr="00954440" w:rsidTr="004A568E">
        <w:tc>
          <w:tcPr>
            <w:tcW w:w="5000" w:type="pct"/>
            <w:gridSpan w:val="2"/>
          </w:tcPr>
          <w:p w:rsidR="00E96117" w:rsidRPr="00954440" w:rsidRDefault="00E96117" w:rsidP="00954440">
            <w:pPr>
              <w:jc w:val="both"/>
              <w:rPr>
                <w:color w:val="7030A0"/>
                <w:lang w:val="en-IN"/>
              </w:rPr>
            </w:pPr>
            <w:r w:rsidRPr="00954440">
              <w:rPr>
                <w:b/>
                <w:color w:val="7030A0"/>
                <w:sz w:val="22"/>
                <w:szCs w:val="22"/>
              </w:rPr>
              <w:t>Supplementary Readings:</w:t>
            </w:r>
          </w:p>
        </w:tc>
      </w:tr>
      <w:tr w:rsidR="00E96117" w:rsidRPr="00954440" w:rsidTr="004A568E">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Gupta, Swati ,Office Automation System, Lap Lambert Academic Publication. USA.</w:t>
            </w:r>
          </w:p>
        </w:tc>
      </w:tr>
      <w:tr w:rsidR="00E96117" w:rsidRPr="00954440" w:rsidTr="004A568E">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E96117" w:rsidP="00954440">
            <w:pPr>
              <w:widowControl w:val="0"/>
              <w:autoSpaceDE w:val="0"/>
              <w:autoSpaceDN w:val="0"/>
              <w:spacing w:line="292" w:lineRule="exact"/>
            </w:pPr>
            <w:r w:rsidRPr="00954440">
              <w:rPr>
                <w:sz w:val="22"/>
                <w:szCs w:val="22"/>
              </w:rPr>
              <w:t xml:space="preserve">Jennifer Ackerman Kettel, Guy Hat-Davis, Curt Simmons, “Microsoft 2003”, Tata McGraw Hill, Noida. </w:t>
            </w:r>
          </w:p>
        </w:tc>
      </w:tr>
      <w:tr w:rsidR="00E96117" w:rsidRPr="00954440" w:rsidTr="004A568E">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E96117" w:rsidP="00954440">
            <w:pPr>
              <w:pStyle w:val="ListParagraph"/>
              <w:ind w:left="0"/>
              <w:jc w:val="both"/>
              <w:rPr>
                <w:rFonts w:ascii="Times New Roman" w:hAnsi="Times New Roman" w:cs="Times New Roman"/>
              </w:rPr>
            </w:pPr>
            <w:r w:rsidRPr="00954440">
              <w:rPr>
                <w:rFonts w:ascii="Times New Roman" w:hAnsi="Times New Roman" w:cs="Times New Roman"/>
                <w:lang w:val="en-US"/>
              </w:rPr>
              <w:t>Dr.R. Deepalakshmi, Computer Fundamentals and Office Automation, Charulatha Publications, Tamilnadu.</w:t>
            </w:r>
          </w:p>
        </w:tc>
      </w:tr>
      <w:tr w:rsidR="00E96117" w:rsidRPr="00954440" w:rsidTr="004A568E">
        <w:tc>
          <w:tcPr>
            <w:tcW w:w="235" w:type="pct"/>
          </w:tcPr>
          <w:p w:rsidR="00E96117" w:rsidRPr="00954440" w:rsidRDefault="00E96117" w:rsidP="00954440">
            <w:pPr>
              <w:jc w:val="both"/>
              <w:rPr>
                <w:lang w:val="en-IN"/>
              </w:rPr>
            </w:pPr>
            <w:r w:rsidRPr="00954440">
              <w:rPr>
                <w:sz w:val="22"/>
                <w:szCs w:val="22"/>
                <w:lang w:val="en-IN"/>
              </w:rPr>
              <w:t>4.</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John Walkenbach ,MS Excel 2007 Bible, Wiley Publication, New Jersey, USA.</w:t>
            </w:r>
          </w:p>
        </w:tc>
      </w:tr>
      <w:tr w:rsidR="00E96117" w:rsidRPr="00954440" w:rsidTr="004A568E">
        <w:tc>
          <w:tcPr>
            <w:tcW w:w="235" w:type="pct"/>
          </w:tcPr>
          <w:p w:rsidR="00E96117" w:rsidRPr="00954440" w:rsidRDefault="00E96117" w:rsidP="00954440">
            <w:pPr>
              <w:jc w:val="both"/>
              <w:rPr>
                <w:lang w:val="en-IN"/>
              </w:rPr>
            </w:pPr>
            <w:r w:rsidRPr="00954440">
              <w:rPr>
                <w:sz w:val="22"/>
                <w:szCs w:val="22"/>
                <w:lang w:val="en-IN"/>
              </w:rPr>
              <w:t>5.</w:t>
            </w:r>
          </w:p>
        </w:tc>
        <w:tc>
          <w:tcPr>
            <w:tcW w:w="4765" w:type="pct"/>
            <w:vAlign w:val="center"/>
          </w:tcPr>
          <w:p w:rsidR="00E96117" w:rsidRPr="00954440" w:rsidRDefault="00E96117" w:rsidP="00954440">
            <w:pPr>
              <w:pStyle w:val="ListParagraph"/>
              <w:ind w:left="0"/>
              <w:jc w:val="both"/>
              <w:rPr>
                <w:rFonts w:ascii="Times New Roman" w:hAnsi="Times New Roman" w:cs="Times New Roman"/>
                <w:lang w:val="en-US"/>
              </w:rPr>
            </w:pPr>
            <w:r w:rsidRPr="00954440">
              <w:rPr>
                <w:rFonts w:ascii="Times New Roman" w:hAnsi="Times New Roman" w:cs="Times New Roman"/>
                <w:lang w:val="en-US"/>
              </w:rPr>
              <w:t>Glyn Davis &amp; Branko Pecar : Business Statistics using Excel, Oxford publications, Chennai.</w:t>
            </w:r>
          </w:p>
        </w:tc>
      </w:tr>
      <w:tr w:rsidR="00E96117" w:rsidRPr="00954440" w:rsidTr="004A568E">
        <w:tc>
          <w:tcPr>
            <w:tcW w:w="4997" w:type="pct"/>
            <w:gridSpan w:val="2"/>
          </w:tcPr>
          <w:p w:rsidR="00E96117" w:rsidRPr="00954440" w:rsidRDefault="00E96117" w:rsidP="00954440">
            <w:pPr>
              <w:jc w:val="both"/>
              <w:rPr>
                <w:b/>
                <w:color w:val="7030A0"/>
              </w:rPr>
            </w:pPr>
            <w:r w:rsidRPr="00954440">
              <w:rPr>
                <w:b/>
                <w:color w:val="7030A0"/>
                <w:sz w:val="22"/>
                <w:szCs w:val="22"/>
              </w:rPr>
              <w:t>Web Resources:</w:t>
            </w:r>
          </w:p>
          <w:p w:rsidR="00E96117" w:rsidRPr="00954440" w:rsidRDefault="00E96117" w:rsidP="00954440">
            <w:pPr>
              <w:jc w:val="both"/>
              <w:rPr>
                <w:color w:val="7030A0"/>
                <w:lang w:val="en-IN"/>
              </w:rPr>
            </w:pPr>
          </w:p>
        </w:tc>
      </w:tr>
      <w:tr w:rsidR="00E96117" w:rsidRPr="00954440" w:rsidTr="004A568E">
        <w:tc>
          <w:tcPr>
            <w:tcW w:w="235" w:type="pct"/>
          </w:tcPr>
          <w:p w:rsidR="00E96117" w:rsidRPr="00954440" w:rsidRDefault="00E96117" w:rsidP="00954440">
            <w:pPr>
              <w:jc w:val="both"/>
              <w:rPr>
                <w:lang w:val="en-IN"/>
              </w:rPr>
            </w:pPr>
            <w:r w:rsidRPr="00954440">
              <w:rPr>
                <w:sz w:val="22"/>
                <w:szCs w:val="22"/>
                <w:lang w:val="en-IN"/>
              </w:rPr>
              <w:t>1.</w:t>
            </w:r>
          </w:p>
        </w:tc>
        <w:tc>
          <w:tcPr>
            <w:tcW w:w="4762" w:type="pct"/>
            <w:vAlign w:val="center"/>
          </w:tcPr>
          <w:p w:rsidR="00E96117" w:rsidRPr="00954440" w:rsidRDefault="00B72C0F" w:rsidP="00954440">
            <w:hyperlink r:id="rId128" w:history="1">
              <w:r w:rsidR="00E96117" w:rsidRPr="00954440">
                <w:rPr>
                  <w:rStyle w:val="Hyperlink"/>
                  <w:color w:val="auto"/>
                  <w:sz w:val="22"/>
                  <w:szCs w:val="22"/>
                </w:rPr>
                <w:t>https://www.youtube.com/watch?v=Nv_Nnw01FaU</w:t>
              </w:r>
            </w:hyperlink>
          </w:p>
        </w:tc>
      </w:tr>
      <w:tr w:rsidR="00E96117" w:rsidRPr="00954440" w:rsidTr="004A568E">
        <w:tc>
          <w:tcPr>
            <w:tcW w:w="235" w:type="pct"/>
          </w:tcPr>
          <w:p w:rsidR="00E96117" w:rsidRPr="00954440" w:rsidRDefault="00E96117" w:rsidP="00954440">
            <w:pPr>
              <w:jc w:val="both"/>
              <w:rPr>
                <w:lang w:val="en-IN"/>
              </w:rPr>
            </w:pPr>
            <w:r w:rsidRPr="00954440">
              <w:rPr>
                <w:sz w:val="22"/>
                <w:szCs w:val="22"/>
                <w:lang w:val="en-IN"/>
              </w:rPr>
              <w:t>2.</w:t>
            </w:r>
          </w:p>
        </w:tc>
        <w:tc>
          <w:tcPr>
            <w:tcW w:w="4762" w:type="pct"/>
            <w:vAlign w:val="center"/>
          </w:tcPr>
          <w:p w:rsidR="00E96117" w:rsidRPr="00954440" w:rsidRDefault="00E96117" w:rsidP="00954440">
            <w:r w:rsidRPr="00954440">
              <w:rPr>
                <w:sz w:val="22"/>
                <w:szCs w:val="22"/>
              </w:rPr>
              <w:t>https://www.udemy.com/course/office-automation-certificate-course/</w:t>
            </w:r>
          </w:p>
        </w:tc>
      </w:tr>
      <w:tr w:rsidR="00E96117" w:rsidRPr="00954440" w:rsidTr="004A568E">
        <w:tc>
          <w:tcPr>
            <w:tcW w:w="235" w:type="pct"/>
          </w:tcPr>
          <w:p w:rsidR="00E96117" w:rsidRPr="00954440" w:rsidRDefault="00E96117" w:rsidP="00954440">
            <w:pPr>
              <w:jc w:val="both"/>
              <w:rPr>
                <w:lang w:val="en-IN"/>
              </w:rPr>
            </w:pPr>
            <w:r w:rsidRPr="00954440">
              <w:rPr>
                <w:sz w:val="22"/>
                <w:szCs w:val="22"/>
                <w:lang w:val="en-IN"/>
              </w:rPr>
              <w:t>3.</w:t>
            </w:r>
          </w:p>
        </w:tc>
        <w:tc>
          <w:tcPr>
            <w:tcW w:w="4762" w:type="pct"/>
            <w:vAlign w:val="center"/>
          </w:tcPr>
          <w:p w:rsidR="00E96117" w:rsidRPr="00954440" w:rsidRDefault="00E96117" w:rsidP="00954440">
            <w:r w:rsidRPr="00954440">
              <w:rPr>
                <w:sz w:val="22"/>
                <w:szCs w:val="22"/>
              </w:rPr>
              <w:t>https://guides.lib.umich.edu/ld.php?content_id=11412285</w:t>
            </w:r>
          </w:p>
        </w:tc>
      </w:tr>
    </w:tbl>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2"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2"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818"/>
        <w:gridCol w:w="4600"/>
        <w:gridCol w:w="627"/>
        <w:gridCol w:w="538"/>
        <w:gridCol w:w="538"/>
        <w:gridCol w:w="627"/>
      </w:tblGrid>
      <w:tr w:rsidR="00E96117" w:rsidRPr="00954440" w:rsidTr="00A038A9">
        <w:trPr>
          <w:trHeight w:val="405"/>
        </w:trPr>
        <w:tc>
          <w:tcPr>
            <w:tcW w:w="1818" w:type="dxa"/>
            <w:shd w:val="clear" w:color="auto" w:fill="FFFF99"/>
            <w:vAlign w:val="center"/>
          </w:tcPr>
          <w:p w:rsidR="00E96117" w:rsidRPr="00951FFD" w:rsidRDefault="00203642" w:rsidP="00954440">
            <w:pPr>
              <w:tabs>
                <w:tab w:val="center" w:pos="4680"/>
              </w:tabs>
              <w:spacing w:after="60" w:line="300" w:lineRule="auto"/>
              <w:rPr>
                <w:b/>
              </w:rPr>
            </w:pPr>
            <w:r w:rsidRPr="00951FFD">
              <w:rPr>
                <w:b/>
                <w:sz w:val="22"/>
                <w:szCs w:val="22"/>
              </w:rPr>
              <w:t>23UCOS</w:t>
            </w:r>
            <w:r w:rsidR="00A038A9" w:rsidRPr="00951FFD">
              <w:rPr>
                <w:b/>
                <w:sz w:val="22"/>
                <w:szCs w:val="22"/>
              </w:rPr>
              <w:t>E65-2</w:t>
            </w:r>
          </w:p>
        </w:tc>
        <w:tc>
          <w:tcPr>
            <w:tcW w:w="4600" w:type="dxa"/>
            <w:vMerge w:val="restart"/>
            <w:shd w:val="clear" w:color="auto" w:fill="FFFF99"/>
            <w:vAlign w:val="center"/>
          </w:tcPr>
          <w:p w:rsidR="00E96117" w:rsidRPr="00954440" w:rsidRDefault="00E96117" w:rsidP="00954440">
            <w:pPr>
              <w:jc w:val="center"/>
              <w:rPr>
                <w:b/>
                <w:bCs/>
              </w:rPr>
            </w:pPr>
            <w:r w:rsidRPr="00954440">
              <w:rPr>
                <w:b/>
                <w:bCs/>
                <w:sz w:val="22"/>
                <w:szCs w:val="22"/>
              </w:rPr>
              <w:t>BASIS OF MS EXCEL</w:t>
            </w:r>
          </w:p>
        </w:tc>
        <w:tc>
          <w:tcPr>
            <w:tcW w:w="62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L</w:t>
            </w:r>
          </w:p>
        </w:tc>
        <w:tc>
          <w:tcPr>
            <w:tcW w:w="53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T</w:t>
            </w:r>
          </w:p>
        </w:tc>
        <w:tc>
          <w:tcPr>
            <w:tcW w:w="538"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P</w:t>
            </w:r>
          </w:p>
        </w:tc>
        <w:tc>
          <w:tcPr>
            <w:tcW w:w="62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C</w:t>
            </w:r>
          </w:p>
        </w:tc>
      </w:tr>
      <w:tr w:rsidR="00E96117" w:rsidRPr="00954440" w:rsidTr="00A038A9">
        <w:trPr>
          <w:trHeight w:val="405"/>
        </w:trPr>
        <w:tc>
          <w:tcPr>
            <w:tcW w:w="1818" w:type="dxa"/>
            <w:shd w:val="clear" w:color="auto" w:fill="FFFF99"/>
            <w:vAlign w:val="center"/>
          </w:tcPr>
          <w:p w:rsidR="00E96117" w:rsidRPr="00951FFD" w:rsidRDefault="00E96117" w:rsidP="00954440">
            <w:pPr>
              <w:tabs>
                <w:tab w:val="center" w:pos="4680"/>
              </w:tabs>
              <w:spacing w:after="60" w:line="300" w:lineRule="auto"/>
              <w:rPr>
                <w:b/>
                <w:lang w:eastAsia="en-IN"/>
              </w:rPr>
            </w:pPr>
            <w:r w:rsidRPr="00951FFD">
              <w:rPr>
                <w:b/>
                <w:sz w:val="22"/>
                <w:szCs w:val="22"/>
                <w:lang w:eastAsia="en-IN"/>
              </w:rPr>
              <w:t>Semester-6</w:t>
            </w:r>
          </w:p>
        </w:tc>
        <w:tc>
          <w:tcPr>
            <w:tcW w:w="4600" w:type="dxa"/>
            <w:vMerge/>
            <w:shd w:val="clear" w:color="auto" w:fill="FFFF99"/>
            <w:vAlign w:val="center"/>
          </w:tcPr>
          <w:p w:rsidR="00E96117" w:rsidRPr="00954440" w:rsidRDefault="00E96117" w:rsidP="00954440">
            <w:pPr>
              <w:tabs>
                <w:tab w:val="center" w:pos="4680"/>
              </w:tabs>
              <w:spacing w:after="60" w:line="300" w:lineRule="auto"/>
              <w:rPr>
                <w:b/>
              </w:rPr>
            </w:pPr>
          </w:p>
        </w:tc>
        <w:tc>
          <w:tcPr>
            <w:tcW w:w="62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5</w:t>
            </w:r>
            <w:r w:rsidR="00A038A9" w:rsidRPr="00954440">
              <w:rPr>
                <w:b/>
                <w:sz w:val="22"/>
                <w:szCs w:val="22"/>
              </w:rPr>
              <w:t>/w</w:t>
            </w:r>
          </w:p>
        </w:tc>
        <w:tc>
          <w:tcPr>
            <w:tcW w:w="53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538" w:type="dxa"/>
            <w:shd w:val="clear" w:color="auto" w:fill="FFFF99"/>
            <w:vAlign w:val="center"/>
          </w:tcPr>
          <w:p w:rsidR="00E96117" w:rsidRPr="00954440" w:rsidRDefault="00E96117" w:rsidP="00954440">
            <w:pPr>
              <w:tabs>
                <w:tab w:val="center" w:pos="4680"/>
              </w:tabs>
              <w:spacing w:after="60" w:line="300" w:lineRule="auto"/>
              <w:jc w:val="center"/>
              <w:rPr>
                <w:b/>
              </w:rPr>
            </w:pPr>
          </w:p>
        </w:tc>
        <w:tc>
          <w:tcPr>
            <w:tcW w:w="627" w:type="dxa"/>
            <w:shd w:val="clear" w:color="auto" w:fill="FFFF99"/>
            <w:vAlign w:val="center"/>
          </w:tcPr>
          <w:p w:rsidR="00E96117" w:rsidRPr="00954440" w:rsidRDefault="00E96117" w:rsidP="00954440">
            <w:pPr>
              <w:tabs>
                <w:tab w:val="center" w:pos="4680"/>
              </w:tabs>
              <w:spacing w:after="60" w:line="300" w:lineRule="auto"/>
              <w:jc w:val="center"/>
              <w:rPr>
                <w:b/>
              </w:rPr>
            </w:pPr>
            <w:r w:rsidRPr="00954440">
              <w:rPr>
                <w:b/>
                <w:sz w:val="22"/>
                <w:szCs w:val="22"/>
              </w:rPr>
              <w:t>3</w:t>
            </w:r>
          </w:p>
        </w:tc>
      </w:tr>
    </w:tbl>
    <w:p w:rsidR="00E96117" w:rsidRPr="00954440" w:rsidRDefault="00E96117" w:rsidP="00954440">
      <w:pPr>
        <w:pStyle w:val="F2Body"/>
        <w:spacing w:after="0" w:line="360" w:lineRule="auto"/>
        <w:ind w:firstLine="0"/>
        <w:rPr>
          <w:rFonts w:ascii="Times New Roman" w:hAnsi="Times New Roman" w:cs="Times New Roman"/>
          <w:sz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E96117" w:rsidRPr="00954440" w:rsidTr="00E96117">
        <w:tc>
          <w:tcPr>
            <w:tcW w:w="5000" w:type="pct"/>
            <w:gridSpan w:val="2"/>
            <w:shd w:val="clear" w:color="auto" w:fill="82F34F"/>
            <w:vAlign w:val="center"/>
          </w:tcPr>
          <w:p w:rsidR="00E96117" w:rsidRPr="00954440" w:rsidRDefault="00E96117" w:rsidP="00954440">
            <w:pPr>
              <w:spacing w:before="60" w:after="60"/>
              <w:rPr>
                <w:b/>
                <w:bCs/>
                <w:color w:val="7030A0"/>
                <w:lang w:val="en-IN"/>
              </w:rPr>
            </w:pPr>
            <w:r w:rsidRPr="00954440">
              <w:rPr>
                <w:b/>
                <w:bCs/>
                <w:color w:val="7030A0"/>
                <w:sz w:val="22"/>
                <w:szCs w:val="22"/>
              </w:rPr>
              <w:t xml:space="preserve">Learning Objectives: </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LO1:  </w:t>
            </w:r>
          </w:p>
        </w:tc>
        <w:tc>
          <w:tcPr>
            <w:tcW w:w="4552" w:type="pct"/>
            <w:shd w:val="clear" w:color="auto" w:fill="EAF1DD"/>
          </w:tcPr>
          <w:p w:rsidR="00E96117" w:rsidRPr="00954440" w:rsidRDefault="00E96117" w:rsidP="00954440">
            <w:pPr>
              <w:spacing w:before="60" w:after="120"/>
              <w:rPr>
                <w:b/>
                <w:lang w:val="en-IN"/>
              </w:rPr>
            </w:pPr>
            <w:r w:rsidRPr="00954440">
              <w:rPr>
                <w:sz w:val="22"/>
                <w:szCs w:val="22"/>
              </w:rPr>
              <w:t>To introduce students to Excel as an important tool in business applications</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lang w:val="en-IN"/>
              </w:rPr>
            </w:pPr>
            <w:r w:rsidRPr="00954440">
              <w:rPr>
                <w:b/>
                <w:bCs/>
                <w:color w:val="FF33CC"/>
                <w:sz w:val="22"/>
                <w:szCs w:val="22"/>
              </w:rPr>
              <w:t>LO2:</w:t>
            </w:r>
          </w:p>
        </w:tc>
        <w:tc>
          <w:tcPr>
            <w:tcW w:w="4552" w:type="pct"/>
            <w:shd w:val="clear" w:color="auto" w:fill="CCFFFF"/>
          </w:tcPr>
          <w:p w:rsidR="00E96117" w:rsidRPr="00954440" w:rsidRDefault="00E96117" w:rsidP="00954440">
            <w:pPr>
              <w:spacing w:before="60" w:after="120"/>
              <w:rPr>
                <w:b/>
                <w:lang w:val="en-IN"/>
              </w:rPr>
            </w:pPr>
            <w:r w:rsidRPr="00954440">
              <w:rPr>
                <w:sz w:val="22"/>
                <w:szCs w:val="22"/>
              </w:rPr>
              <w:t>To familiarize them with the features and functions of a spread sheet.</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lang w:val="en-IN"/>
              </w:rPr>
            </w:pPr>
            <w:r w:rsidRPr="00954440">
              <w:rPr>
                <w:b/>
                <w:bCs/>
                <w:color w:val="FF33CC"/>
                <w:sz w:val="22"/>
                <w:szCs w:val="22"/>
              </w:rPr>
              <w:t xml:space="preserve">LO3:  </w:t>
            </w:r>
          </w:p>
        </w:tc>
        <w:tc>
          <w:tcPr>
            <w:tcW w:w="4552" w:type="pct"/>
            <w:shd w:val="clear" w:color="auto" w:fill="EAF1DD"/>
          </w:tcPr>
          <w:p w:rsidR="00E96117" w:rsidRPr="00954440" w:rsidRDefault="00E96117" w:rsidP="00954440">
            <w:pPr>
              <w:spacing w:before="60" w:after="120"/>
              <w:rPr>
                <w:b/>
                <w:lang w:val="en-IN"/>
              </w:rPr>
            </w:pPr>
            <w:r w:rsidRPr="00954440">
              <w:rPr>
                <w:color w:val="000000"/>
                <w:sz w:val="22"/>
                <w:szCs w:val="22"/>
              </w:rPr>
              <w:t>To understand the concepts of accounting, reporting and analysis using spread sheet.</w:t>
            </w:r>
          </w:p>
        </w:tc>
      </w:tr>
      <w:tr w:rsidR="00E96117" w:rsidRPr="00954440" w:rsidTr="00E96117">
        <w:tc>
          <w:tcPr>
            <w:tcW w:w="448" w:type="pct"/>
            <w:shd w:val="clear" w:color="auto" w:fill="CCFFFF"/>
            <w:vAlign w:val="center"/>
          </w:tcPr>
          <w:p w:rsidR="00E96117" w:rsidRPr="00954440" w:rsidRDefault="00E96117" w:rsidP="00954440">
            <w:pPr>
              <w:spacing w:before="60" w:after="60"/>
              <w:rPr>
                <w:b/>
                <w:bCs/>
                <w:color w:val="FF33CC"/>
              </w:rPr>
            </w:pPr>
            <w:r w:rsidRPr="00954440">
              <w:rPr>
                <w:b/>
                <w:bCs/>
                <w:color w:val="FF33CC"/>
                <w:sz w:val="22"/>
                <w:szCs w:val="22"/>
              </w:rPr>
              <w:t>LO4:</w:t>
            </w:r>
          </w:p>
        </w:tc>
        <w:tc>
          <w:tcPr>
            <w:tcW w:w="4552" w:type="pct"/>
            <w:shd w:val="clear" w:color="auto" w:fill="CCFFFF"/>
          </w:tcPr>
          <w:p w:rsidR="00E96117" w:rsidRPr="00954440" w:rsidRDefault="00E96117" w:rsidP="00954440">
            <w:pPr>
              <w:spacing w:before="60" w:after="120"/>
            </w:pPr>
            <w:r w:rsidRPr="00954440">
              <w:rPr>
                <w:color w:val="000000"/>
                <w:sz w:val="22"/>
                <w:szCs w:val="22"/>
              </w:rPr>
              <w:t xml:space="preserve">To </w:t>
            </w:r>
            <w:r w:rsidRPr="00954440">
              <w:rPr>
                <w:color w:val="16192B"/>
                <w:sz w:val="22"/>
                <w:szCs w:val="22"/>
                <w:shd w:val="clear" w:color="auto" w:fill="FFFFFF"/>
              </w:rPr>
              <w:t>Construct formulas, including the use of built-in functions, and relative and absolute reference</w:t>
            </w:r>
          </w:p>
        </w:tc>
      </w:tr>
      <w:tr w:rsidR="00E96117" w:rsidRPr="00954440" w:rsidTr="00E96117">
        <w:tc>
          <w:tcPr>
            <w:tcW w:w="448" w:type="pct"/>
            <w:shd w:val="clear" w:color="auto" w:fill="EAF1DD"/>
            <w:vAlign w:val="center"/>
          </w:tcPr>
          <w:p w:rsidR="00E96117" w:rsidRPr="00954440" w:rsidRDefault="00E96117" w:rsidP="00954440">
            <w:pPr>
              <w:spacing w:before="60" w:after="60"/>
              <w:rPr>
                <w:b/>
                <w:bCs/>
                <w:color w:val="FF33CC"/>
              </w:rPr>
            </w:pPr>
            <w:r w:rsidRPr="00954440">
              <w:rPr>
                <w:b/>
                <w:bCs/>
                <w:color w:val="FF33CC"/>
                <w:sz w:val="22"/>
                <w:szCs w:val="22"/>
              </w:rPr>
              <w:t xml:space="preserve">LO5:  </w:t>
            </w:r>
          </w:p>
        </w:tc>
        <w:tc>
          <w:tcPr>
            <w:tcW w:w="4552" w:type="pct"/>
            <w:shd w:val="clear" w:color="auto" w:fill="EAF1DD"/>
          </w:tcPr>
          <w:p w:rsidR="00E96117" w:rsidRPr="00954440" w:rsidRDefault="00E96117" w:rsidP="00954440">
            <w:pPr>
              <w:spacing w:before="60" w:after="120"/>
            </w:pPr>
            <w:r w:rsidRPr="00954440">
              <w:rPr>
                <w:color w:val="000000"/>
                <w:sz w:val="22"/>
                <w:szCs w:val="22"/>
              </w:rPr>
              <w:t>To develop various applications using MS-Excel.</w:t>
            </w:r>
          </w:p>
        </w:tc>
      </w:tr>
    </w:tbl>
    <w:p w:rsidR="00E96117" w:rsidRPr="00954440" w:rsidRDefault="00E96117" w:rsidP="00954440">
      <w:pPr>
        <w:pStyle w:val="F2Body"/>
        <w:spacing w:after="0" w:line="360" w:lineRule="auto"/>
        <w:ind w:firstLine="0"/>
        <w:rPr>
          <w:rFonts w:ascii="Times New Roman" w:hAnsi="Times New Roman" w:cs="Times New Roman"/>
          <w:sz w:val="22"/>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E96117" w:rsidRPr="00954440" w:rsidTr="00E96117">
        <w:tc>
          <w:tcPr>
            <w:tcW w:w="5000" w:type="pct"/>
            <w:gridSpan w:val="2"/>
            <w:shd w:val="clear" w:color="auto" w:fill="82F34F"/>
            <w:vAlign w:val="center"/>
          </w:tcPr>
          <w:p w:rsidR="00E96117" w:rsidRPr="00954440" w:rsidRDefault="00E96117" w:rsidP="00954440">
            <w:pPr>
              <w:spacing w:before="60" w:after="120"/>
              <w:rPr>
                <w:b/>
                <w:bCs/>
                <w:color w:val="7030A0"/>
                <w:lang w:val="en-IN"/>
              </w:rPr>
            </w:pPr>
            <w:r w:rsidRPr="00954440">
              <w:rPr>
                <w:b/>
                <w:bCs/>
                <w:color w:val="7030A0"/>
                <w:sz w:val="22"/>
                <w:szCs w:val="22"/>
              </w:rPr>
              <w:t>Course Outcomes: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lang w:val="en-IN"/>
              </w:rPr>
            </w:pPr>
          </w:p>
        </w:tc>
        <w:tc>
          <w:tcPr>
            <w:tcW w:w="4537" w:type="pct"/>
            <w:shd w:val="clear" w:color="auto" w:fill="EAF1DD"/>
          </w:tcPr>
          <w:p w:rsidR="00E96117" w:rsidRPr="00954440" w:rsidRDefault="00E96117" w:rsidP="00954440">
            <w:pPr>
              <w:spacing w:before="60" w:after="120"/>
            </w:pPr>
            <w:r w:rsidRPr="00954440">
              <w:rPr>
                <w:sz w:val="22"/>
                <w:szCs w:val="22"/>
              </w:rPr>
              <w:t>After the successful completion of the course, the students will be able to:</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CO1:</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Develop And Apply Fundamental Spread Sheet Skills.</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CO2:</w:t>
            </w:r>
          </w:p>
        </w:tc>
        <w:tc>
          <w:tcPr>
            <w:tcW w:w="4537" w:type="pct"/>
            <w:shd w:val="clear" w:color="auto" w:fill="EAF1DD"/>
            <w:vAlign w:val="center"/>
          </w:tcPr>
          <w:p w:rsidR="00E96117" w:rsidRPr="00954440" w:rsidRDefault="00E96117" w:rsidP="00954440">
            <w:pPr>
              <w:spacing w:before="60" w:after="120"/>
              <w:rPr>
                <w:b/>
                <w:lang w:val="en-IN"/>
              </w:rPr>
            </w:pPr>
            <w:r w:rsidRPr="00954440">
              <w:rPr>
                <w:sz w:val="22"/>
                <w:szCs w:val="22"/>
              </w:rPr>
              <w:t>Understanding Various Tools Used In Ms-Excel.</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CO3:</w:t>
            </w:r>
          </w:p>
        </w:tc>
        <w:tc>
          <w:tcPr>
            <w:tcW w:w="4537" w:type="pct"/>
            <w:shd w:val="clear" w:color="auto" w:fill="CCFFFF"/>
            <w:vAlign w:val="center"/>
          </w:tcPr>
          <w:p w:rsidR="00E96117" w:rsidRPr="00954440" w:rsidRDefault="00E96117" w:rsidP="00954440">
            <w:pPr>
              <w:spacing w:before="60" w:after="120"/>
              <w:rPr>
                <w:b/>
                <w:lang w:val="en-IN"/>
              </w:rPr>
            </w:pPr>
            <w:r w:rsidRPr="00954440">
              <w:rPr>
                <w:sz w:val="22"/>
                <w:szCs w:val="22"/>
              </w:rPr>
              <w:t>Knowledge On Various Statistical Tests in Ms-Excel.</w:t>
            </w:r>
          </w:p>
        </w:tc>
      </w:tr>
      <w:tr w:rsidR="00E96117" w:rsidRPr="00954440" w:rsidTr="00E96117">
        <w:tc>
          <w:tcPr>
            <w:tcW w:w="463" w:type="pct"/>
            <w:shd w:val="clear" w:color="auto" w:fill="EAF1DD"/>
            <w:vAlign w:val="center"/>
          </w:tcPr>
          <w:p w:rsidR="00E96117" w:rsidRPr="00954440" w:rsidRDefault="00E96117" w:rsidP="00954440">
            <w:pPr>
              <w:spacing w:before="40" w:after="40"/>
              <w:rPr>
                <w:b/>
                <w:bCs/>
                <w:color w:val="FF3399"/>
                <w:lang w:val="en-IN"/>
              </w:rPr>
            </w:pPr>
            <w:r w:rsidRPr="00954440">
              <w:rPr>
                <w:b/>
                <w:bCs/>
                <w:color w:val="FF3399"/>
                <w:sz w:val="22"/>
                <w:szCs w:val="22"/>
              </w:rPr>
              <w:t>CO4:</w:t>
            </w:r>
          </w:p>
        </w:tc>
        <w:tc>
          <w:tcPr>
            <w:tcW w:w="4537" w:type="pct"/>
            <w:shd w:val="clear" w:color="auto" w:fill="EAF1DD"/>
            <w:vAlign w:val="center"/>
          </w:tcPr>
          <w:p w:rsidR="00E96117" w:rsidRPr="00954440" w:rsidRDefault="00E96117" w:rsidP="00954440">
            <w:pPr>
              <w:spacing w:before="60" w:after="120"/>
              <w:rPr>
                <w:b/>
              </w:rPr>
            </w:pPr>
            <w:r w:rsidRPr="00954440">
              <w:rPr>
                <w:sz w:val="22"/>
                <w:szCs w:val="22"/>
              </w:rPr>
              <w:t>Demonstrate Proficiency in Using Complex Spread Sheet Tools Such as Formulas and Functions.</w:t>
            </w:r>
          </w:p>
        </w:tc>
      </w:tr>
      <w:tr w:rsidR="00E96117" w:rsidRPr="00954440" w:rsidTr="00E96117">
        <w:tc>
          <w:tcPr>
            <w:tcW w:w="463" w:type="pct"/>
            <w:shd w:val="clear" w:color="auto" w:fill="CCFFFF"/>
            <w:vAlign w:val="center"/>
          </w:tcPr>
          <w:p w:rsidR="00E96117" w:rsidRPr="00954440" w:rsidRDefault="00E96117" w:rsidP="00954440">
            <w:pPr>
              <w:spacing w:before="40" w:after="40"/>
              <w:rPr>
                <w:b/>
                <w:bCs/>
                <w:color w:val="FF3399"/>
                <w:lang w:val="en-IN"/>
              </w:rPr>
            </w:pPr>
            <w:r w:rsidRPr="00954440">
              <w:rPr>
                <w:b/>
                <w:bCs/>
                <w:color w:val="FF3399"/>
                <w:sz w:val="22"/>
                <w:szCs w:val="22"/>
              </w:rPr>
              <w:t>CO5:</w:t>
            </w:r>
          </w:p>
        </w:tc>
        <w:tc>
          <w:tcPr>
            <w:tcW w:w="4537" w:type="pct"/>
            <w:shd w:val="clear" w:color="auto" w:fill="CCFFFF"/>
            <w:vAlign w:val="center"/>
          </w:tcPr>
          <w:p w:rsidR="00E96117" w:rsidRPr="00954440" w:rsidRDefault="00E96117" w:rsidP="00954440">
            <w:pPr>
              <w:spacing w:before="60" w:after="120"/>
              <w:rPr>
                <w:b/>
              </w:rPr>
            </w:pPr>
            <w:r w:rsidRPr="00954440">
              <w:rPr>
                <w:sz w:val="22"/>
                <w:szCs w:val="22"/>
              </w:rPr>
              <w:t>Develop Trending Application Using MS-Excel</w:t>
            </w:r>
          </w:p>
        </w:tc>
      </w:tr>
    </w:tbl>
    <w:p w:rsidR="00E96117" w:rsidRPr="00954440" w:rsidRDefault="00E96117" w:rsidP="00954440">
      <w:pPr>
        <w:jc w:val="both"/>
        <w:rPr>
          <w:b/>
          <w:sz w:val="22"/>
          <w:szCs w:val="22"/>
        </w:rPr>
      </w:pPr>
      <w:r w:rsidRPr="00954440">
        <w:rPr>
          <w:b/>
          <w:color w:val="CC00CC"/>
          <w:sz w:val="22"/>
          <w:szCs w:val="22"/>
        </w:rPr>
        <w:t>Unit I :</w:t>
      </w:r>
      <w:r w:rsidRPr="00954440">
        <w:rPr>
          <w:b/>
          <w:sz w:val="22"/>
          <w:szCs w:val="22"/>
        </w:rPr>
        <w:t xml:space="preserve">  Introduction</w:t>
      </w:r>
    </w:p>
    <w:p w:rsidR="00E96117" w:rsidRPr="00954440" w:rsidRDefault="00E96117" w:rsidP="00954440">
      <w:pPr>
        <w:jc w:val="both"/>
        <w:rPr>
          <w:sz w:val="22"/>
          <w:szCs w:val="22"/>
        </w:rPr>
      </w:pPr>
      <w:r w:rsidRPr="00954440">
        <w:rPr>
          <w:sz w:val="22"/>
          <w:szCs w:val="22"/>
        </w:rPr>
        <w:t>Spreadsheets - Workbook - Cell Referencing, Cell Addressing, File Menu; Home Menu, Conditional Formatting, Formatting as a Table, Cell Styles, AutoSum, Sort and Filter; Insert Menu, Inserting Tables and Pivot Tables, Smart Arts, Charts; Page Layout, Review and View Menus; Converting Text to Columns, Removing Duplicates, Data Validation, Grouping and Ungrouping.</w:t>
      </w:r>
    </w:p>
    <w:p w:rsidR="00E96117" w:rsidRPr="00954440" w:rsidRDefault="00E96117" w:rsidP="00954440">
      <w:pPr>
        <w:jc w:val="both"/>
        <w:rPr>
          <w:b/>
          <w:sz w:val="22"/>
          <w:szCs w:val="22"/>
        </w:rPr>
      </w:pPr>
      <w:r w:rsidRPr="00954440">
        <w:rPr>
          <w:b/>
          <w:color w:val="CC00CC"/>
          <w:sz w:val="22"/>
          <w:szCs w:val="22"/>
        </w:rPr>
        <w:t>Unit II :</w:t>
      </w:r>
      <w:r w:rsidRPr="00954440">
        <w:rPr>
          <w:b/>
          <w:sz w:val="22"/>
          <w:szCs w:val="22"/>
        </w:rPr>
        <w:t xml:space="preserve"> Financial, Logical and Text Functions Financial Functions</w:t>
      </w:r>
    </w:p>
    <w:p w:rsidR="00E96117" w:rsidRPr="00954440" w:rsidRDefault="00E96117" w:rsidP="00954440">
      <w:pPr>
        <w:jc w:val="both"/>
        <w:rPr>
          <w:b/>
          <w:sz w:val="22"/>
          <w:szCs w:val="22"/>
        </w:rPr>
      </w:pPr>
      <w:r w:rsidRPr="00954440">
        <w:rPr>
          <w:sz w:val="22"/>
          <w:szCs w:val="22"/>
        </w:rPr>
        <w:t xml:space="preserve">Depreciation (DB, DDB, VDB), Simple Interest (PMT, NPER, INTRATE) - Present Value, Net Present Value, Future Value (PV, NPV, FV) - Internal Rate of Return (IRR, MIRR); Logical Functions: AND, OR, NOT, IF, TRUE; Text Functions: UPPER, LOWER, LEFT, RIGHT, TRIM, T, TEXT, LEN, DOLLAR, EXACT; </w:t>
      </w:r>
    </w:p>
    <w:p w:rsidR="00E96117" w:rsidRPr="00954440" w:rsidRDefault="00E96117" w:rsidP="00954440">
      <w:pPr>
        <w:jc w:val="both"/>
        <w:rPr>
          <w:b/>
          <w:sz w:val="22"/>
          <w:szCs w:val="22"/>
        </w:rPr>
      </w:pPr>
      <w:r w:rsidRPr="00954440">
        <w:rPr>
          <w:b/>
          <w:color w:val="CC00CC"/>
          <w:sz w:val="22"/>
          <w:szCs w:val="22"/>
        </w:rPr>
        <w:t>Unit III :</w:t>
      </w:r>
      <w:r w:rsidRPr="00954440">
        <w:rPr>
          <w:b/>
          <w:sz w:val="22"/>
          <w:szCs w:val="22"/>
        </w:rPr>
        <w:t xml:space="preserve"> Statistical Analysis</w:t>
      </w:r>
    </w:p>
    <w:p w:rsidR="00E96117" w:rsidRPr="00954440" w:rsidRDefault="00E96117" w:rsidP="00954440">
      <w:pPr>
        <w:jc w:val="both"/>
        <w:rPr>
          <w:b/>
          <w:sz w:val="22"/>
          <w:szCs w:val="22"/>
        </w:rPr>
      </w:pPr>
      <w:r w:rsidRPr="00954440">
        <w:rPr>
          <w:sz w:val="22"/>
          <w:szCs w:val="22"/>
        </w:rPr>
        <w:t>Functions Statistical Functions: Mean, Median, Mode, Standard Deviation, Correlation, Skewness, F Test, Z Test, and Chi-Square Analysis.</w:t>
      </w:r>
    </w:p>
    <w:p w:rsidR="00E96117" w:rsidRPr="00954440" w:rsidRDefault="00E96117" w:rsidP="00954440">
      <w:pPr>
        <w:jc w:val="both"/>
        <w:rPr>
          <w:b/>
          <w:sz w:val="22"/>
          <w:szCs w:val="22"/>
        </w:rPr>
      </w:pPr>
      <w:r w:rsidRPr="00954440">
        <w:rPr>
          <w:b/>
          <w:color w:val="CC00CC"/>
          <w:sz w:val="22"/>
          <w:szCs w:val="22"/>
        </w:rPr>
        <w:t>Unit IV :</w:t>
      </w:r>
      <w:r w:rsidRPr="00954440">
        <w:rPr>
          <w:b/>
          <w:sz w:val="22"/>
          <w:szCs w:val="22"/>
        </w:rPr>
        <w:t xml:space="preserve"> Reference </w:t>
      </w:r>
    </w:p>
    <w:p w:rsidR="00E96117" w:rsidRPr="00954440" w:rsidRDefault="00E96117" w:rsidP="00954440">
      <w:pPr>
        <w:jc w:val="both"/>
        <w:rPr>
          <w:b/>
          <w:sz w:val="22"/>
          <w:szCs w:val="22"/>
        </w:rPr>
      </w:pPr>
      <w:r w:rsidRPr="00954440">
        <w:rPr>
          <w:sz w:val="22"/>
          <w:szCs w:val="22"/>
        </w:rPr>
        <w:t>Date &amp; Time Functions: Date, Date Value, Day, Days 360, Now, Time, Time Value, Workday, Weekday, Year. Lookup and Reference Functions: Hlookup, Vlookup, Transpose, Getpivot Data, Hyperlink - Practical Exercises Based on Statistical, Date &amp; Time, Lookup and Reference Functions.</w:t>
      </w:r>
    </w:p>
    <w:p w:rsidR="008043A5" w:rsidRDefault="008043A5">
      <w:pPr>
        <w:spacing w:after="160" w:line="259" w:lineRule="auto"/>
        <w:rPr>
          <w:b/>
          <w:color w:val="CC00CC"/>
          <w:sz w:val="22"/>
          <w:szCs w:val="22"/>
        </w:rPr>
      </w:pPr>
      <w:r>
        <w:rPr>
          <w:b/>
          <w:color w:val="CC00CC"/>
          <w:sz w:val="22"/>
          <w:szCs w:val="22"/>
        </w:rPr>
        <w:br w:type="page"/>
      </w:r>
    </w:p>
    <w:p w:rsidR="008043A5" w:rsidRDefault="008043A5" w:rsidP="00954440">
      <w:pPr>
        <w:jc w:val="both"/>
        <w:rPr>
          <w:b/>
          <w:color w:val="CC00CC"/>
          <w:sz w:val="22"/>
          <w:szCs w:val="22"/>
        </w:rPr>
      </w:pPr>
    </w:p>
    <w:p w:rsidR="008043A5" w:rsidRDefault="008043A5" w:rsidP="00954440">
      <w:pPr>
        <w:jc w:val="both"/>
        <w:rPr>
          <w:b/>
          <w:color w:val="CC00CC"/>
          <w:sz w:val="22"/>
          <w:szCs w:val="22"/>
        </w:rPr>
      </w:pPr>
    </w:p>
    <w:p w:rsidR="00E96117" w:rsidRPr="00954440" w:rsidRDefault="00E96117" w:rsidP="00954440">
      <w:pPr>
        <w:jc w:val="both"/>
        <w:rPr>
          <w:b/>
          <w:sz w:val="22"/>
          <w:szCs w:val="22"/>
        </w:rPr>
      </w:pPr>
      <w:r w:rsidRPr="00954440">
        <w:rPr>
          <w:b/>
          <w:color w:val="CC00CC"/>
          <w:sz w:val="22"/>
          <w:szCs w:val="22"/>
        </w:rPr>
        <w:t>Unit V:</w:t>
      </w:r>
      <w:r w:rsidRPr="00954440">
        <w:rPr>
          <w:b/>
          <w:sz w:val="22"/>
          <w:szCs w:val="22"/>
        </w:rPr>
        <w:t xml:space="preserve"> Projects and Applications  </w:t>
      </w:r>
    </w:p>
    <w:p w:rsidR="00E96117" w:rsidRDefault="00E96117" w:rsidP="00954440">
      <w:pPr>
        <w:jc w:val="both"/>
        <w:rPr>
          <w:sz w:val="22"/>
          <w:szCs w:val="22"/>
        </w:rPr>
      </w:pPr>
      <w:r w:rsidRPr="00954440">
        <w:rPr>
          <w:sz w:val="22"/>
          <w:szCs w:val="22"/>
        </w:rPr>
        <w:t>Ratio Analysis, Cash Flow Statement, Payroll Processing, Marketing, Sales and Advertising Data Analytics, Social Media Marketing Analysis, Basic Applications with Macros and VBAs; Trending Business Applications Using MS Excel.</w:t>
      </w:r>
    </w:p>
    <w:p w:rsidR="008043A5" w:rsidRDefault="008043A5" w:rsidP="00954440">
      <w:pPr>
        <w:jc w:val="both"/>
        <w:rPr>
          <w:b/>
          <w:sz w:val="22"/>
          <w:szCs w:val="22"/>
        </w:rPr>
      </w:pPr>
    </w:p>
    <w:p w:rsidR="008043A5" w:rsidRPr="00954440" w:rsidRDefault="008043A5" w:rsidP="00954440">
      <w:pPr>
        <w:jc w:val="both"/>
        <w:rPr>
          <w:b/>
          <w:sz w:val="22"/>
          <w:szCs w:val="22"/>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217"/>
      </w:tblGrid>
      <w:tr w:rsidR="00E96117" w:rsidRPr="00954440" w:rsidTr="00E96117">
        <w:trPr>
          <w:trHeight w:val="374"/>
        </w:trPr>
        <w:tc>
          <w:tcPr>
            <w:tcW w:w="8217" w:type="dxa"/>
          </w:tcPr>
          <w:p w:rsidR="00E96117" w:rsidRPr="00954440" w:rsidRDefault="00E96117" w:rsidP="00954440">
            <w:pPr>
              <w:pStyle w:val="Heading4"/>
              <w:jc w:val="center"/>
              <w:rPr>
                <w:rFonts w:ascii="Times New Roman" w:hAnsi="Times New Roman"/>
                <w:color w:val="FF33CC"/>
                <w:sz w:val="22"/>
                <w:szCs w:val="22"/>
              </w:rPr>
            </w:pPr>
            <w:r w:rsidRPr="00954440">
              <w:rPr>
                <w:rFonts w:ascii="Times New Roman" w:hAnsi="Times New Roman"/>
                <w:color w:val="FF33CC"/>
                <w:sz w:val="22"/>
                <w:szCs w:val="22"/>
              </w:rPr>
              <w:t>Recent Trends  in MS Excel</w:t>
            </w:r>
          </w:p>
        </w:tc>
      </w:tr>
      <w:tr w:rsidR="00E96117" w:rsidRPr="00954440" w:rsidTr="00E96117">
        <w:tc>
          <w:tcPr>
            <w:tcW w:w="8217" w:type="dxa"/>
          </w:tcPr>
          <w:p w:rsidR="00E96117" w:rsidRPr="00954440" w:rsidRDefault="00E96117" w:rsidP="00954440">
            <w:pPr>
              <w:jc w:val="both"/>
            </w:pPr>
            <w:r w:rsidRPr="00954440">
              <w:rPr>
                <w:sz w:val="22"/>
                <w:szCs w:val="22"/>
              </w:rPr>
              <w:t>Faculty member will impart the knowledge on recent Trends in MS Excel to the students and these components will not cover in the examination.</w:t>
            </w:r>
          </w:p>
        </w:tc>
      </w:tr>
    </w:tbl>
    <w:p w:rsidR="00E96117" w:rsidRPr="00954440" w:rsidRDefault="00E96117" w:rsidP="00954440">
      <w:pPr>
        <w:pStyle w:val="F2Body"/>
        <w:spacing w:after="0" w:line="360" w:lineRule="auto"/>
        <w:ind w:firstLine="0"/>
        <w:rPr>
          <w:rFonts w:ascii="Times New Roman" w:hAnsi="Times New Roman" w:cs="Times New Roman"/>
          <w:sz w:val="22"/>
        </w:rPr>
      </w:pPr>
    </w:p>
    <w:p w:rsidR="00E96117" w:rsidRPr="00954440" w:rsidRDefault="00E96117" w:rsidP="00954440">
      <w:pPr>
        <w:pStyle w:val="F2Body"/>
        <w:spacing w:after="0" w:line="360" w:lineRule="auto"/>
        <w:ind w:firstLine="0"/>
        <w:rPr>
          <w:rFonts w:ascii="Times New Roman" w:hAnsi="Times New Roman" w:cs="Times New Roman"/>
          <w:sz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Text Books: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E96117" w:rsidP="00954440">
            <w:pPr>
              <w:jc w:val="both"/>
              <w:rPr>
                <w:lang w:val="en-IN"/>
              </w:rPr>
            </w:pPr>
            <w:r w:rsidRPr="00954440">
              <w:rPr>
                <w:sz w:val="22"/>
                <w:szCs w:val="22"/>
              </w:rPr>
              <w:t>John Walkenbach , MS Excel Bible, Wiley Publication, New Jersey, USA.</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E96117" w:rsidP="00954440">
            <w:pPr>
              <w:jc w:val="both"/>
              <w:rPr>
                <w:lang w:val="en-IN"/>
              </w:rPr>
            </w:pPr>
            <w:r w:rsidRPr="00954440">
              <w:rPr>
                <w:sz w:val="22"/>
                <w:szCs w:val="22"/>
              </w:rPr>
              <w:t>Ramesh Bangia, Learning Microsoft Excel 2013, Khanna Book Publishing, Bangalore.</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E96117" w:rsidP="00954440">
            <w:pPr>
              <w:jc w:val="both"/>
            </w:pPr>
            <w:r w:rsidRPr="00954440">
              <w:rPr>
                <w:sz w:val="22"/>
                <w:szCs w:val="22"/>
              </w:rPr>
              <w:t>Wayne L Winston, Microsoft Excel, Data Analysis and Business Modelling, Prentice Hall, New Jersey, USA.</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4.</w:t>
            </w:r>
          </w:p>
        </w:tc>
        <w:tc>
          <w:tcPr>
            <w:tcW w:w="4765" w:type="pct"/>
            <w:vAlign w:val="center"/>
          </w:tcPr>
          <w:p w:rsidR="00E96117" w:rsidRPr="00954440" w:rsidRDefault="00E96117" w:rsidP="00954440">
            <w:pPr>
              <w:jc w:val="both"/>
            </w:pPr>
            <w:r w:rsidRPr="00954440">
              <w:rPr>
                <w:sz w:val="22"/>
                <w:szCs w:val="22"/>
              </w:rPr>
              <w:t>Greg Harvey, Excel 2016 for Dummies, Chennai.</w:t>
            </w:r>
          </w:p>
        </w:tc>
      </w:tr>
    </w:tbl>
    <w:p w:rsidR="00E96117" w:rsidRPr="00954440" w:rsidRDefault="00E96117" w:rsidP="00954440">
      <w:pPr>
        <w:pStyle w:val="F2Body"/>
        <w:spacing w:after="0" w:line="360" w:lineRule="auto"/>
        <w:ind w:firstLine="0"/>
        <w:rPr>
          <w:rFonts w:ascii="Times New Roman" w:hAnsi="Times New Roman" w:cs="Times New Roman"/>
          <w:sz w:val="22"/>
        </w:rPr>
      </w:pPr>
    </w:p>
    <w:tbl>
      <w:tblPr>
        <w:tblW w:w="5000" w:type="pct"/>
        <w:tblLook w:val="04A0" w:firstRow="1" w:lastRow="0" w:firstColumn="1" w:lastColumn="0" w:noHBand="0" w:noVBand="1"/>
      </w:tblPr>
      <w:tblGrid>
        <w:gridCol w:w="401"/>
        <w:gridCol w:w="8127"/>
      </w:tblGrid>
      <w:tr w:rsidR="00E96117" w:rsidRPr="00954440" w:rsidTr="00E96117">
        <w:tc>
          <w:tcPr>
            <w:tcW w:w="5000" w:type="pct"/>
            <w:gridSpan w:val="2"/>
          </w:tcPr>
          <w:p w:rsidR="00E96117" w:rsidRPr="00954440" w:rsidRDefault="00E96117" w:rsidP="00954440">
            <w:pPr>
              <w:jc w:val="both"/>
              <w:rPr>
                <w:color w:val="7030A0"/>
                <w:lang w:val="en-IN"/>
              </w:rPr>
            </w:pPr>
            <w:r w:rsidRPr="00954440">
              <w:rPr>
                <w:b/>
                <w:color w:val="7030A0"/>
                <w:sz w:val="22"/>
                <w:szCs w:val="22"/>
              </w:rPr>
              <w:t>Supplementary Readings:</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1.</w:t>
            </w:r>
          </w:p>
        </w:tc>
        <w:tc>
          <w:tcPr>
            <w:tcW w:w="4765" w:type="pct"/>
            <w:vAlign w:val="center"/>
          </w:tcPr>
          <w:p w:rsidR="00E96117" w:rsidRPr="00954440" w:rsidRDefault="00E96117" w:rsidP="00954440">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Glyn Davis &amp;</w:t>
            </w:r>
            <w:r w:rsidR="00A038A9" w:rsidRPr="00954440">
              <w:rPr>
                <w:rFonts w:ascii="Times New Roman" w:hAnsi="Times New Roman" w:cs="Times New Roman"/>
                <w:lang w:val="en-US"/>
              </w:rPr>
              <w:t xml:space="preserve"> </w:t>
            </w:r>
            <w:r w:rsidRPr="00954440">
              <w:rPr>
                <w:rFonts w:ascii="Times New Roman" w:hAnsi="Times New Roman" w:cs="Times New Roman"/>
                <w:lang w:val="en-US"/>
              </w:rPr>
              <w:t>BrankoPecar : Business Statistics using Excel, Oxford publications, Chennai.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2.</w:t>
            </w:r>
          </w:p>
        </w:tc>
        <w:tc>
          <w:tcPr>
            <w:tcW w:w="4765" w:type="pct"/>
            <w:vAlign w:val="center"/>
          </w:tcPr>
          <w:p w:rsidR="00E96117" w:rsidRPr="00954440" w:rsidRDefault="00E96117" w:rsidP="00954440">
            <w:r w:rsidRPr="00954440">
              <w:rPr>
                <w:sz w:val="22"/>
                <w:szCs w:val="22"/>
              </w:rPr>
              <w:t>Google Sheets Basics: Masato Takeda and others; TekuruInc, India.</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3.</w:t>
            </w:r>
          </w:p>
        </w:tc>
        <w:tc>
          <w:tcPr>
            <w:tcW w:w="4765" w:type="pct"/>
            <w:vAlign w:val="center"/>
          </w:tcPr>
          <w:p w:rsidR="00E96117" w:rsidRPr="00954440" w:rsidRDefault="00E96117" w:rsidP="00954440">
            <w:r w:rsidRPr="00954440">
              <w:rPr>
                <w:sz w:val="22"/>
                <w:szCs w:val="22"/>
              </w:rPr>
              <w:t>HarjitSuman, Excel Bible for Beginners, Kindle Editio, Chennai.</w:t>
            </w:r>
          </w:p>
        </w:tc>
      </w:tr>
      <w:tr w:rsidR="00E96117" w:rsidRPr="00954440" w:rsidTr="00E96117">
        <w:tc>
          <w:tcPr>
            <w:tcW w:w="235" w:type="pct"/>
          </w:tcPr>
          <w:p w:rsidR="00E96117" w:rsidRPr="00954440" w:rsidRDefault="00E96117" w:rsidP="00954440">
            <w:pPr>
              <w:jc w:val="both"/>
              <w:rPr>
                <w:lang w:val="en-IN"/>
              </w:rPr>
            </w:pPr>
            <w:r w:rsidRPr="00954440">
              <w:rPr>
                <w:sz w:val="22"/>
                <w:szCs w:val="22"/>
                <w:lang w:val="en-IN"/>
              </w:rPr>
              <w:t>4.</w:t>
            </w:r>
          </w:p>
        </w:tc>
        <w:tc>
          <w:tcPr>
            <w:tcW w:w="4765" w:type="pct"/>
            <w:vAlign w:val="center"/>
          </w:tcPr>
          <w:p w:rsidR="00E96117" w:rsidRPr="00954440" w:rsidRDefault="00E96117" w:rsidP="00954440">
            <w:pPr>
              <w:pStyle w:val="ListParagraph"/>
              <w:spacing w:after="0" w:line="240" w:lineRule="auto"/>
              <w:ind w:left="0"/>
              <w:jc w:val="both"/>
              <w:rPr>
                <w:rFonts w:ascii="Times New Roman" w:hAnsi="Times New Roman" w:cs="Times New Roman"/>
                <w:lang w:val="en-US"/>
              </w:rPr>
            </w:pPr>
            <w:r w:rsidRPr="00954440">
              <w:rPr>
                <w:rFonts w:ascii="Times New Roman" w:hAnsi="Times New Roman" w:cs="Times New Roman"/>
                <w:lang w:val="en-US"/>
              </w:rPr>
              <w:t>Jennifer Ackerman Kettel, Guy Hat-Davis, Curt Simmons, “Microsoft 2003”, Tata McGraw Hill, Noida.</w:t>
            </w:r>
          </w:p>
        </w:tc>
      </w:tr>
    </w:tbl>
    <w:p w:rsidR="00E96117" w:rsidRPr="00954440" w:rsidRDefault="00E96117" w:rsidP="00954440">
      <w:pPr>
        <w:pStyle w:val="F2Body"/>
        <w:spacing w:after="0" w:line="360" w:lineRule="auto"/>
        <w:ind w:firstLine="0"/>
        <w:rPr>
          <w:rFonts w:ascii="Times New Roman" w:hAnsi="Times New Roman" w:cs="Times New Roman"/>
          <w:sz w:val="22"/>
        </w:rPr>
      </w:pPr>
    </w:p>
    <w:tbl>
      <w:tblPr>
        <w:tblW w:w="0" w:type="auto"/>
        <w:tblLook w:val="04A0" w:firstRow="1" w:lastRow="0" w:firstColumn="1" w:lastColumn="0" w:noHBand="0" w:noVBand="1"/>
      </w:tblPr>
      <w:tblGrid>
        <w:gridCol w:w="401"/>
        <w:gridCol w:w="8122"/>
      </w:tblGrid>
      <w:tr w:rsidR="00E96117" w:rsidRPr="00954440" w:rsidTr="00E96117">
        <w:tc>
          <w:tcPr>
            <w:tcW w:w="8523" w:type="dxa"/>
            <w:gridSpan w:val="2"/>
          </w:tcPr>
          <w:p w:rsidR="00E96117" w:rsidRPr="00954440" w:rsidRDefault="00E96117" w:rsidP="00954440">
            <w:pPr>
              <w:jc w:val="both"/>
              <w:rPr>
                <w:b/>
                <w:color w:val="7030A0"/>
              </w:rPr>
            </w:pPr>
            <w:r w:rsidRPr="00954440">
              <w:rPr>
                <w:b/>
                <w:color w:val="7030A0"/>
                <w:sz w:val="22"/>
                <w:szCs w:val="22"/>
              </w:rPr>
              <w:t>Web Resources:</w:t>
            </w:r>
          </w:p>
          <w:p w:rsidR="00E96117" w:rsidRPr="00954440" w:rsidRDefault="00E96117" w:rsidP="00954440">
            <w:pPr>
              <w:jc w:val="both"/>
              <w:rPr>
                <w:color w:val="7030A0"/>
                <w:lang w:val="en-IN"/>
              </w:rPr>
            </w:pPr>
          </w:p>
        </w:tc>
      </w:tr>
      <w:tr w:rsidR="00E96117" w:rsidRPr="00954440" w:rsidTr="00E96117">
        <w:tc>
          <w:tcPr>
            <w:tcW w:w="401" w:type="dxa"/>
          </w:tcPr>
          <w:p w:rsidR="00E96117" w:rsidRPr="00954440" w:rsidRDefault="00E96117" w:rsidP="00954440">
            <w:pPr>
              <w:jc w:val="both"/>
              <w:rPr>
                <w:lang w:val="en-IN"/>
              </w:rPr>
            </w:pPr>
            <w:r w:rsidRPr="00954440">
              <w:rPr>
                <w:sz w:val="22"/>
                <w:szCs w:val="22"/>
                <w:lang w:val="en-IN"/>
              </w:rPr>
              <w:t>1.</w:t>
            </w:r>
          </w:p>
        </w:tc>
        <w:tc>
          <w:tcPr>
            <w:tcW w:w="8122" w:type="dxa"/>
            <w:vAlign w:val="center"/>
          </w:tcPr>
          <w:p w:rsidR="00E96117" w:rsidRPr="00954440" w:rsidRDefault="00E96117" w:rsidP="00954440">
            <w:r w:rsidRPr="00954440">
              <w:rPr>
                <w:sz w:val="22"/>
                <w:szCs w:val="22"/>
              </w:rPr>
              <w:t>https://www.freebookkeepingaccounting.com/using-excel-in-accounts</w:t>
            </w:r>
          </w:p>
        </w:tc>
      </w:tr>
      <w:tr w:rsidR="00E96117" w:rsidRPr="00954440" w:rsidTr="00E96117">
        <w:tc>
          <w:tcPr>
            <w:tcW w:w="401" w:type="dxa"/>
          </w:tcPr>
          <w:p w:rsidR="00E96117" w:rsidRPr="00954440" w:rsidRDefault="00E96117" w:rsidP="00954440">
            <w:pPr>
              <w:jc w:val="both"/>
              <w:rPr>
                <w:lang w:val="en-IN"/>
              </w:rPr>
            </w:pPr>
            <w:r w:rsidRPr="00954440">
              <w:rPr>
                <w:sz w:val="22"/>
                <w:szCs w:val="22"/>
                <w:lang w:val="en-IN"/>
              </w:rPr>
              <w:t>2.</w:t>
            </w:r>
          </w:p>
        </w:tc>
        <w:tc>
          <w:tcPr>
            <w:tcW w:w="8122" w:type="dxa"/>
            <w:vAlign w:val="center"/>
          </w:tcPr>
          <w:p w:rsidR="00E96117" w:rsidRPr="00954440" w:rsidRDefault="00E96117" w:rsidP="00954440">
            <w:r w:rsidRPr="00954440">
              <w:rPr>
                <w:sz w:val="22"/>
                <w:szCs w:val="22"/>
              </w:rPr>
              <w:t>https://courses.corporatefinanceinstitute.com/courses/free-excel-crash-course-for-finance</w:t>
            </w:r>
          </w:p>
        </w:tc>
      </w:tr>
      <w:tr w:rsidR="00E96117" w:rsidRPr="00954440" w:rsidTr="00E96117">
        <w:tc>
          <w:tcPr>
            <w:tcW w:w="401" w:type="dxa"/>
          </w:tcPr>
          <w:p w:rsidR="00E96117" w:rsidRPr="00954440" w:rsidRDefault="00E96117" w:rsidP="00954440">
            <w:pPr>
              <w:jc w:val="both"/>
              <w:rPr>
                <w:lang w:val="en-IN"/>
              </w:rPr>
            </w:pPr>
            <w:r w:rsidRPr="00954440">
              <w:rPr>
                <w:sz w:val="22"/>
                <w:szCs w:val="22"/>
                <w:lang w:val="en-IN"/>
              </w:rPr>
              <w:t>3.</w:t>
            </w:r>
          </w:p>
        </w:tc>
        <w:tc>
          <w:tcPr>
            <w:tcW w:w="8122" w:type="dxa"/>
            <w:vAlign w:val="center"/>
          </w:tcPr>
          <w:p w:rsidR="00E96117" w:rsidRPr="00954440" w:rsidRDefault="00E96117" w:rsidP="00954440">
            <w:r w:rsidRPr="00954440">
              <w:rPr>
                <w:sz w:val="22"/>
                <w:szCs w:val="22"/>
              </w:rPr>
              <w:t>https://www.youtube.com/watch?v=Nv_Nnw01FaU</w:t>
            </w:r>
          </w:p>
        </w:tc>
      </w:tr>
    </w:tbl>
    <w:p w:rsidR="00E96117" w:rsidRPr="00954440" w:rsidRDefault="00E96117" w:rsidP="00954440">
      <w:pPr>
        <w:pStyle w:val="F2Body"/>
        <w:spacing w:after="0" w:line="360" w:lineRule="auto"/>
        <w:ind w:firstLine="0"/>
        <w:rPr>
          <w:rFonts w:ascii="Times New Roman" w:hAnsi="Times New Roman" w:cs="Times New Roman"/>
          <w:sz w:val="22"/>
        </w:rPr>
      </w:pPr>
    </w:p>
    <w:p w:rsidR="00E96117" w:rsidRPr="00954440" w:rsidRDefault="00E96117" w:rsidP="00954440">
      <w:pPr>
        <w:rPr>
          <w:b/>
          <w:color w:val="7030A0"/>
          <w:sz w:val="22"/>
          <w:szCs w:val="22"/>
        </w:rPr>
      </w:pPr>
      <w:r w:rsidRPr="00954440">
        <w:rPr>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E96117" w:rsidRPr="00954440" w:rsidTr="00E96117">
        <w:trPr>
          <w:trHeight w:val="410"/>
        </w:trPr>
        <w:tc>
          <w:tcPr>
            <w:tcW w:w="332" w:type="pct"/>
            <w:tcBorders>
              <w:top w:val="single" w:sz="12" w:space="0" w:color="002060"/>
              <w:bottom w:val="single" w:sz="12" w:space="0" w:color="FFFFFF"/>
              <w:right w:val="single" w:sz="12" w:space="0" w:color="FFFFFF"/>
            </w:tcBorders>
            <w:shd w:val="clear" w:color="auto" w:fill="C4F806"/>
            <w:vAlign w:val="center"/>
            <w:hideMark/>
          </w:tcPr>
          <w:p w:rsidR="00E96117" w:rsidRPr="00954440" w:rsidRDefault="00E96117" w:rsidP="00954440">
            <w:pPr>
              <w:pStyle w:val="Heading2"/>
              <w:rPr>
                <w:rFonts w:ascii="Times New Roman" w:hAnsi="Times New Roman"/>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rsidR="00E96117" w:rsidRPr="00954440" w:rsidRDefault="00E96117" w:rsidP="00954440">
            <w:pPr>
              <w:pStyle w:val="Heading5"/>
              <w:rPr>
                <w:rFonts w:ascii="Times New Roman" w:hAnsi="Times New Roman"/>
                <w:color w:val="FF0000"/>
                <w:sz w:val="22"/>
                <w:szCs w:val="22"/>
              </w:rPr>
            </w:pPr>
            <w:r w:rsidRPr="00954440">
              <w:rPr>
                <w:rFonts w:ascii="Times New Roman" w:hAnsi="Times New Roman"/>
                <w:color w:val="FF0000"/>
                <w:sz w:val="22"/>
                <w:szCs w:val="22"/>
              </w:rPr>
              <w:t>Programme Specific Outcomes</w:t>
            </w:r>
          </w:p>
        </w:tc>
      </w:tr>
      <w:tr w:rsidR="00E96117" w:rsidRPr="00954440" w:rsidTr="00E96117">
        <w:trPr>
          <w:trHeight w:val="410"/>
        </w:trPr>
        <w:tc>
          <w:tcPr>
            <w:tcW w:w="332" w:type="pct"/>
            <w:tcBorders>
              <w:top w:val="single" w:sz="12" w:space="0" w:color="FFFFFF"/>
              <w:bottom w:val="nil"/>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6</w:t>
            </w:r>
          </w:p>
        </w:tc>
      </w:tr>
      <w:tr w:rsidR="00E96117" w:rsidRPr="00954440" w:rsidTr="00E96117">
        <w:trPr>
          <w:trHeight w:val="410"/>
        </w:trPr>
        <w:tc>
          <w:tcPr>
            <w:tcW w:w="332" w:type="pct"/>
            <w:tcBorders>
              <w:top w:val="nil"/>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0"/>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r w:rsidR="00E96117" w:rsidRPr="00954440" w:rsidTr="00E96117">
        <w:trPr>
          <w:trHeight w:val="412"/>
        </w:trPr>
        <w:tc>
          <w:tcPr>
            <w:tcW w:w="332" w:type="pct"/>
            <w:tcBorders>
              <w:right w:val="single" w:sz="12" w:space="0" w:color="002060"/>
            </w:tcBorders>
            <w:shd w:val="clear" w:color="auto" w:fill="FF7C80"/>
            <w:vAlign w:val="center"/>
            <w:hideMark/>
          </w:tcPr>
          <w:p w:rsidR="00E96117" w:rsidRPr="00954440" w:rsidRDefault="00E96117" w:rsidP="00954440">
            <w:pPr>
              <w:spacing w:line="360" w:lineRule="auto"/>
              <w:jc w:val="center"/>
              <w:rPr>
                <w:b/>
              </w:rPr>
            </w:pPr>
            <w:r w:rsidRPr="00954440">
              <w:rPr>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p>
        </w:tc>
        <w:tc>
          <w:tcPr>
            <w:tcW w:w="208"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pStyle w:val="F2Body"/>
              <w:spacing w:after="0" w:line="360" w:lineRule="auto"/>
              <w:ind w:firstLine="0"/>
              <w:jc w:val="center"/>
              <w:rPr>
                <w:rFonts w:ascii="Times New Roman" w:hAnsi="Times New Roman" w:cs="Times New Roman"/>
                <w:sz w:val="22"/>
              </w:rPr>
            </w:pPr>
            <w:r w:rsidRPr="00954440">
              <w:rPr>
                <w:rFonts w:ascii="Times New Roman" w:hAnsi="Times New Roman" w:cs="Times New Roman"/>
                <w:sz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E96117" w:rsidRPr="00954440" w:rsidRDefault="00E96117" w:rsidP="00954440">
            <w:pPr>
              <w:jc w:val="center"/>
              <w:rPr>
                <w:b/>
              </w:rPr>
            </w:pPr>
            <w:r w:rsidRPr="00954440">
              <w:rPr>
                <w:b/>
                <w:sz w:val="22"/>
                <w:szCs w:val="22"/>
              </w:rPr>
              <w:t>3</w:t>
            </w:r>
          </w:p>
        </w:tc>
        <w:tc>
          <w:tcPr>
            <w:tcW w:w="336" w:type="pct"/>
            <w:tcBorders>
              <w:top w:val="single" w:sz="12" w:space="0" w:color="002060"/>
              <w:left w:val="single" w:sz="12" w:space="0" w:color="002060"/>
              <w:bottom w:val="single" w:sz="12" w:space="0" w:color="002060"/>
            </w:tcBorders>
            <w:vAlign w:val="center"/>
          </w:tcPr>
          <w:p w:rsidR="00E96117" w:rsidRPr="00954440" w:rsidRDefault="00E96117" w:rsidP="00954440">
            <w:pPr>
              <w:jc w:val="center"/>
              <w:rPr>
                <w:b/>
              </w:rPr>
            </w:pPr>
            <w:r w:rsidRPr="00954440">
              <w:rPr>
                <w:b/>
                <w:sz w:val="22"/>
                <w:szCs w:val="22"/>
              </w:rPr>
              <w:t>3</w:t>
            </w:r>
          </w:p>
        </w:tc>
      </w:tr>
    </w:tbl>
    <w:p w:rsidR="00E96117" w:rsidRPr="00954440" w:rsidRDefault="00E96117" w:rsidP="00954440">
      <w:pPr>
        <w:pStyle w:val="ListParagraph"/>
        <w:spacing w:before="120"/>
        <w:ind w:left="0"/>
        <w:rPr>
          <w:rFonts w:ascii="Times New Roman" w:hAnsi="Times New Roman" w:cs="Times New Roman"/>
          <w:color w:val="4F81BD"/>
        </w:rPr>
      </w:pPr>
      <w:r w:rsidRPr="00954440">
        <w:rPr>
          <w:rFonts w:ascii="Times New Roman" w:hAnsi="Times New Roman" w:cs="Times New Roman"/>
          <w:b/>
          <w:color w:val="4F81BD"/>
        </w:rPr>
        <w:t>*3</w:t>
      </w:r>
      <w:r w:rsidRPr="00954440">
        <w:rPr>
          <w:rFonts w:ascii="Times New Roman" w:hAnsi="Times New Roman" w:cs="Times New Roman"/>
          <w:color w:val="4F81BD"/>
        </w:rPr>
        <w:t xml:space="preserve">– Strong, </w:t>
      </w:r>
      <w:r w:rsidRPr="00954440">
        <w:rPr>
          <w:rFonts w:ascii="Times New Roman" w:hAnsi="Times New Roman" w:cs="Times New Roman"/>
          <w:b/>
          <w:color w:val="4F81BD"/>
        </w:rPr>
        <w:t>2-</w:t>
      </w:r>
      <w:r w:rsidRPr="00954440">
        <w:rPr>
          <w:rFonts w:ascii="Times New Roman" w:hAnsi="Times New Roman" w:cs="Times New Roman"/>
          <w:color w:val="4F81BD"/>
        </w:rPr>
        <w:t xml:space="preserve"> Medium, </w:t>
      </w:r>
      <w:r w:rsidRPr="00954440">
        <w:rPr>
          <w:rFonts w:ascii="Times New Roman" w:hAnsi="Times New Roman" w:cs="Times New Roman"/>
          <w:b/>
          <w:color w:val="4F81BD"/>
        </w:rPr>
        <w:t>1</w:t>
      </w:r>
      <w:r w:rsidRPr="00954440">
        <w:rPr>
          <w:rFonts w:ascii="Times New Roman" w:hAnsi="Times New Roman" w:cs="Times New Roman"/>
          <w:color w:val="4F81BD"/>
        </w:rPr>
        <w:t>- Low</w:t>
      </w:r>
    </w:p>
    <w:p w:rsidR="00E96117" w:rsidRPr="00954440" w:rsidRDefault="00E96117" w:rsidP="00954440">
      <w:pPr>
        <w:pStyle w:val="ListParagraph"/>
        <w:spacing w:before="120"/>
        <w:ind w:left="0"/>
        <w:rPr>
          <w:rFonts w:ascii="Times New Roman" w:hAnsi="Times New Roman" w:cs="Times New Roman"/>
          <w:color w:val="4F81BD"/>
        </w:rPr>
      </w:pPr>
    </w:p>
    <w:p w:rsidR="008043A5" w:rsidRPr="00954440" w:rsidRDefault="008043A5" w:rsidP="008043A5">
      <w:pPr>
        <w:spacing w:before="40" w:after="40"/>
        <w:jc w:val="center"/>
        <w:rPr>
          <w:b/>
          <w:color w:val="FF0000"/>
          <w:sz w:val="22"/>
          <w:szCs w:val="22"/>
          <w:lang w:val="en-IN"/>
        </w:rPr>
      </w:pPr>
      <w:r w:rsidRPr="00954440">
        <w:rPr>
          <w:b/>
          <w:color w:val="FF0000"/>
          <w:sz w:val="22"/>
          <w:szCs w:val="22"/>
          <w:lang w:val="en-IN"/>
        </w:rPr>
        <w:t>PROFESSIONAL COMPETENCY SKILL</w:t>
      </w:r>
    </w:p>
    <w:p w:rsidR="008043A5" w:rsidRPr="00954440" w:rsidRDefault="008043A5" w:rsidP="008043A5">
      <w:pPr>
        <w:spacing w:before="40" w:after="40"/>
        <w:jc w:val="center"/>
        <w:rPr>
          <w:sz w:val="22"/>
          <w:szCs w:val="22"/>
          <w:lang w:val="en-IN"/>
        </w:rPr>
      </w:pPr>
    </w:p>
    <w:p w:rsidR="008043A5" w:rsidRPr="00954440" w:rsidRDefault="008043A5" w:rsidP="008043A5">
      <w:pPr>
        <w:spacing w:before="40" w:after="40"/>
        <w:jc w:val="center"/>
        <w:rPr>
          <w:sz w:val="22"/>
          <w:szCs w:val="22"/>
          <w:lang w:val="e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745"/>
        <w:gridCol w:w="4663"/>
        <w:gridCol w:w="517"/>
        <w:gridCol w:w="554"/>
        <w:gridCol w:w="490"/>
        <w:gridCol w:w="559"/>
      </w:tblGrid>
      <w:tr w:rsidR="008043A5" w:rsidRPr="00954440" w:rsidTr="0010727D">
        <w:trPr>
          <w:trHeight w:val="335"/>
        </w:trPr>
        <w:tc>
          <w:tcPr>
            <w:tcW w:w="1023" w:type="pct"/>
            <w:shd w:val="clear" w:color="auto" w:fill="FFFF99"/>
            <w:vAlign w:val="center"/>
          </w:tcPr>
          <w:p w:rsidR="008043A5" w:rsidRPr="00954440" w:rsidRDefault="008043A5" w:rsidP="0010727D">
            <w:pPr>
              <w:tabs>
                <w:tab w:val="center" w:pos="4680"/>
              </w:tabs>
              <w:rPr>
                <w:b/>
                <w:color w:val="FF66FF"/>
              </w:rPr>
            </w:pPr>
            <w:r w:rsidRPr="00954440">
              <w:rPr>
                <w:b/>
                <w:bCs/>
                <w:sz w:val="22"/>
                <w:szCs w:val="22"/>
              </w:rPr>
              <w:t>23UCOSF6</w:t>
            </w:r>
            <w:r>
              <w:rPr>
                <w:b/>
                <w:bCs/>
                <w:sz w:val="22"/>
                <w:szCs w:val="22"/>
              </w:rPr>
              <w:t>6</w:t>
            </w:r>
          </w:p>
        </w:tc>
        <w:tc>
          <w:tcPr>
            <w:tcW w:w="2734" w:type="pct"/>
            <w:vMerge w:val="restart"/>
            <w:shd w:val="clear" w:color="auto" w:fill="FFFF99"/>
            <w:vAlign w:val="center"/>
          </w:tcPr>
          <w:p w:rsidR="008043A5" w:rsidRPr="00954440" w:rsidRDefault="008043A5" w:rsidP="0010727D">
            <w:pPr>
              <w:pStyle w:val="Heading7"/>
              <w:spacing w:before="0"/>
              <w:jc w:val="center"/>
              <w:rPr>
                <w:rFonts w:ascii="Times New Roman" w:hAnsi="Times New Roman"/>
                <w:b/>
                <w:i w:val="0"/>
                <w:color w:val="7030A0"/>
                <w:sz w:val="22"/>
                <w:szCs w:val="22"/>
              </w:rPr>
            </w:pPr>
            <w:r w:rsidRPr="00954440">
              <w:rPr>
                <w:rFonts w:ascii="Times New Roman" w:hAnsi="Times New Roman"/>
                <w:b/>
                <w:i w:val="0"/>
                <w:sz w:val="22"/>
                <w:szCs w:val="22"/>
              </w:rPr>
              <w:t>EVENT MANAGEMENT</w:t>
            </w:r>
          </w:p>
        </w:tc>
        <w:tc>
          <w:tcPr>
            <w:tcW w:w="303" w:type="pct"/>
            <w:shd w:val="clear" w:color="auto" w:fill="FFFF99"/>
            <w:vAlign w:val="center"/>
          </w:tcPr>
          <w:p w:rsidR="008043A5" w:rsidRPr="00954440" w:rsidRDefault="008043A5" w:rsidP="0010727D">
            <w:pPr>
              <w:tabs>
                <w:tab w:val="center" w:pos="4680"/>
              </w:tabs>
              <w:jc w:val="center"/>
              <w:rPr>
                <w:b/>
              </w:rPr>
            </w:pPr>
            <w:r w:rsidRPr="00954440">
              <w:rPr>
                <w:b/>
                <w:sz w:val="22"/>
                <w:szCs w:val="22"/>
              </w:rPr>
              <w:t>L</w:t>
            </w:r>
          </w:p>
        </w:tc>
        <w:tc>
          <w:tcPr>
            <w:tcW w:w="325" w:type="pct"/>
            <w:shd w:val="clear" w:color="auto" w:fill="FFFF99"/>
            <w:vAlign w:val="center"/>
          </w:tcPr>
          <w:p w:rsidR="008043A5" w:rsidRPr="00954440" w:rsidRDefault="008043A5" w:rsidP="0010727D">
            <w:pPr>
              <w:tabs>
                <w:tab w:val="center" w:pos="4680"/>
              </w:tabs>
              <w:jc w:val="center"/>
              <w:rPr>
                <w:b/>
              </w:rPr>
            </w:pPr>
            <w:r w:rsidRPr="00954440">
              <w:rPr>
                <w:b/>
                <w:sz w:val="22"/>
                <w:szCs w:val="22"/>
              </w:rPr>
              <w:t>T</w:t>
            </w:r>
          </w:p>
        </w:tc>
        <w:tc>
          <w:tcPr>
            <w:tcW w:w="287" w:type="pct"/>
            <w:shd w:val="clear" w:color="auto" w:fill="FFFF99"/>
            <w:vAlign w:val="center"/>
          </w:tcPr>
          <w:p w:rsidR="008043A5" w:rsidRPr="00954440" w:rsidRDefault="008043A5" w:rsidP="0010727D">
            <w:pPr>
              <w:tabs>
                <w:tab w:val="center" w:pos="4680"/>
              </w:tabs>
              <w:jc w:val="center"/>
              <w:rPr>
                <w:b/>
              </w:rPr>
            </w:pPr>
            <w:r w:rsidRPr="00954440">
              <w:rPr>
                <w:b/>
                <w:sz w:val="22"/>
                <w:szCs w:val="22"/>
              </w:rPr>
              <w:t>P</w:t>
            </w:r>
          </w:p>
        </w:tc>
        <w:tc>
          <w:tcPr>
            <w:tcW w:w="328" w:type="pct"/>
            <w:shd w:val="clear" w:color="auto" w:fill="FFFF99"/>
            <w:vAlign w:val="center"/>
          </w:tcPr>
          <w:p w:rsidR="008043A5" w:rsidRPr="00954440" w:rsidRDefault="008043A5" w:rsidP="0010727D">
            <w:pPr>
              <w:tabs>
                <w:tab w:val="center" w:pos="4680"/>
              </w:tabs>
              <w:jc w:val="center"/>
              <w:rPr>
                <w:b/>
              </w:rPr>
            </w:pPr>
            <w:r w:rsidRPr="00954440">
              <w:rPr>
                <w:b/>
                <w:sz w:val="22"/>
                <w:szCs w:val="22"/>
              </w:rPr>
              <w:t>C</w:t>
            </w:r>
          </w:p>
        </w:tc>
      </w:tr>
      <w:tr w:rsidR="008043A5" w:rsidRPr="00954440" w:rsidTr="0010727D">
        <w:trPr>
          <w:trHeight w:val="334"/>
        </w:trPr>
        <w:tc>
          <w:tcPr>
            <w:tcW w:w="1023" w:type="pct"/>
            <w:shd w:val="clear" w:color="auto" w:fill="FFFF99"/>
            <w:vAlign w:val="center"/>
          </w:tcPr>
          <w:p w:rsidR="008043A5" w:rsidRPr="00954440" w:rsidRDefault="008043A5" w:rsidP="0010727D">
            <w:pPr>
              <w:tabs>
                <w:tab w:val="center" w:pos="4680"/>
              </w:tabs>
              <w:rPr>
                <w:b/>
                <w:lang w:eastAsia="en-IN"/>
              </w:rPr>
            </w:pPr>
            <w:r w:rsidRPr="00954440">
              <w:rPr>
                <w:b/>
                <w:sz w:val="22"/>
                <w:szCs w:val="22"/>
                <w:lang w:eastAsia="en-IN"/>
              </w:rPr>
              <w:t>Semester-6</w:t>
            </w:r>
          </w:p>
        </w:tc>
        <w:tc>
          <w:tcPr>
            <w:tcW w:w="2734" w:type="pct"/>
            <w:vMerge/>
            <w:shd w:val="clear" w:color="auto" w:fill="FFFF99"/>
            <w:vAlign w:val="center"/>
          </w:tcPr>
          <w:p w:rsidR="008043A5" w:rsidRPr="00954440" w:rsidRDefault="008043A5" w:rsidP="0010727D">
            <w:pPr>
              <w:tabs>
                <w:tab w:val="center" w:pos="4680"/>
              </w:tabs>
              <w:rPr>
                <w:b/>
              </w:rPr>
            </w:pPr>
          </w:p>
        </w:tc>
        <w:tc>
          <w:tcPr>
            <w:tcW w:w="303" w:type="pct"/>
            <w:shd w:val="clear" w:color="auto" w:fill="FFFF99"/>
            <w:vAlign w:val="center"/>
          </w:tcPr>
          <w:p w:rsidR="008043A5" w:rsidRPr="00954440" w:rsidRDefault="008043A5" w:rsidP="0010727D">
            <w:pPr>
              <w:tabs>
                <w:tab w:val="center" w:pos="4680"/>
              </w:tabs>
              <w:jc w:val="center"/>
              <w:rPr>
                <w:b/>
              </w:rPr>
            </w:pPr>
            <w:r w:rsidRPr="00954440">
              <w:rPr>
                <w:b/>
                <w:sz w:val="22"/>
                <w:szCs w:val="22"/>
              </w:rPr>
              <w:t>2</w:t>
            </w:r>
          </w:p>
        </w:tc>
        <w:tc>
          <w:tcPr>
            <w:tcW w:w="325" w:type="pct"/>
            <w:shd w:val="clear" w:color="auto" w:fill="FFFF99"/>
            <w:vAlign w:val="center"/>
          </w:tcPr>
          <w:p w:rsidR="008043A5" w:rsidRPr="00954440" w:rsidRDefault="008043A5" w:rsidP="0010727D">
            <w:pPr>
              <w:tabs>
                <w:tab w:val="center" w:pos="4680"/>
              </w:tabs>
              <w:jc w:val="center"/>
              <w:rPr>
                <w:b/>
              </w:rPr>
            </w:pPr>
          </w:p>
        </w:tc>
        <w:tc>
          <w:tcPr>
            <w:tcW w:w="287" w:type="pct"/>
            <w:shd w:val="clear" w:color="auto" w:fill="FFFF99"/>
            <w:vAlign w:val="center"/>
          </w:tcPr>
          <w:p w:rsidR="008043A5" w:rsidRPr="00954440" w:rsidRDefault="008043A5" w:rsidP="0010727D">
            <w:pPr>
              <w:tabs>
                <w:tab w:val="center" w:pos="4680"/>
              </w:tabs>
              <w:jc w:val="center"/>
              <w:rPr>
                <w:b/>
              </w:rPr>
            </w:pPr>
          </w:p>
        </w:tc>
        <w:tc>
          <w:tcPr>
            <w:tcW w:w="328" w:type="pct"/>
            <w:shd w:val="clear" w:color="auto" w:fill="FFFF99"/>
            <w:vAlign w:val="center"/>
          </w:tcPr>
          <w:p w:rsidR="008043A5" w:rsidRPr="00954440" w:rsidRDefault="00951FFD" w:rsidP="0010727D">
            <w:pPr>
              <w:tabs>
                <w:tab w:val="center" w:pos="4680"/>
              </w:tabs>
              <w:jc w:val="center"/>
              <w:rPr>
                <w:b/>
              </w:rPr>
            </w:pPr>
            <w:r>
              <w:rPr>
                <w:b/>
                <w:sz w:val="22"/>
                <w:szCs w:val="22"/>
              </w:rPr>
              <w:t>1</w:t>
            </w:r>
          </w:p>
        </w:tc>
      </w:tr>
    </w:tbl>
    <w:p w:rsidR="008043A5" w:rsidRPr="00954440" w:rsidRDefault="008043A5" w:rsidP="008043A5">
      <w:pPr>
        <w:spacing w:before="40" w:after="40"/>
        <w:jc w:val="center"/>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8043A5" w:rsidRPr="00954440" w:rsidTr="0010727D">
        <w:tc>
          <w:tcPr>
            <w:tcW w:w="5000" w:type="pct"/>
            <w:gridSpan w:val="2"/>
            <w:shd w:val="clear" w:color="auto" w:fill="82F34F"/>
            <w:vAlign w:val="center"/>
          </w:tcPr>
          <w:p w:rsidR="008043A5" w:rsidRPr="00954440" w:rsidRDefault="008043A5" w:rsidP="0010727D">
            <w:pPr>
              <w:spacing w:before="60" w:after="60"/>
              <w:rPr>
                <w:b/>
                <w:bCs/>
                <w:color w:val="7030A0"/>
                <w:lang w:val="en-IN"/>
              </w:rPr>
            </w:pPr>
            <w:r w:rsidRPr="00954440">
              <w:rPr>
                <w:b/>
                <w:bCs/>
                <w:color w:val="7030A0"/>
                <w:sz w:val="22"/>
                <w:szCs w:val="22"/>
              </w:rPr>
              <w:t>Learning Objectives:</w:t>
            </w:r>
          </w:p>
        </w:tc>
      </w:tr>
      <w:tr w:rsidR="008043A5" w:rsidRPr="00954440" w:rsidTr="0010727D">
        <w:tc>
          <w:tcPr>
            <w:tcW w:w="448" w:type="pct"/>
            <w:shd w:val="clear" w:color="auto" w:fill="EAF1DD"/>
            <w:vAlign w:val="center"/>
          </w:tcPr>
          <w:p w:rsidR="008043A5" w:rsidRPr="00954440" w:rsidRDefault="008043A5" w:rsidP="0010727D">
            <w:pPr>
              <w:spacing w:before="60" w:after="60"/>
              <w:rPr>
                <w:b/>
                <w:bCs/>
                <w:color w:val="FF33CC"/>
                <w:lang w:val="en-IN"/>
              </w:rPr>
            </w:pPr>
            <w:r w:rsidRPr="00954440">
              <w:rPr>
                <w:b/>
                <w:bCs/>
                <w:color w:val="FF33CC"/>
                <w:sz w:val="22"/>
                <w:szCs w:val="22"/>
              </w:rPr>
              <w:t xml:space="preserve">LO1:  </w:t>
            </w:r>
          </w:p>
        </w:tc>
        <w:tc>
          <w:tcPr>
            <w:tcW w:w="4552" w:type="pct"/>
            <w:shd w:val="clear" w:color="auto" w:fill="EAF1DD"/>
            <w:vAlign w:val="center"/>
          </w:tcPr>
          <w:p w:rsidR="008043A5" w:rsidRPr="00954440" w:rsidRDefault="008043A5" w:rsidP="0010727D">
            <w:pPr>
              <w:spacing w:before="60" w:after="120"/>
              <w:jc w:val="both"/>
            </w:pPr>
            <w:r w:rsidRPr="00954440">
              <w:rPr>
                <w:sz w:val="22"/>
                <w:szCs w:val="22"/>
              </w:rPr>
              <w:t>To gain familiarity with Event Management fundamentals..</w:t>
            </w:r>
          </w:p>
        </w:tc>
      </w:tr>
      <w:tr w:rsidR="008043A5" w:rsidRPr="00954440" w:rsidTr="0010727D">
        <w:tc>
          <w:tcPr>
            <w:tcW w:w="448" w:type="pct"/>
            <w:shd w:val="clear" w:color="auto" w:fill="CCFFFF"/>
            <w:vAlign w:val="center"/>
          </w:tcPr>
          <w:p w:rsidR="008043A5" w:rsidRPr="00954440" w:rsidRDefault="008043A5" w:rsidP="0010727D">
            <w:pPr>
              <w:spacing w:before="60" w:after="60"/>
              <w:rPr>
                <w:b/>
                <w:bCs/>
                <w:color w:val="FF33CC"/>
                <w:lang w:val="en-IN"/>
              </w:rPr>
            </w:pPr>
            <w:r w:rsidRPr="00954440">
              <w:rPr>
                <w:b/>
                <w:bCs/>
                <w:color w:val="FF33CC"/>
                <w:sz w:val="22"/>
                <w:szCs w:val="22"/>
              </w:rPr>
              <w:t>LO2:</w:t>
            </w:r>
          </w:p>
        </w:tc>
        <w:tc>
          <w:tcPr>
            <w:tcW w:w="4552" w:type="pct"/>
            <w:shd w:val="clear" w:color="auto" w:fill="CCFFFF"/>
            <w:vAlign w:val="center"/>
          </w:tcPr>
          <w:p w:rsidR="008043A5" w:rsidRPr="00954440" w:rsidRDefault="008043A5" w:rsidP="0010727D">
            <w:pPr>
              <w:spacing w:before="60" w:after="120"/>
              <w:jc w:val="both"/>
            </w:pPr>
            <w:r w:rsidRPr="00954440">
              <w:rPr>
                <w:sz w:val="22"/>
                <w:szCs w:val="22"/>
              </w:rPr>
              <w:t>To teach learners about event planning and organisation.</w:t>
            </w:r>
          </w:p>
        </w:tc>
      </w:tr>
      <w:tr w:rsidR="008043A5" w:rsidRPr="00954440" w:rsidTr="0010727D">
        <w:tc>
          <w:tcPr>
            <w:tcW w:w="448" w:type="pct"/>
            <w:shd w:val="clear" w:color="auto" w:fill="EAF1DD"/>
            <w:vAlign w:val="center"/>
          </w:tcPr>
          <w:p w:rsidR="008043A5" w:rsidRPr="00954440" w:rsidRDefault="008043A5" w:rsidP="0010727D">
            <w:pPr>
              <w:spacing w:before="60" w:after="60"/>
              <w:rPr>
                <w:b/>
                <w:bCs/>
                <w:color w:val="FF33CC"/>
                <w:lang w:val="en-IN"/>
              </w:rPr>
            </w:pPr>
            <w:r w:rsidRPr="00954440">
              <w:rPr>
                <w:b/>
                <w:bCs/>
                <w:color w:val="FF33CC"/>
                <w:sz w:val="22"/>
                <w:szCs w:val="22"/>
              </w:rPr>
              <w:t xml:space="preserve">LO3:  </w:t>
            </w:r>
          </w:p>
        </w:tc>
        <w:tc>
          <w:tcPr>
            <w:tcW w:w="4552" w:type="pct"/>
            <w:shd w:val="clear" w:color="auto" w:fill="EAF1DD"/>
            <w:vAlign w:val="center"/>
          </w:tcPr>
          <w:p w:rsidR="008043A5" w:rsidRPr="00954440" w:rsidRDefault="008043A5" w:rsidP="0010727D">
            <w:pPr>
              <w:spacing w:before="60" w:after="120"/>
              <w:jc w:val="both"/>
              <w:rPr>
                <w:lang w:val="en-IN"/>
              </w:rPr>
            </w:pPr>
            <w:r w:rsidRPr="00954440">
              <w:rPr>
                <w:sz w:val="22"/>
                <w:szCs w:val="22"/>
              </w:rPr>
              <w:t>To educate students in understanding how to handle events</w:t>
            </w:r>
          </w:p>
        </w:tc>
      </w:tr>
      <w:tr w:rsidR="008043A5" w:rsidRPr="00954440" w:rsidTr="0010727D">
        <w:tc>
          <w:tcPr>
            <w:tcW w:w="448" w:type="pct"/>
            <w:shd w:val="clear" w:color="auto" w:fill="CCFFFF"/>
            <w:vAlign w:val="center"/>
          </w:tcPr>
          <w:p w:rsidR="008043A5" w:rsidRPr="00954440" w:rsidRDefault="008043A5" w:rsidP="0010727D">
            <w:pPr>
              <w:spacing w:before="60" w:after="60"/>
              <w:rPr>
                <w:b/>
                <w:bCs/>
                <w:color w:val="FF33CC"/>
              </w:rPr>
            </w:pPr>
            <w:r w:rsidRPr="00954440">
              <w:rPr>
                <w:b/>
                <w:bCs/>
                <w:color w:val="FF33CC"/>
                <w:sz w:val="22"/>
                <w:szCs w:val="22"/>
              </w:rPr>
              <w:t>LO4:</w:t>
            </w:r>
          </w:p>
        </w:tc>
        <w:tc>
          <w:tcPr>
            <w:tcW w:w="4552" w:type="pct"/>
            <w:shd w:val="clear" w:color="auto" w:fill="CCFFFF"/>
          </w:tcPr>
          <w:p w:rsidR="008043A5" w:rsidRPr="00954440" w:rsidRDefault="008043A5" w:rsidP="0010727D">
            <w:pPr>
              <w:pStyle w:val="BodyText"/>
              <w:spacing w:before="60"/>
            </w:pPr>
            <w:r w:rsidRPr="00954440">
              <w:rPr>
                <w:color w:val="252525"/>
                <w:sz w:val="22"/>
                <w:szCs w:val="22"/>
              </w:rPr>
              <w:t>To provide students with in-depth understanding of event marketing, advertising, and public relations</w:t>
            </w:r>
          </w:p>
        </w:tc>
      </w:tr>
      <w:tr w:rsidR="008043A5" w:rsidRPr="00954440" w:rsidTr="0010727D">
        <w:tc>
          <w:tcPr>
            <w:tcW w:w="448" w:type="pct"/>
            <w:shd w:val="clear" w:color="auto" w:fill="EAF1DD"/>
            <w:vAlign w:val="center"/>
          </w:tcPr>
          <w:p w:rsidR="008043A5" w:rsidRPr="00954440" w:rsidRDefault="008043A5" w:rsidP="0010727D">
            <w:pPr>
              <w:spacing w:before="60" w:after="60"/>
              <w:rPr>
                <w:b/>
                <w:bCs/>
                <w:color w:val="FF33CC"/>
              </w:rPr>
            </w:pPr>
            <w:r w:rsidRPr="00954440">
              <w:rPr>
                <w:b/>
                <w:bCs/>
                <w:color w:val="FF33CC"/>
                <w:sz w:val="22"/>
                <w:szCs w:val="22"/>
              </w:rPr>
              <w:t xml:space="preserve">LO5:  </w:t>
            </w:r>
          </w:p>
        </w:tc>
        <w:tc>
          <w:tcPr>
            <w:tcW w:w="4552" w:type="pct"/>
            <w:shd w:val="clear" w:color="auto" w:fill="EAF1DD"/>
            <w:vAlign w:val="center"/>
          </w:tcPr>
          <w:p w:rsidR="008043A5" w:rsidRPr="00954440" w:rsidRDefault="008043A5" w:rsidP="0010727D">
            <w:pPr>
              <w:spacing w:before="60" w:after="120"/>
              <w:jc w:val="both"/>
            </w:pPr>
            <w:r w:rsidRPr="00954440">
              <w:rPr>
                <w:bCs/>
                <w:sz w:val="22"/>
                <w:szCs w:val="22"/>
              </w:rPr>
              <w:t>To comprehend the Sponsorship proposals</w:t>
            </w:r>
          </w:p>
        </w:tc>
      </w:tr>
      <w:tr w:rsidR="008043A5" w:rsidRPr="00954440" w:rsidTr="0010727D">
        <w:tc>
          <w:tcPr>
            <w:tcW w:w="5000" w:type="pct"/>
            <w:gridSpan w:val="2"/>
            <w:shd w:val="clear" w:color="auto" w:fill="CCFFFF"/>
            <w:vAlign w:val="center"/>
          </w:tcPr>
          <w:p w:rsidR="008043A5" w:rsidRPr="00954440" w:rsidRDefault="008043A5" w:rsidP="0010727D">
            <w:pPr>
              <w:pStyle w:val="Heading2"/>
              <w:rPr>
                <w:rFonts w:ascii="Times New Roman" w:hAnsi="Times New Roman"/>
                <w:bCs/>
                <w:sz w:val="22"/>
                <w:szCs w:val="22"/>
              </w:rPr>
            </w:pPr>
            <w:r w:rsidRPr="00954440">
              <w:rPr>
                <w:rFonts w:ascii="Times New Roman" w:hAnsi="Times New Roman"/>
                <w:bCs/>
                <w:sz w:val="22"/>
                <w:szCs w:val="22"/>
              </w:rPr>
              <w:t>Course Outcomes:</w:t>
            </w:r>
          </w:p>
        </w:tc>
      </w:tr>
      <w:tr w:rsidR="008043A5" w:rsidRPr="00954440" w:rsidTr="0010727D">
        <w:tc>
          <w:tcPr>
            <w:tcW w:w="435" w:type="pct"/>
            <w:shd w:val="clear" w:color="auto" w:fill="EAF1DD"/>
            <w:vAlign w:val="center"/>
          </w:tcPr>
          <w:p w:rsidR="008043A5" w:rsidRPr="00954440" w:rsidRDefault="008043A5" w:rsidP="0010727D">
            <w:pPr>
              <w:spacing w:before="40" w:after="40"/>
              <w:rPr>
                <w:b/>
                <w:bCs/>
                <w:lang w:val="en-IN"/>
              </w:rPr>
            </w:pPr>
          </w:p>
        </w:tc>
        <w:tc>
          <w:tcPr>
            <w:tcW w:w="4565" w:type="pct"/>
            <w:shd w:val="clear" w:color="auto" w:fill="EAF1DD"/>
            <w:vAlign w:val="center"/>
          </w:tcPr>
          <w:p w:rsidR="008043A5" w:rsidRPr="00954440" w:rsidRDefault="008043A5" w:rsidP="0010727D">
            <w:pPr>
              <w:spacing w:before="40" w:after="40"/>
              <w:jc w:val="both"/>
              <w:rPr>
                <w:lang w:val="en-IN"/>
              </w:rPr>
            </w:pPr>
            <w:r w:rsidRPr="00954440">
              <w:rPr>
                <w:sz w:val="22"/>
                <w:szCs w:val="22"/>
              </w:rPr>
              <w:t>After the successful completion of the course, the students will be able to:</w:t>
            </w:r>
          </w:p>
        </w:tc>
      </w:tr>
      <w:tr w:rsidR="008043A5" w:rsidRPr="00954440" w:rsidTr="0010727D">
        <w:tc>
          <w:tcPr>
            <w:tcW w:w="435" w:type="pct"/>
            <w:shd w:val="clear" w:color="auto" w:fill="CCFFFF"/>
            <w:vAlign w:val="center"/>
          </w:tcPr>
          <w:p w:rsidR="008043A5" w:rsidRPr="00954440" w:rsidRDefault="008043A5" w:rsidP="0010727D">
            <w:pPr>
              <w:spacing w:before="40" w:after="40"/>
              <w:rPr>
                <w:b/>
                <w:bCs/>
                <w:color w:val="FF33CC"/>
                <w:lang w:val="en-IN"/>
              </w:rPr>
            </w:pPr>
            <w:r w:rsidRPr="00954440">
              <w:rPr>
                <w:b/>
                <w:bCs/>
                <w:color w:val="FF33CC"/>
                <w:sz w:val="22"/>
                <w:szCs w:val="22"/>
              </w:rPr>
              <w:t>CO1:</w:t>
            </w:r>
          </w:p>
        </w:tc>
        <w:tc>
          <w:tcPr>
            <w:tcW w:w="4565" w:type="pct"/>
            <w:shd w:val="clear" w:color="auto" w:fill="CCFFFF"/>
          </w:tcPr>
          <w:p w:rsidR="008043A5" w:rsidRPr="00954440" w:rsidRDefault="008043A5" w:rsidP="0010727D">
            <w:pPr>
              <w:widowControl w:val="0"/>
              <w:tabs>
                <w:tab w:val="left" w:pos="1392"/>
              </w:tabs>
              <w:autoSpaceDE w:val="0"/>
              <w:autoSpaceDN w:val="0"/>
              <w:spacing w:before="60" w:after="120"/>
            </w:pPr>
            <w:r w:rsidRPr="00954440">
              <w:rPr>
                <w:sz w:val="22"/>
                <w:szCs w:val="22"/>
              </w:rPr>
              <w:t>Demonstrate their abilities to plan a formal event.;</w:t>
            </w:r>
          </w:p>
        </w:tc>
      </w:tr>
      <w:tr w:rsidR="008043A5" w:rsidRPr="00954440" w:rsidTr="0010727D">
        <w:tc>
          <w:tcPr>
            <w:tcW w:w="435" w:type="pct"/>
            <w:shd w:val="clear" w:color="auto" w:fill="EAF1DD"/>
            <w:vAlign w:val="center"/>
          </w:tcPr>
          <w:p w:rsidR="008043A5" w:rsidRPr="00954440" w:rsidRDefault="008043A5" w:rsidP="0010727D">
            <w:pPr>
              <w:spacing w:before="40" w:after="40"/>
              <w:rPr>
                <w:b/>
                <w:bCs/>
                <w:color w:val="FF33CC"/>
                <w:lang w:val="en-IN"/>
              </w:rPr>
            </w:pPr>
            <w:r w:rsidRPr="00954440">
              <w:rPr>
                <w:b/>
                <w:bCs/>
                <w:color w:val="FF33CC"/>
                <w:sz w:val="22"/>
                <w:szCs w:val="22"/>
              </w:rPr>
              <w:t>CO2:</w:t>
            </w:r>
          </w:p>
        </w:tc>
        <w:tc>
          <w:tcPr>
            <w:tcW w:w="4565" w:type="pct"/>
            <w:shd w:val="clear" w:color="auto" w:fill="EAF1DD"/>
          </w:tcPr>
          <w:p w:rsidR="008043A5" w:rsidRPr="00954440" w:rsidRDefault="008043A5" w:rsidP="0010727D">
            <w:pPr>
              <w:pStyle w:val="TableParagraph"/>
              <w:spacing w:before="60" w:after="120"/>
            </w:pPr>
            <w:r w:rsidRPr="00954440">
              <w:rPr>
                <w:spacing w:val="-1"/>
              </w:rPr>
              <w:t>Evaluate, interpret, and communicate the event organization's learning lessons and Success Factors.</w:t>
            </w:r>
          </w:p>
        </w:tc>
      </w:tr>
      <w:tr w:rsidR="008043A5" w:rsidRPr="00954440" w:rsidTr="0010727D">
        <w:tc>
          <w:tcPr>
            <w:tcW w:w="435" w:type="pct"/>
            <w:shd w:val="clear" w:color="auto" w:fill="CCFFFF"/>
            <w:vAlign w:val="center"/>
          </w:tcPr>
          <w:p w:rsidR="008043A5" w:rsidRPr="00954440" w:rsidRDefault="008043A5" w:rsidP="0010727D">
            <w:pPr>
              <w:spacing w:before="40" w:after="40"/>
              <w:rPr>
                <w:b/>
                <w:bCs/>
                <w:color w:val="FF33CC"/>
                <w:lang w:val="en-IN"/>
              </w:rPr>
            </w:pPr>
            <w:r w:rsidRPr="00954440">
              <w:rPr>
                <w:b/>
                <w:bCs/>
                <w:color w:val="FF33CC"/>
                <w:sz w:val="22"/>
                <w:szCs w:val="22"/>
              </w:rPr>
              <w:t>CO3:</w:t>
            </w:r>
          </w:p>
        </w:tc>
        <w:tc>
          <w:tcPr>
            <w:tcW w:w="4565" w:type="pct"/>
            <w:shd w:val="clear" w:color="auto" w:fill="CCFFFF"/>
          </w:tcPr>
          <w:p w:rsidR="008043A5" w:rsidRPr="00954440" w:rsidRDefault="008043A5" w:rsidP="0010727D">
            <w:pPr>
              <w:widowControl w:val="0"/>
              <w:tabs>
                <w:tab w:val="left" w:pos="1392"/>
              </w:tabs>
              <w:autoSpaceDE w:val="0"/>
              <w:autoSpaceDN w:val="0"/>
              <w:spacing w:before="60" w:after="120"/>
            </w:pPr>
            <w:r w:rsidRPr="00954440">
              <w:rPr>
                <w:sz w:val="22"/>
                <w:szCs w:val="22"/>
              </w:rPr>
              <w:t>Team formation, organisation, and management;</w:t>
            </w:r>
          </w:p>
        </w:tc>
      </w:tr>
      <w:tr w:rsidR="008043A5" w:rsidRPr="00954440" w:rsidTr="0010727D">
        <w:tc>
          <w:tcPr>
            <w:tcW w:w="435" w:type="pct"/>
            <w:shd w:val="clear" w:color="auto" w:fill="EAF1DD"/>
            <w:vAlign w:val="center"/>
          </w:tcPr>
          <w:p w:rsidR="008043A5" w:rsidRPr="00954440" w:rsidRDefault="008043A5" w:rsidP="0010727D">
            <w:pPr>
              <w:spacing w:before="40" w:after="40"/>
              <w:rPr>
                <w:b/>
                <w:bCs/>
                <w:color w:val="FF33CC"/>
                <w:lang w:val="en-IN"/>
              </w:rPr>
            </w:pPr>
            <w:r w:rsidRPr="00954440">
              <w:rPr>
                <w:b/>
                <w:bCs/>
                <w:color w:val="FF33CC"/>
                <w:sz w:val="22"/>
                <w:szCs w:val="22"/>
              </w:rPr>
              <w:t>CO4:</w:t>
            </w:r>
          </w:p>
        </w:tc>
        <w:tc>
          <w:tcPr>
            <w:tcW w:w="4565" w:type="pct"/>
            <w:shd w:val="clear" w:color="auto" w:fill="EAF1DD"/>
          </w:tcPr>
          <w:p w:rsidR="008043A5" w:rsidRPr="00954440" w:rsidRDefault="008043A5" w:rsidP="0010727D">
            <w:pPr>
              <w:widowControl w:val="0"/>
              <w:tabs>
                <w:tab w:val="left" w:pos="1392"/>
              </w:tabs>
              <w:autoSpaceDE w:val="0"/>
              <w:autoSpaceDN w:val="0"/>
              <w:spacing w:before="60" w:after="120"/>
            </w:pPr>
            <w:r w:rsidRPr="00954440">
              <w:rPr>
                <w:sz w:val="22"/>
                <w:szCs w:val="22"/>
              </w:rPr>
              <w:t>Prepare and exhibit advertising materials;</w:t>
            </w:r>
          </w:p>
        </w:tc>
      </w:tr>
      <w:tr w:rsidR="008043A5" w:rsidRPr="00954440" w:rsidTr="0010727D">
        <w:tc>
          <w:tcPr>
            <w:tcW w:w="435" w:type="pct"/>
            <w:shd w:val="clear" w:color="auto" w:fill="CCFFFF"/>
            <w:vAlign w:val="center"/>
          </w:tcPr>
          <w:p w:rsidR="008043A5" w:rsidRPr="00954440" w:rsidRDefault="008043A5" w:rsidP="0010727D">
            <w:pPr>
              <w:spacing w:before="40" w:after="40"/>
              <w:rPr>
                <w:b/>
                <w:bCs/>
                <w:color w:val="FF33CC"/>
                <w:lang w:val="en-IN"/>
              </w:rPr>
            </w:pPr>
            <w:r w:rsidRPr="00954440">
              <w:rPr>
                <w:b/>
                <w:bCs/>
                <w:color w:val="FF33CC"/>
                <w:sz w:val="22"/>
                <w:szCs w:val="22"/>
              </w:rPr>
              <w:t>CO5:</w:t>
            </w:r>
          </w:p>
        </w:tc>
        <w:tc>
          <w:tcPr>
            <w:tcW w:w="4565" w:type="pct"/>
            <w:shd w:val="clear" w:color="auto" w:fill="CCFFFF"/>
          </w:tcPr>
          <w:p w:rsidR="008043A5" w:rsidRPr="00954440" w:rsidRDefault="008043A5" w:rsidP="0010727D">
            <w:pPr>
              <w:spacing w:before="60" w:after="120"/>
              <w:rPr>
                <w:lang w:val="en-IN"/>
              </w:rPr>
            </w:pPr>
            <w:r w:rsidRPr="00954440">
              <w:rPr>
                <w:sz w:val="22"/>
                <w:szCs w:val="22"/>
              </w:rPr>
              <w:t>Develop and organize sponsorship proposals</w:t>
            </w:r>
          </w:p>
        </w:tc>
      </w:tr>
    </w:tbl>
    <w:p w:rsidR="008043A5" w:rsidRPr="00C81CC8" w:rsidRDefault="008043A5" w:rsidP="008043A5">
      <w:pPr>
        <w:spacing w:line="274" w:lineRule="exact"/>
        <w:jc w:val="both"/>
        <w:rPr>
          <w:b/>
          <w:sz w:val="22"/>
          <w:szCs w:val="22"/>
        </w:rPr>
      </w:pPr>
      <w:r w:rsidRPr="00C81CC8">
        <w:rPr>
          <w:rStyle w:val="Heading4Char"/>
          <w:rFonts w:ascii="Times New Roman" w:eastAsia="Calibri" w:hAnsi="Times New Roman"/>
          <w:color w:val="auto"/>
          <w:sz w:val="22"/>
          <w:szCs w:val="22"/>
        </w:rPr>
        <w:t>Unit I : Introduction</w:t>
      </w:r>
    </w:p>
    <w:p w:rsidR="008043A5" w:rsidRPr="00C81CC8" w:rsidRDefault="008043A5" w:rsidP="008043A5">
      <w:pPr>
        <w:pStyle w:val="BodyText"/>
        <w:jc w:val="both"/>
        <w:rPr>
          <w:sz w:val="22"/>
          <w:szCs w:val="22"/>
        </w:rPr>
      </w:pPr>
      <w:r w:rsidRPr="00C81CC8">
        <w:rPr>
          <w:sz w:val="22"/>
          <w:szCs w:val="22"/>
        </w:rPr>
        <w:t>Management: meaning and functions. Event Management: Concept, and Scope, Categories of</w:t>
      </w:r>
      <w:r w:rsidR="00C81CC8" w:rsidRPr="00C81CC8">
        <w:rPr>
          <w:sz w:val="22"/>
          <w:szCs w:val="22"/>
        </w:rPr>
        <w:t xml:space="preserve"> </w:t>
      </w:r>
      <w:r w:rsidRPr="00C81CC8">
        <w:rPr>
          <w:sz w:val="22"/>
          <w:szCs w:val="22"/>
        </w:rPr>
        <w:t>Events: Personal/Informal Events and Formal/Official Events, Requirement of Event Manager,</w:t>
      </w:r>
      <w:r w:rsidR="00C81CC8" w:rsidRPr="00C81CC8">
        <w:rPr>
          <w:sz w:val="22"/>
          <w:szCs w:val="22"/>
        </w:rPr>
        <w:t xml:space="preserve"> </w:t>
      </w:r>
      <w:r w:rsidRPr="00C81CC8">
        <w:rPr>
          <w:sz w:val="22"/>
          <w:szCs w:val="22"/>
        </w:rPr>
        <w:t>Roles</w:t>
      </w:r>
      <w:r w:rsidR="00C81CC8" w:rsidRPr="00C81CC8">
        <w:rPr>
          <w:sz w:val="22"/>
          <w:szCs w:val="22"/>
        </w:rPr>
        <w:t xml:space="preserve"> </w:t>
      </w:r>
      <w:r w:rsidRPr="00C81CC8">
        <w:rPr>
          <w:sz w:val="22"/>
          <w:szCs w:val="22"/>
        </w:rPr>
        <w:t>&amp;</w:t>
      </w:r>
      <w:r w:rsidR="00C81CC8" w:rsidRPr="00C81CC8">
        <w:rPr>
          <w:sz w:val="22"/>
          <w:szCs w:val="22"/>
        </w:rPr>
        <w:t xml:space="preserve"> </w:t>
      </w:r>
      <w:r w:rsidRPr="00C81CC8">
        <w:rPr>
          <w:sz w:val="22"/>
          <w:szCs w:val="22"/>
        </w:rPr>
        <w:t>Responsibilities of</w:t>
      </w:r>
      <w:r w:rsidR="00C81CC8" w:rsidRPr="00C81CC8">
        <w:rPr>
          <w:sz w:val="22"/>
          <w:szCs w:val="22"/>
        </w:rPr>
        <w:t xml:space="preserve"> </w:t>
      </w:r>
      <w:r w:rsidRPr="00C81CC8">
        <w:rPr>
          <w:sz w:val="22"/>
          <w:szCs w:val="22"/>
        </w:rPr>
        <w:t>Event Manager in different</w:t>
      </w:r>
      <w:r w:rsidR="00C81CC8" w:rsidRPr="00C81CC8">
        <w:rPr>
          <w:sz w:val="22"/>
          <w:szCs w:val="22"/>
        </w:rPr>
        <w:t xml:space="preserve"> </w:t>
      </w:r>
      <w:r w:rsidRPr="00C81CC8">
        <w:rPr>
          <w:sz w:val="22"/>
          <w:szCs w:val="22"/>
        </w:rPr>
        <w:t>events; Special event</w:t>
      </w:r>
      <w:r w:rsidR="00C81CC8" w:rsidRPr="00C81CC8">
        <w:rPr>
          <w:sz w:val="22"/>
          <w:szCs w:val="22"/>
        </w:rPr>
        <w:t xml:space="preserve"> </w:t>
      </w:r>
      <w:r w:rsidRPr="00C81CC8">
        <w:rPr>
          <w:sz w:val="22"/>
          <w:szCs w:val="22"/>
        </w:rPr>
        <w:t>topics.</w:t>
      </w:r>
    </w:p>
    <w:p w:rsidR="008043A5" w:rsidRPr="00C81CC8" w:rsidRDefault="008043A5" w:rsidP="008043A5">
      <w:pPr>
        <w:pStyle w:val="BodyText"/>
        <w:jc w:val="both"/>
        <w:rPr>
          <w:rStyle w:val="Heading4Char"/>
          <w:rFonts w:ascii="Times New Roman" w:hAnsi="Times New Roman"/>
          <w:bCs/>
          <w:color w:val="auto"/>
          <w:sz w:val="22"/>
          <w:szCs w:val="22"/>
        </w:rPr>
      </w:pPr>
      <w:r w:rsidRPr="00C81CC8">
        <w:rPr>
          <w:rStyle w:val="Heading4Char"/>
          <w:rFonts w:ascii="Times New Roman" w:hAnsi="Times New Roman"/>
          <w:bCs/>
          <w:color w:val="auto"/>
          <w:sz w:val="22"/>
          <w:szCs w:val="22"/>
        </w:rPr>
        <w:t>Unit II : Event Planning and Organizing</w:t>
      </w:r>
    </w:p>
    <w:p w:rsidR="008043A5" w:rsidRPr="00C81CC8" w:rsidRDefault="008043A5" w:rsidP="008043A5">
      <w:pPr>
        <w:pStyle w:val="BodyText"/>
        <w:jc w:val="both"/>
        <w:rPr>
          <w:sz w:val="22"/>
          <w:szCs w:val="22"/>
        </w:rPr>
      </w:pPr>
      <w:r w:rsidRPr="00C81CC8">
        <w:rPr>
          <w:rStyle w:val="Heading4Char"/>
          <w:rFonts w:ascii="Times New Roman" w:hAnsi="Times New Roman"/>
          <w:b w:val="0"/>
          <w:bCs/>
          <w:color w:val="auto"/>
          <w:sz w:val="22"/>
          <w:szCs w:val="22"/>
        </w:rPr>
        <w:t>Attributes of a Good Planner, SWOT Analysis, Understanding Customers ’ needs, Target Audience Identification; Process of Event Planning, Conceptualization, Costing, Canvassing, Customization, and Execution. Outsourcing strategies, engaging with vendors, negotiation tactics, accountability and responsibility are all critical success factors. Event Risk Management and Event IT</w:t>
      </w:r>
      <w:r w:rsidRPr="00C81CC8">
        <w:rPr>
          <w:sz w:val="22"/>
          <w:szCs w:val="22"/>
        </w:rPr>
        <w:t>.</w:t>
      </w:r>
    </w:p>
    <w:p w:rsidR="008043A5" w:rsidRPr="00C81CC8" w:rsidRDefault="008043A5" w:rsidP="008043A5">
      <w:pPr>
        <w:pStyle w:val="BodyText"/>
        <w:jc w:val="both"/>
        <w:rPr>
          <w:rStyle w:val="Heading4Char"/>
          <w:rFonts w:ascii="Times New Roman" w:hAnsi="Times New Roman"/>
          <w:bCs/>
          <w:color w:val="auto"/>
          <w:sz w:val="22"/>
          <w:szCs w:val="22"/>
        </w:rPr>
      </w:pPr>
      <w:r w:rsidRPr="00C81CC8">
        <w:rPr>
          <w:rStyle w:val="Heading4Char"/>
          <w:rFonts w:ascii="Times New Roman" w:hAnsi="Times New Roman"/>
          <w:bCs/>
          <w:color w:val="auto"/>
          <w:sz w:val="22"/>
          <w:szCs w:val="22"/>
        </w:rPr>
        <w:t>Unit III:</w:t>
      </w:r>
      <w:r w:rsidRPr="00C81CC8">
        <w:rPr>
          <w:rStyle w:val="Heading4Char"/>
          <w:rFonts w:ascii="Times New Roman" w:hAnsi="Times New Roman"/>
          <w:b w:val="0"/>
          <w:bCs/>
          <w:color w:val="auto"/>
          <w:sz w:val="22"/>
          <w:szCs w:val="22"/>
        </w:rPr>
        <w:t xml:space="preserve"> </w:t>
      </w:r>
      <w:r w:rsidRPr="00C81CC8">
        <w:rPr>
          <w:rStyle w:val="Heading4Char"/>
          <w:rFonts w:ascii="Times New Roman" w:hAnsi="Times New Roman"/>
          <w:bCs/>
          <w:color w:val="auto"/>
          <w:sz w:val="22"/>
          <w:szCs w:val="22"/>
        </w:rPr>
        <w:t>Management Team</w:t>
      </w:r>
    </w:p>
    <w:p w:rsidR="008043A5" w:rsidRPr="00C81CC8" w:rsidRDefault="008043A5" w:rsidP="008043A5">
      <w:pPr>
        <w:pStyle w:val="BodyText"/>
        <w:jc w:val="both"/>
        <w:rPr>
          <w:sz w:val="22"/>
          <w:szCs w:val="22"/>
        </w:rPr>
      </w:pPr>
      <w:r w:rsidRPr="00C81CC8">
        <w:rPr>
          <w:rStyle w:val="Heading4Char"/>
          <w:rFonts w:ascii="Times New Roman" w:hAnsi="Times New Roman"/>
          <w:b w:val="0"/>
          <w:bCs/>
          <w:color w:val="auto"/>
          <w:sz w:val="22"/>
          <w:szCs w:val="22"/>
        </w:rPr>
        <w:t>Building and Managing a Team: Nature, attitudes, actions, and practises. Characteristics of a high-performing team. Job requirements and needed skills Team Leader Responsibilities; Business Communication</w:t>
      </w:r>
      <w:r w:rsidRPr="00C81CC8">
        <w:rPr>
          <w:sz w:val="22"/>
          <w:szCs w:val="22"/>
        </w:rPr>
        <w:t>.</w:t>
      </w:r>
    </w:p>
    <w:p w:rsidR="008043A5" w:rsidRPr="00C81CC8" w:rsidRDefault="008043A5" w:rsidP="008043A5">
      <w:pPr>
        <w:pStyle w:val="Heading3"/>
        <w:rPr>
          <w:rFonts w:ascii="Times New Roman" w:hAnsi="Times New Roman"/>
          <w:sz w:val="22"/>
          <w:szCs w:val="22"/>
        </w:rPr>
      </w:pPr>
      <w:r w:rsidRPr="00E60947">
        <w:rPr>
          <w:rStyle w:val="Heading4Char"/>
          <w:rFonts w:ascii="Times New Roman" w:hAnsi="Times New Roman"/>
          <w:color w:val="auto"/>
          <w:sz w:val="22"/>
          <w:szCs w:val="22"/>
        </w:rPr>
        <w:t>Unit IV:</w:t>
      </w:r>
      <w:r w:rsidRPr="00C81CC8">
        <w:rPr>
          <w:rFonts w:ascii="Times New Roman" w:hAnsi="Times New Roman"/>
          <w:sz w:val="22"/>
          <w:szCs w:val="22"/>
        </w:rPr>
        <w:t xml:space="preserve"> Event Marketing,Advertising, &amp;PR</w:t>
      </w:r>
    </w:p>
    <w:p w:rsidR="008043A5" w:rsidRPr="00C81CC8" w:rsidRDefault="008043A5" w:rsidP="008043A5">
      <w:pPr>
        <w:pStyle w:val="BodyText"/>
        <w:jc w:val="both"/>
        <w:rPr>
          <w:sz w:val="22"/>
          <w:szCs w:val="22"/>
        </w:rPr>
      </w:pPr>
      <w:r w:rsidRPr="00C81CC8">
        <w:rPr>
          <w:sz w:val="22"/>
          <w:szCs w:val="22"/>
        </w:rPr>
        <w:t>Marketing's Nature and Process; Branding, Advertising; Publicity and Public Relations. Advertising, merchandising, freebies, contests, promotions, websites, and text messaging are all examples of different types of advertising. Media resources include media invites, news releases, television appearances, and radio interviews. Flyers, posters, invitations, websites, newsletters, blogs, and tweets are all promotional methods.</w:t>
      </w:r>
    </w:p>
    <w:p w:rsidR="008043A5" w:rsidRPr="00C81CC8" w:rsidRDefault="008043A5" w:rsidP="008043A5">
      <w:pPr>
        <w:pStyle w:val="BodyText"/>
        <w:jc w:val="both"/>
        <w:rPr>
          <w:rStyle w:val="Heading4Char"/>
          <w:rFonts w:ascii="Times New Roman" w:hAnsi="Times New Roman"/>
          <w:bCs/>
          <w:color w:val="auto"/>
          <w:sz w:val="22"/>
          <w:szCs w:val="22"/>
        </w:rPr>
      </w:pPr>
      <w:r w:rsidRPr="00C81CC8">
        <w:rPr>
          <w:rStyle w:val="Heading4Char"/>
          <w:rFonts w:ascii="Times New Roman" w:hAnsi="Times New Roman"/>
          <w:bCs/>
          <w:color w:val="auto"/>
          <w:sz w:val="22"/>
          <w:szCs w:val="22"/>
        </w:rPr>
        <w:t xml:space="preserve">Unit V: Sponsorship </w:t>
      </w:r>
    </w:p>
    <w:p w:rsidR="008043A5" w:rsidRPr="00C81CC8" w:rsidRDefault="008043A5" w:rsidP="008043A5">
      <w:pPr>
        <w:pStyle w:val="BodyText"/>
        <w:jc w:val="both"/>
        <w:rPr>
          <w:b/>
          <w:sz w:val="22"/>
          <w:szCs w:val="22"/>
        </w:rPr>
      </w:pPr>
      <w:r w:rsidRPr="00C81CC8">
        <w:rPr>
          <w:rStyle w:val="Heading4Char"/>
          <w:rFonts w:ascii="Times New Roman" w:hAnsi="Times New Roman"/>
          <w:b w:val="0"/>
          <w:bCs/>
          <w:color w:val="auto"/>
          <w:sz w:val="22"/>
          <w:szCs w:val="22"/>
        </w:rPr>
        <w:t>Event Partners, Event Associates, Event Sponsor; Importance of Sponsorship-for event organiser, for sponsor Making a sponsorship database; Sponsorship Type Proposal for Sponsorship Methods of Obtaining Sponsorship; Closing a Sponsorship; Look into sponsorship opportunities. Converting sponsorship into partnership.</w:t>
      </w:r>
    </w:p>
    <w:p w:rsidR="008043A5" w:rsidRPr="00C81CC8" w:rsidRDefault="008043A5" w:rsidP="008043A5">
      <w:pPr>
        <w:pStyle w:val="Heading3"/>
        <w:rPr>
          <w:rFonts w:ascii="Times New Roman" w:hAnsi="Times New Roman"/>
          <w:sz w:val="22"/>
          <w:szCs w:val="22"/>
        </w:rPr>
      </w:pPr>
    </w:p>
    <w:p w:rsidR="008043A5" w:rsidRPr="00954440" w:rsidRDefault="008043A5" w:rsidP="008043A5">
      <w:pPr>
        <w:pStyle w:val="Heading3"/>
        <w:rPr>
          <w:rFonts w:ascii="Times New Roman" w:hAnsi="Times New Roman"/>
          <w:sz w:val="22"/>
          <w:szCs w:val="22"/>
        </w:rPr>
      </w:pPr>
    </w:p>
    <w:p w:rsidR="008043A5" w:rsidRPr="00954440" w:rsidRDefault="008043A5" w:rsidP="008043A5">
      <w:pPr>
        <w:pStyle w:val="Heading3"/>
        <w:rPr>
          <w:rFonts w:ascii="Times New Roman" w:hAnsi="Times New Roman"/>
          <w:sz w:val="22"/>
          <w:szCs w:val="22"/>
        </w:rPr>
      </w:pPr>
      <w:r w:rsidRPr="00954440">
        <w:rPr>
          <w:rFonts w:ascii="Times New Roman" w:hAnsi="Times New Roman"/>
          <w:sz w:val="22"/>
          <w:szCs w:val="22"/>
        </w:rPr>
        <w:t>Practical Exercises:</w:t>
      </w:r>
    </w:p>
    <w:p w:rsidR="008043A5" w:rsidRPr="00954440" w:rsidRDefault="008043A5" w:rsidP="008043A5">
      <w:pPr>
        <w:pStyle w:val="BodyText"/>
        <w:spacing w:line="274" w:lineRule="exact"/>
        <w:ind w:left="1031"/>
        <w:jc w:val="both"/>
        <w:rPr>
          <w:sz w:val="22"/>
          <w:szCs w:val="22"/>
        </w:rPr>
      </w:pPr>
      <w:r w:rsidRPr="00954440">
        <w:rPr>
          <w:sz w:val="22"/>
          <w:szCs w:val="22"/>
        </w:rPr>
        <w:t>The learners are required to:</w:t>
      </w:r>
    </w:p>
    <w:p w:rsidR="008043A5" w:rsidRPr="00954440" w:rsidRDefault="008043A5" w:rsidP="008043A5">
      <w:pPr>
        <w:pStyle w:val="ListParagraph"/>
        <w:widowControl w:val="0"/>
        <w:numPr>
          <w:ilvl w:val="0"/>
          <w:numId w:val="4"/>
        </w:numPr>
        <w:tabs>
          <w:tab w:val="left" w:pos="1392"/>
        </w:tabs>
        <w:autoSpaceDE w:val="0"/>
        <w:autoSpaceDN w:val="0"/>
        <w:spacing w:after="0" w:line="240" w:lineRule="auto"/>
        <w:ind w:right="748"/>
        <w:contextualSpacing w:val="0"/>
        <w:jc w:val="both"/>
        <w:rPr>
          <w:rFonts w:ascii="Times New Roman" w:hAnsi="Times New Roman" w:cs="Times New Roman"/>
        </w:rPr>
      </w:pPr>
      <w:r w:rsidRPr="00954440">
        <w:rPr>
          <w:rFonts w:ascii="Times New Roman" w:hAnsi="Times New Roman" w:cs="Times New Roman"/>
        </w:rPr>
        <w:t>Prepare a check-list for planning a formal student-led event at your institution, and prepare and present the roles and duties of all members of the organising team, along with timeframes. The student-led event should be structured as a class group activity..</w:t>
      </w:r>
    </w:p>
    <w:p w:rsidR="008043A5" w:rsidRPr="00954440" w:rsidRDefault="008043A5" w:rsidP="008043A5">
      <w:pPr>
        <w:pStyle w:val="ListParagraph"/>
        <w:widowControl w:val="0"/>
        <w:numPr>
          <w:ilvl w:val="0"/>
          <w:numId w:val="4"/>
        </w:numPr>
        <w:tabs>
          <w:tab w:val="left" w:pos="1392"/>
        </w:tabs>
        <w:autoSpaceDE w:val="0"/>
        <w:autoSpaceDN w:val="0"/>
        <w:spacing w:after="0" w:line="240" w:lineRule="auto"/>
        <w:ind w:hanging="270"/>
        <w:contextualSpacing w:val="0"/>
        <w:jc w:val="both"/>
        <w:rPr>
          <w:rFonts w:ascii="Times New Roman" w:hAnsi="Times New Roman" w:cs="Times New Roman"/>
        </w:rPr>
      </w:pPr>
      <w:r w:rsidRPr="00954440">
        <w:rPr>
          <w:rFonts w:ascii="Times New Roman" w:hAnsi="Times New Roman" w:cs="Times New Roman"/>
        </w:rPr>
        <w:t>Provide a SWOT analysis for the event arranged in accordance with Unit 1 and Critical Success Factors.</w:t>
      </w:r>
    </w:p>
    <w:p w:rsidR="008043A5" w:rsidRPr="00954440" w:rsidRDefault="008043A5" w:rsidP="008043A5">
      <w:pPr>
        <w:pStyle w:val="ListParagraph"/>
        <w:widowControl w:val="0"/>
        <w:numPr>
          <w:ilvl w:val="0"/>
          <w:numId w:val="4"/>
        </w:numPr>
        <w:tabs>
          <w:tab w:val="left" w:pos="1392"/>
        </w:tabs>
        <w:autoSpaceDE w:val="0"/>
        <w:autoSpaceDN w:val="0"/>
        <w:spacing w:after="0" w:line="240" w:lineRule="auto"/>
        <w:ind w:hanging="270"/>
        <w:contextualSpacing w:val="0"/>
        <w:jc w:val="both"/>
        <w:rPr>
          <w:rFonts w:ascii="Times New Roman" w:hAnsi="Times New Roman" w:cs="Times New Roman"/>
        </w:rPr>
      </w:pPr>
      <w:r w:rsidRPr="00954440">
        <w:rPr>
          <w:rFonts w:ascii="Times New Roman" w:hAnsi="Times New Roman" w:cs="Times New Roman"/>
        </w:rPr>
        <w:t>Plan a team-building activity for the class's pupils to participate in..</w:t>
      </w:r>
    </w:p>
    <w:p w:rsidR="008043A5" w:rsidRPr="00954440" w:rsidRDefault="008043A5" w:rsidP="008043A5">
      <w:pPr>
        <w:pStyle w:val="ListParagraph"/>
        <w:widowControl w:val="0"/>
        <w:numPr>
          <w:ilvl w:val="0"/>
          <w:numId w:val="4"/>
        </w:numPr>
        <w:tabs>
          <w:tab w:val="left" w:pos="1392"/>
        </w:tabs>
        <w:autoSpaceDE w:val="0"/>
        <w:autoSpaceDN w:val="0"/>
        <w:spacing w:after="0" w:line="240" w:lineRule="auto"/>
        <w:ind w:right="754"/>
        <w:contextualSpacing w:val="0"/>
        <w:jc w:val="both"/>
        <w:rPr>
          <w:rFonts w:ascii="Times New Roman" w:hAnsi="Times New Roman" w:cs="Times New Roman"/>
        </w:rPr>
      </w:pPr>
      <w:r w:rsidRPr="00954440">
        <w:rPr>
          <w:rFonts w:ascii="Times New Roman" w:hAnsi="Times New Roman" w:cs="Times New Roman"/>
        </w:rPr>
        <w:t>Create and deliver promotional materials (flyers, posters, blogs, tweets, etc.) and upload them on Facebook, Instagram, LinkedIn, Twitter, and other social media platforms.</w:t>
      </w:r>
    </w:p>
    <w:p w:rsidR="008043A5" w:rsidRPr="00954440" w:rsidRDefault="008043A5" w:rsidP="008043A5">
      <w:pPr>
        <w:pStyle w:val="ListParagraph"/>
        <w:widowControl w:val="0"/>
        <w:numPr>
          <w:ilvl w:val="0"/>
          <w:numId w:val="4"/>
        </w:numPr>
        <w:tabs>
          <w:tab w:val="left" w:pos="1392"/>
        </w:tabs>
        <w:autoSpaceDE w:val="0"/>
        <w:autoSpaceDN w:val="0"/>
        <w:spacing w:before="1" w:after="0" w:line="240" w:lineRule="auto"/>
        <w:ind w:right="740"/>
        <w:contextualSpacing w:val="0"/>
        <w:jc w:val="both"/>
        <w:rPr>
          <w:rFonts w:ascii="Times New Roman" w:hAnsi="Times New Roman" w:cs="Times New Roman"/>
        </w:rPr>
      </w:pPr>
      <w:r w:rsidRPr="00954440">
        <w:rPr>
          <w:rFonts w:ascii="Times New Roman" w:hAnsi="Times New Roman" w:cs="Times New Roman"/>
        </w:rPr>
        <w:t>Prepare a note about the abilities necessary and work duties of the Wedding Planner. Understanding Rituals and the Customer; Wedding Planning: Creating a blueprint, planning a wedding, catering services, and transportation.</w:t>
      </w:r>
    </w:p>
    <w:p w:rsidR="008043A5" w:rsidRPr="00954440" w:rsidRDefault="008043A5" w:rsidP="008043A5">
      <w:pPr>
        <w:pStyle w:val="BodyText"/>
        <w:ind w:left="4002" w:firstLine="318"/>
        <w:rPr>
          <w:b/>
          <w:sz w:val="22"/>
          <w:szCs w:val="22"/>
        </w:rPr>
      </w:pPr>
      <w:r w:rsidRPr="00954440">
        <w:rPr>
          <w:b/>
          <w:sz w:val="22"/>
          <w:szCs w:val="22"/>
        </w:rPr>
        <w:t>OR</w:t>
      </w:r>
    </w:p>
    <w:p w:rsidR="008043A5" w:rsidRPr="00954440" w:rsidRDefault="008043A5" w:rsidP="008043A5">
      <w:pPr>
        <w:pStyle w:val="BodyText"/>
        <w:ind w:left="1391" w:right="749" w:hanging="89"/>
        <w:jc w:val="both"/>
        <w:rPr>
          <w:sz w:val="22"/>
          <w:szCs w:val="22"/>
        </w:rPr>
      </w:pPr>
      <w:r w:rsidRPr="00954440">
        <w:rPr>
          <w:spacing w:val="-1"/>
          <w:sz w:val="22"/>
          <w:szCs w:val="22"/>
        </w:rPr>
        <w:t>About Live Events, Live Show Planning, and the Responsibilities of a Live Show Planner. Arrangements for a live show, financing, creating a blueprint, designing a live show plan Understanding technological needs and celebrity management in a live show.</w:t>
      </w:r>
    </w:p>
    <w:tbl>
      <w:tblPr>
        <w:tblW w:w="4950" w:type="pct"/>
        <w:tblInd w:w="89" w:type="dxa"/>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8443"/>
      </w:tblGrid>
      <w:tr w:rsidR="008043A5" w:rsidRPr="00954440" w:rsidTr="0010727D">
        <w:tc>
          <w:tcPr>
            <w:tcW w:w="5000" w:type="pct"/>
          </w:tcPr>
          <w:p w:rsidR="008043A5" w:rsidRPr="00954440" w:rsidRDefault="008043A5" w:rsidP="0010727D">
            <w:pPr>
              <w:pStyle w:val="Heading4"/>
              <w:jc w:val="center"/>
              <w:rPr>
                <w:rFonts w:ascii="Times New Roman" w:hAnsi="Times New Roman"/>
                <w:sz w:val="22"/>
                <w:szCs w:val="22"/>
              </w:rPr>
            </w:pPr>
            <w:r w:rsidRPr="00954440">
              <w:rPr>
                <w:rFonts w:ascii="Times New Roman" w:hAnsi="Times New Roman"/>
                <w:sz w:val="22"/>
                <w:szCs w:val="22"/>
              </w:rPr>
              <w:t>Recent Trends in Event Management</w:t>
            </w:r>
          </w:p>
        </w:tc>
      </w:tr>
      <w:tr w:rsidR="008043A5" w:rsidRPr="00954440" w:rsidTr="0010727D">
        <w:tc>
          <w:tcPr>
            <w:tcW w:w="5000" w:type="pct"/>
          </w:tcPr>
          <w:p w:rsidR="008043A5" w:rsidRPr="00954440" w:rsidRDefault="008043A5" w:rsidP="0010727D">
            <w:pPr>
              <w:spacing w:before="60" w:after="60"/>
              <w:jc w:val="both"/>
            </w:pPr>
            <w:r w:rsidRPr="00954440">
              <w:rPr>
                <w:sz w:val="22"/>
                <w:szCs w:val="22"/>
              </w:rPr>
              <w:t>Faculty member will impart the knowledge on recent trends in event management  to the  students and these components will not cover in the examination.</w:t>
            </w:r>
          </w:p>
        </w:tc>
      </w:tr>
    </w:tbl>
    <w:p w:rsidR="008043A5" w:rsidRPr="00954440" w:rsidRDefault="008043A5" w:rsidP="008043A5">
      <w:pPr>
        <w:spacing w:before="40" w:after="40"/>
        <w:rPr>
          <w:sz w:val="22"/>
          <w:szCs w:val="22"/>
          <w:lang w:val="en-IN"/>
        </w:rPr>
      </w:pPr>
    </w:p>
    <w:tbl>
      <w:tblPr>
        <w:tblW w:w="5000" w:type="pct"/>
        <w:tblLayout w:type="fixed"/>
        <w:tblLook w:val="04A0" w:firstRow="1" w:lastRow="0" w:firstColumn="1" w:lastColumn="0" w:noHBand="0" w:noVBand="1"/>
      </w:tblPr>
      <w:tblGrid>
        <w:gridCol w:w="433"/>
        <w:gridCol w:w="8095"/>
      </w:tblGrid>
      <w:tr w:rsidR="008043A5" w:rsidRPr="00954440" w:rsidTr="0010727D">
        <w:tc>
          <w:tcPr>
            <w:tcW w:w="5000" w:type="pct"/>
            <w:gridSpan w:val="2"/>
          </w:tcPr>
          <w:p w:rsidR="008043A5" w:rsidRPr="00954440" w:rsidRDefault="008043A5" w:rsidP="0010727D">
            <w:pPr>
              <w:pStyle w:val="Heading2"/>
              <w:spacing w:before="0" w:after="0" w:line="240" w:lineRule="auto"/>
              <w:rPr>
                <w:rFonts w:ascii="Times New Roman" w:hAnsi="Times New Roman"/>
                <w:sz w:val="22"/>
                <w:szCs w:val="22"/>
                <w:lang w:val="en-IN"/>
              </w:rPr>
            </w:pPr>
            <w:r w:rsidRPr="00954440">
              <w:rPr>
                <w:rFonts w:ascii="Times New Roman" w:hAnsi="Times New Roman"/>
                <w:sz w:val="22"/>
                <w:szCs w:val="22"/>
              </w:rPr>
              <w:t>Text Books:</w:t>
            </w:r>
          </w:p>
        </w:tc>
      </w:tr>
      <w:tr w:rsidR="008043A5" w:rsidRPr="00954440" w:rsidTr="0010727D">
        <w:tc>
          <w:tcPr>
            <w:tcW w:w="254" w:type="pct"/>
          </w:tcPr>
          <w:p w:rsidR="008043A5" w:rsidRPr="00954440" w:rsidRDefault="008043A5" w:rsidP="0010727D">
            <w:pPr>
              <w:rPr>
                <w:lang w:val="en-IN"/>
              </w:rPr>
            </w:pPr>
            <w:r w:rsidRPr="00954440">
              <w:rPr>
                <w:sz w:val="22"/>
                <w:szCs w:val="22"/>
                <w:lang w:val="en-IN"/>
              </w:rPr>
              <w:t>1.</w:t>
            </w:r>
          </w:p>
        </w:tc>
        <w:tc>
          <w:tcPr>
            <w:tcW w:w="4746" w:type="pct"/>
            <w:vAlign w:val="center"/>
          </w:tcPr>
          <w:p w:rsidR="008043A5" w:rsidRPr="00954440" w:rsidRDefault="008043A5" w:rsidP="0010727D">
            <w:r w:rsidRPr="00954440">
              <w:rPr>
                <w:sz w:val="22"/>
                <w:szCs w:val="22"/>
              </w:rPr>
              <w:t>Conway, D. G.(2006).</w:t>
            </w:r>
            <w:r w:rsidRPr="00954440">
              <w:rPr>
                <w:i/>
                <w:sz w:val="22"/>
                <w:szCs w:val="22"/>
              </w:rPr>
              <w:t xml:space="preserve">TheEventManager’sBible. </w:t>
            </w:r>
            <w:r w:rsidRPr="00954440">
              <w:rPr>
                <w:sz w:val="22"/>
                <w:szCs w:val="22"/>
              </w:rPr>
              <w:t>Devon:HowtobooksLtd.</w:t>
            </w:r>
          </w:p>
        </w:tc>
      </w:tr>
      <w:tr w:rsidR="008043A5" w:rsidRPr="00954440" w:rsidTr="0010727D">
        <w:tc>
          <w:tcPr>
            <w:tcW w:w="254" w:type="pct"/>
          </w:tcPr>
          <w:p w:rsidR="008043A5" w:rsidRPr="00954440" w:rsidRDefault="008043A5" w:rsidP="0010727D">
            <w:pPr>
              <w:rPr>
                <w:lang w:val="en-IN"/>
              </w:rPr>
            </w:pPr>
            <w:r w:rsidRPr="00954440">
              <w:rPr>
                <w:sz w:val="22"/>
                <w:szCs w:val="22"/>
                <w:lang w:val="en-IN"/>
              </w:rPr>
              <w:t>2.</w:t>
            </w:r>
          </w:p>
        </w:tc>
        <w:tc>
          <w:tcPr>
            <w:tcW w:w="4746" w:type="pct"/>
            <w:vAlign w:val="center"/>
          </w:tcPr>
          <w:p w:rsidR="008043A5" w:rsidRPr="00954440" w:rsidRDefault="008043A5" w:rsidP="0010727D">
            <w:r w:rsidRPr="00954440">
              <w:rPr>
                <w:sz w:val="22"/>
                <w:szCs w:val="22"/>
              </w:rPr>
              <w:t>Goldblatt,J.(2005).</w:t>
            </w:r>
            <w:r w:rsidRPr="00954440">
              <w:rPr>
                <w:i/>
                <w:sz w:val="22"/>
                <w:szCs w:val="22"/>
              </w:rPr>
              <w:t>SpecialEvents:EventLeadershipforaNewWorld</w:t>
            </w:r>
            <w:r w:rsidRPr="00954440">
              <w:rPr>
                <w:sz w:val="22"/>
                <w:szCs w:val="22"/>
              </w:rPr>
              <w:t>.NewJersey:JohnWiley&amp;SonsInc.</w:t>
            </w:r>
          </w:p>
        </w:tc>
      </w:tr>
      <w:tr w:rsidR="008043A5" w:rsidRPr="00954440" w:rsidTr="0010727D">
        <w:tc>
          <w:tcPr>
            <w:tcW w:w="254" w:type="pct"/>
          </w:tcPr>
          <w:p w:rsidR="008043A5" w:rsidRPr="00954440" w:rsidRDefault="008043A5" w:rsidP="0010727D">
            <w:pPr>
              <w:rPr>
                <w:lang w:val="en-IN"/>
              </w:rPr>
            </w:pPr>
            <w:r w:rsidRPr="00954440">
              <w:rPr>
                <w:sz w:val="22"/>
                <w:szCs w:val="22"/>
                <w:lang w:val="en-IN"/>
              </w:rPr>
              <w:t>3.</w:t>
            </w:r>
          </w:p>
        </w:tc>
        <w:tc>
          <w:tcPr>
            <w:tcW w:w="4746" w:type="pct"/>
            <w:vAlign w:val="center"/>
          </w:tcPr>
          <w:p w:rsidR="008043A5" w:rsidRPr="00954440" w:rsidRDefault="008043A5" w:rsidP="0010727D">
            <w:r w:rsidRPr="00954440">
              <w:rPr>
                <w:sz w:val="22"/>
                <w:szCs w:val="22"/>
              </w:rPr>
              <w:t>Hoyle,L.H.(2002).</w:t>
            </w:r>
            <w:r w:rsidRPr="00954440">
              <w:rPr>
                <w:i/>
                <w:sz w:val="22"/>
                <w:szCs w:val="22"/>
              </w:rPr>
              <w:t>EventMarketing.</w:t>
            </w:r>
            <w:r w:rsidRPr="00954440">
              <w:rPr>
                <w:sz w:val="22"/>
                <w:szCs w:val="22"/>
              </w:rPr>
              <w:t>NewJersey:JohnWiley&amp;SonsInc.</w:t>
            </w:r>
          </w:p>
        </w:tc>
      </w:tr>
      <w:tr w:rsidR="008043A5" w:rsidRPr="00954440" w:rsidTr="0010727D">
        <w:tc>
          <w:tcPr>
            <w:tcW w:w="254" w:type="pct"/>
          </w:tcPr>
          <w:p w:rsidR="008043A5" w:rsidRPr="00954440" w:rsidRDefault="008043A5" w:rsidP="0010727D">
            <w:pPr>
              <w:rPr>
                <w:lang w:val="en-IN"/>
              </w:rPr>
            </w:pPr>
            <w:r w:rsidRPr="00954440">
              <w:rPr>
                <w:sz w:val="22"/>
                <w:szCs w:val="22"/>
                <w:lang w:val="en-IN"/>
              </w:rPr>
              <w:t>4.</w:t>
            </w:r>
          </w:p>
        </w:tc>
        <w:tc>
          <w:tcPr>
            <w:tcW w:w="4746" w:type="pct"/>
            <w:vAlign w:val="center"/>
          </w:tcPr>
          <w:p w:rsidR="008043A5" w:rsidRPr="00954440" w:rsidRDefault="008043A5" w:rsidP="0010727D">
            <w:pPr>
              <w:tabs>
                <w:tab w:val="left" w:pos="3045"/>
              </w:tabs>
              <w:jc w:val="both"/>
            </w:pPr>
            <w:r w:rsidRPr="00954440">
              <w:rPr>
                <w:sz w:val="22"/>
                <w:szCs w:val="22"/>
              </w:rPr>
              <w:t>Lynn Van Der Wagan 2010 Event Management Pearsons USA</w:t>
            </w:r>
          </w:p>
        </w:tc>
      </w:tr>
    </w:tbl>
    <w:p w:rsidR="008043A5" w:rsidRPr="00954440" w:rsidRDefault="008043A5" w:rsidP="008043A5">
      <w:pPr>
        <w:spacing w:before="40" w:after="40"/>
        <w:rPr>
          <w:sz w:val="22"/>
          <w:szCs w:val="22"/>
          <w:lang w:val="en-IN"/>
        </w:rPr>
      </w:pPr>
    </w:p>
    <w:tbl>
      <w:tblPr>
        <w:tblW w:w="9064" w:type="dxa"/>
        <w:tblInd w:w="-34" w:type="dxa"/>
        <w:tblLayout w:type="fixed"/>
        <w:tblLook w:val="04A0" w:firstRow="1" w:lastRow="0" w:firstColumn="1" w:lastColumn="0" w:noHBand="0" w:noVBand="1"/>
      </w:tblPr>
      <w:tblGrid>
        <w:gridCol w:w="535"/>
        <w:gridCol w:w="8529"/>
      </w:tblGrid>
      <w:tr w:rsidR="008043A5" w:rsidRPr="00954440" w:rsidTr="0010727D">
        <w:tc>
          <w:tcPr>
            <w:tcW w:w="5000" w:type="pct"/>
            <w:gridSpan w:val="2"/>
          </w:tcPr>
          <w:p w:rsidR="008043A5" w:rsidRPr="00954440" w:rsidRDefault="008043A5" w:rsidP="0010727D">
            <w:pPr>
              <w:pStyle w:val="Heading2"/>
              <w:rPr>
                <w:rFonts w:ascii="Times New Roman" w:hAnsi="Times New Roman"/>
                <w:sz w:val="22"/>
                <w:szCs w:val="22"/>
                <w:lang w:val="en-IN"/>
              </w:rPr>
            </w:pPr>
            <w:r w:rsidRPr="00954440">
              <w:rPr>
                <w:rFonts w:ascii="Times New Roman" w:hAnsi="Times New Roman"/>
                <w:sz w:val="22"/>
                <w:szCs w:val="22"/>
              </w:rPr>
              <w:t>Supplementary Readings:</w:t>
            </w:r>
          </w:p>
        </w:tc>
      </w:tr>
      <w:tr w:rsidR="008043A5" w:rsidRPr="00954440" w:rsidTr="0010727D">
        <w:tc>
          <w:tcPr>
            <w:tcW w:w="295" w:type="pct"/>
          </w:tcPr>
          <w:p w:rsidR="008043A5" w:rsidRPr="00954440" w:rsidRDefault="008043A5" w:rsidP="0010727D">
            <w:pPr>
              <w:jc w:val="center"/>
              <w:rPr>
                <w:lang w:val="en-IN"/>
              </w:rPr>
            </w:pPr>
            <w:r w:rsidRPr="00954440">
              <w:rPr>
                <w:sz w:val="22"/>
                <w:szCs w:val="22"/>
                <w:lang w:val="en-IN"/>
              </w:rPr>
              <w:t>1.</w:t>
            </w:r>
          </w:p>
        </w:tc>
        <w:tc>
          <w:tcPr>
            <w:tcW w:w="4705" w:type="pct"/>
            <w:vAlign w:val="bottom"/>
          </w:tcPr>
          <w:p w:rsidR="008043A5" w:rsidRPr="00954440" w:rsidRDefault="008043A5" w:rsidP="0010727D">
            <w:pPr>
              <w:jc w:val="both"/>
              <w:rPr>
                <w:lang w:val="en-IN"/>
              </w:rPr>
            </w:pPr>
            <w:r w:rsidRPr="00954440">
              <w:rPr>
                <w:sz w:val="22"/>
                <w:szCs w:val="22"/>
                <w:lang w:val="en-IN"/>
              </w:rPr>
              <w:t>Guy Masterman 2014 Strategic Sports Event Management Rutledge, London</w:t>
            </w:r>
          </w:p>
        </w:tc>
      </w:tr>
      <w:tr w:rsidR="008043A5" w:rsidRPr="00954440" w:rsidTr="0010727D">
        <w:tc>
          <w:tcPr>
            <w:tcW w:w="295" w:type="pct"/>
          </w:tcPr>
          <w:p w:rsidR="008043A5" w:rsidRPr="00954440" w:rsidRDefault="008043A5" w:rsidP="0010727D">
            <w:pPr>
              <w:jc w:val="center"/>
              <w:rPr>
                <w:lang w:val="en-IN"/>
              </w:rPr>
            </w:pPr>
            <w:r w:rsidRPr="00954440">
              <w:rPr>
                <w:sz w:val="22"/>
                <w:szCs w:val="22"/>
                <w:lang w:val="en-IN"/>
              </w:rPr>
              <w:t>2.</w:t>
            </w:r>
          </w:p>
        </w:tc>
        <w:tc>
          <w:tcPr>
            <w:tcW w:w="4705" w:type="pct"/>
            <w:vAlign w:val="bottom"/>
          </w:tcPr>
          <w:p w:rsidR="008043A5" w:rsidRPr="00954440" w:rsidRDefault="008043A5" w:rsidP="0010727D">
            <w:pPr>
              <w:jc w:val="both"/>
              <w:rPr>
                <w:lang w:val="en-IN"/>
              </w:rPr>
            </w:pPr>
            <w:r w:rsidRPr="00954440">
              <w:rPr>
                <w:sz w:val="22"/>
                <w:szCs w:val="22"/>
                <w:lang w:val="en-IN"/>
              </w:rPr>
              <w:t>Laura Capell 2013 Even Management for Dummies Wiley USA</w:t>
            </w:r>
          </w:p>
        </w:tc>
      </w:tr>
      <w:tr w:rsidR="008043A5" w:rsidRPr="00954440" w:rsidTr="0010727D">
        <w:tc>
          <w:tcPr>
            <w:tcW w:w="295" w:type="pct"/>
          </w:tcPr>
          <w:p w:rsidR="008043A5" w:rsidRPr="00954440" w:rsidRDefault="008043A5" w:rsidP="0010727D">
            <w:pPr>
              <w:jc w:val="center"/>
              <w:rPr>
                <w:lang w:val="en-IN"/>
              </w:rPr>
            </w:pPr>
            <w:r w:rsidRPr="00954440">
              <w:rPr>
                <w:sz w:val="22"/>
                <w:szCs w:val="22"/>
                <w:lang w:val="en-IN"/>
              </w:rPr>
              <w:t>3.</w:t>
            </w:r>
          </w:p>
        </w:tc>
        <w:tc>
          <w:tcPr>
            <w:tcW w:w="4705" w:type="pct"/>
            <w:vAlign w:val="bottom"/>
          </w:tcPr>
          <w:p w:rsidR="008043A5" w:rsidRPr="00954440" w:rsidRDefault="008043A5" w:rsidP="0010727D">
            <w:pPr>
              <w:jc w:val="both"/>
              <w:rPr>
                <w:lang w:val="en-IN"/>
              </w:rPr>
            </w:pPr>
            <w:r w:rsidRPr="00954440">
              <w:rPr>
                <w:sz w:val="22"/>
                <w:szCs w:val="22"/>
                <w:lang w:val="en-IN"/>
              </w:rPr>
              <w:t>Hoshi Bhiwandiwala 2017 Event Management Nirali Prasham, New Delhi</w:t>
            </w:r>
          </w:p>
        </w:tc>
      </w:tr>
      <w:tr w:rsidR="008043A5" w:rsidRPr="00954440" w:rsidTr="0010727D">
        <w:tc>
          <w:tcPr>
            <w:tcW w:w="295" w:type="pct"/>
          </w:tcPr>
          <w:p w:rsidR="008043A5" w:rsidRPr="00954440" w:rsidRDefault="008043A5" w:rsidP="0010727D">
            <w:pPr>
              <w:jc w:val="center"/>
              <w:rPr>
                <w:lang w:val="en-IN"/>
              </w:rPr>
            </w:pPr>
            <w:r w:rsidRPr="00954440">
              <w:rPr>
                <w:sz w:val="22"/>
                <w:szCs w:val="22"/>
                <w:lang w:val="en-IN"/>
              </w:rPr>
              <w:t>4.</w:t>
            </w:r>
          </w:p>
        </w:tc>
        <w:tc>
          <w:tcPr>
            <w:tcW w:w="4705" w:type="pct"/>
            <w:vAlign w:val="bottom"/>
          </w:tcPr>
          <w:p w:rsidR="008043A5" w:rsidRPr="00954440" w:rsidRDefault="008043A5" w:rsidP="0010727D">
            <w:pPr>
              <w:jc w:val="both"/>
            </w:pPr>
            <w:r w:rsidRPr="00954440">
              <w:rPr>
                <w:sz w:val="22"/>
                <w:szCs w:val="22"/>
              </w:rPr>
              <w:t>Razaq Raj and James 2014 Musgrawe Event Management and Sustainability CABI UK</w:t>
            </w:r>
          </w:p>
          <w:p w:rsidR="008043A5" w:rsidRPr="00954440" w:rsidRDefault="008043A5" w:rsidP="0010727D">
            <w:pPr>
              <w:spacing w:line="360" w:lineRule="auto"/>
              <w:jc w:val="both"/>
              <w:rPr>
                <w:bCs/>
                <w:color w:val="FF0000"/>
              </w:rPr>
            </w:pPr>
            <w:r w:rsidRPr="00954440">
              <w:rPr>
                <w:bCs/>
                <w:color w:val="FF0000"/>
                <w:sz w:val="22"/>
                <w:szCs w:val="22"/>
              </w:rPr>
              <w:t>Note: Latest edition of the books may be used</w:t>
            </w:r>
          </w:p>
          <w:p w:rsidR="008043A5" w:rsidRPr="00954440" w:rsidRDefault="008043A5" w:rsidP="0010727D">
            <w:pPr>
              <w:spacing w:line="360" w:lineRule="auto"/>
              <w:jc w:val="both"/>
              <w:rPr>
                <w:bCs/>
                <w:color w:val="FF0000"/>
              </w:rPr>
            </w:pPr>
          </w:p>
          <w:p w:rsidR="008043A5" w:rsidRPr="00954440" w:rsidRDefault="008043A5" w:rsidP="0010727D">
            <w:pPr>
              <w:spacing w:line="360" w:lineRule="auto"/>
              <w:jc w:val="both"/>
              <w:rPr>
                <w:bCs/>
                <w:color w:val="FF0000"/>
              </w:rPr>
            </w:pPr>
          </w:p>
          <w:p w:rsidR="008043A5" w:rsidRPr="00954440" w:rsidRDefault="008043A5" w:rsidP="0010727D">
            <w:pPr>
              <w:spacing w:line="360" w:lineRule="auto"/>
              <w:jc w:val="both"/>
              <w:rPr>
                <w:bCs/>
                <w:color w:val="FF0000"/>
              </w:rPr>
            </w:pPr>
          </w:p>
          <w:p w:rsidR="008043A5" w:rsidRPr="00954440" w:rsidRDefault="008043A5" w:rsidP="0010727D">
            <w:pPr>
              <w:jc w:val="both"/>
            </w:pPr>
          </w:p>
          <w:p w:rsidR="008043A5" w:rsidRPr="00954440" w:rsidRDefault="008043A5" w:rsidP="0010727D">
            <w:pPr>
              <w:jc w:val="both"/>
            </w:pPr>
          </w:p>
          <w:p w:rsidR="008043A5" w:rsidRPr="00954440" w:rsidRDefault="008043A5" w:rsidP="0010727D">
            <w:pPr>
              <w:jc w:val="both"/>
            </w:pPr>
          </w:p>
        </w:tc>
      </w:tr>
    </w:tbl>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tbl>
      <w:tblPr>
        <w:tblW w:w="90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ayout w:type="fixed"/>
        <w:tblLook w:val="04A0" w:firstRow="1" w:lastRow="0" w:firstColumn="1" w:lastColumn="0" w:noHBand="0" w:noVBand="1"/>
      </w:tblPr>
      <w:tblGrid>
        <w:gridCol w:w="1857"/>
        <w:gridCol w:w="4955"/>
        <w:gridCol w:w="550"/>
        <w:gridCol w:w="589"/>
        <w:gridCol w:w="520"/>
        <w:gridCol w:w="593"/>
      </w:tblGrid>
      <w:tr w:rsidR="00E96117" w:rsidRPr="00954440" w:rsidTr="00E96117">
        <w:trPr>
          <w:trHeight w:val="335"/>
        </w:trPr>
        <w:tc>
          <w:tcPr>
            <w:tcW w:w="963" w:type="pct"/>
            <w:shd w:val="clear" w:color="auto" w:fill="FFFF99"/>
            <w:vAlign w:val="center"/>
          </w:tcPr>
          <w:p w:rsidR="00E96117" w:rsidRPr="00954440" w:rsidRDefault="00203642" w:rsidP="00954440">
            <w:pPr>
              <w:tabs>
                <w:tab w:val="center" w:pos="4680"/>
              </w:tabs>
              <w:rPr>
                <w:b/>
                <w:color w:val="FF66FF"/>
              </w:rPr>
            </w:pPr>
            <w:r w:rsidRPr="00954440">
              <w:rPr>
                <w:b/>
                <w:bCs/>
                <w:sz w:val="22"/>
                <w:szCs w:val="22"/>
              </w:rPr>
              <w:t>23UCOS</w:t>
            </w:r>
            <w:r w:rsidR="00A038A9" w:rsidRPr="00954440">
              <w:rPr>
                <w:b/>
                <w:bCs/>
                <w:sz w:val="22"/>
                <w:szCs w:val="22"/>
              </w:rPr>
              <w:t>X</w:t>
            </w:r>
            <w:r w:rsidR="00E96117" w:rsidRPr="00954440">
              <w:rPr>
                <w:b/>
                <w:bCs/>
                <w:sz w:val="22"/>
                <w:szCs w:val="22"/>
              </w:rPr>
              <w:t>6</w:t>
            </w:r>
            <w:r w:rsidR="005C390B">
              <w:rPr>
                <w:b/>
                <w:bCs/>
                <w:sz w:val="22"/>
                <w:szCs w:val="22"/>
              </w:rPr>
              <w:t>7</w:t>
            </w:r>
          </w:p>
        </w:tc>
        <w:tc>
          <w:tcPr>
            <w:tcW w:w="2571" w:type="pct"/>
            <w:vMerge w:val="restart"/>
            <w:shd w:val="clear" w:color="auto" w:fill="FFFF99"/>
            <w:vAlign w:val="center"/>
          </w:tcPr>
          <w:p w:rsidR="00E96117" w:rsidRPr="00954440" w:rsidRDefault="00E96117" w:rsidP="00954440">
            <w:pPr>
              <w:pStyle w:val="Heading7"/>
              <w:spacing w:before="0"/>
              <w:jc w:val="center"/>
              <w:rPr>
                <w:rFonts w:ascii="Times New Roman" w:hAnsi="Times New Roman"/>
                <w:b/>
                <w:i w:val="0"/>
                <w:color w:val="7030A0"/>
                <w:sz w:val="22"/>
                <w:szCs w:val="22"/>
              </w:rPr>
            </w:pPr>
            <w:r w:rsidRPr="00954440">
              <w:rPr>
                <w:rFonts w:ascii="Times New Roman" w:hAnsi="Times New Roman"/>
                <w:b/>
                <w:i w:val="0"/>
                <w:sz w:val="22"/>
                <w:szCs w:val="22"/>
              </w:rPr>
              <w:t>EXTENSION ACTIVITY</w:t>
            </w:r>
          </w:p>
        </w:tc>
        <w:tc>
          <w:tcPr>
            <w:tcW w:w="285" w:type="pct"/>
            <w:shd w:val="clear" w:color="auto" w:fill="FFFF99"/>
            <w:vAlign w:val="center"/>
          </w:tcPr>
          <w:p w:rsidR="00E96117" w:rsidRPr="00954440" w:rsidRDefault="00E96117" w:rsidP="00954440">
            <w:pPr>
              <w:tabs>
                <w:tab w:val="center" w:pos="4680"/>
              </w:tabs>
              <w:jc w:val="center"/>
              <w:rPr>
                <w:b/>
              </w:rPr>
            </w:pPr>
            <w:r w:rsidRPr="00954440">
              <w:rPr>
                <w:b/>
                <w:sz w:val="22"/>
                <w:szCs w:val="22"/>
              </w:rPr>
              <w:t>L</w:t>
            </w:r>
          </w:p>
        </w:tc>
        <w:tc>
          <w:tcPr>
            <w:tcW w:w="306" w:type="pct"/>
            <w:shd w:val="clear" w:color="auto" w:fill="FFFF99"/>
            <w:vAlign w:val="center"/>
          </w:tcPr>
          <w:p w:rsidR="00E96117" w:rsidRPr="00954440" w:rsidRDefault="00E96117" w:rsidP="00954440">
            <w:pPr>
              <w:tabs>
                <w:tab w:val="center" w:pos="4680"/>
              </w:tabs>
              <w:jc w:val="center"/>
              <w:rPr>
                <w:b/>
              </w:rPr>
            </w:pPr>
            <w:r w:rsidRPr="00954440">
              <w:rPr>
                <w:b/>
                <w:sz w:val="22"/>
                <w:szCs w:val="22"/>
              </w:rPr>
              <w:t>T</w:t>
            </w:r>
          </w:p>
        </w:tc>
        <w:tc>
          <w:tcPr>
            <w:tcW w:w="270" w:type="pct"/>
            <w:shd w:val="clear" w:color="auto" w:fill="FFFF99"/>
            <w:vAlign w:val="center"/>
          </w:tcPr>
          <w:p w:rsidR="00E96117" w:rsidRPr="00954440" w:rsidRDefault="00E96117" w:rsidP="00954440">
            <w:pPr>
              <w:tabs>
                <w:tab w:val="center" w:pos="4680"/>
              </w:tabs>
              <w:jc w:val="center"/>
              <w:rPr>
                <w:b/>
              </w:rPr>
            </w:pPr>
            <w:r w:rsidRPr="00954440">
              <w:rPr>
                <w:b/>
                <w:sz w:val="22"/>
                <w:szCs w:val="22"/>
              </w:rPr>
              <w:t>P</w:t>
            </w:r>
          </w:p>
        </w:tc>
        <w:tc>
          <w:tcPr>
            <w:tcW w:w="308" w:type="pct"/>
            <w:shd w:val="clear" w:color="auto" w:fill="FFFF99"/>
            <w:vAlign w:val="center"/>
          </w:tcPr>
          <w:p w:rsidR="00E96117" w:rsidRPr="00954440" w:rsidRDefault="00E96117" w:rsidP="00954440">
            <w:pPr>
              <w:tabs>
                <w:tab w:val="center" w:pos="4680"/>
              </w:tabs>
              <w:jc w:val="center"/>
              <w:rPr>
                <w:b/>
              </w:rPr>
            </w:pPr>
            <w:r w:rsidRPr="00954440">
              <w:rPr>
                <w:b/>
                <w:sz w:val="22"/>
                <w:szCs w:val="22"/>
              </w:rPr>
              <w:t>C</w:t>
            </w:r>
          </w:p>
        </w:tc>
      </w:tr>
      <w:tr w:rsidR="00E96117" w:rsidRPr="00954440" w:rsidTr="00E96117">
        <w:trPr>
          <w:trHeight w:val="334"/>
        </w:trPr>
        <w:tc>
          <w:tcPr>
            <w:tcW w:w="963" w:type="pct"/>
            <w:shd w:val="clear" w:color="auto" w:fill="FFFF99"/>
            <w:vAlign w:val="center"/>
          </w:tcPr>
          <w:p w:rsidR="00E96117" w:rsidRPr="00954440" w:rsidRDefault="00E96117" w:rsidP="00954440">
            <w:pPr>
              <w:tabs>
                <w:tab w:val="center" w:pos="4680"/>
              </w:tabs>
              <w:rPr>
                <w:b/>
                <w:lang w:eastAsia="en-IN"/>
              </w:rPr>
            </w:pPr>
            <w:r w:rsidRPr="00954440">
              <w:rPr>
                <w:b/>
                <w:sz w:val="22"/>
                <w:szCs w:val="22"/>
                <w:lang w:eastAsia="en-IN"/>
              </w:rPr>
              <w:t>Semester-6</w:t>
            </w:r>
          </w:p>
        </w:tc>
        <w:tc>
          <w:tcPr>
            <w:tcW w:w="2571" w:type="pct"/>
            <w:vMerge/>
            <w:shd w:val="clear" w:color="auto" w:fill="FFFF99"/>
            <w:vAlign w:val="center"/>
          </w:tcPr>
          <w:p w:rsidR="00E96117" w:rsidRPr="00954440" w:rsidRDefault="00E96117" w:rsidP="00954440">
            <w:pPr>
              <w:tabs>
                <w:tab w:val="center" w:pos="4680"/>
              </w:tabs>
              <w:rPr>
                <w:b/>
              </w:rPr>
            </w:pPr>
          </w:p>
        </w:tc>
        <w:tc>
          <w:tcPr>
            <w:tcW w:w="285" w:type="pct"/>
            <w:shd w:val="clear" w:color="auto" w:fill="FFFF99"/>
            <w:vAlign w:val="center"/>
          </w:tcPr>
          <w:p w:rsidR="00E96117" w:rsidRPr="00954440" w:rsidRDefault="00A038A9" w:rsidP="00954440">
            <w:pPr>
              <w:tabs>
                <w:tab w:val="center" w:pos="4680"/>
              </w:tabs>
              <w:jc w:val="center"/>
              <w:rPr>
                <w:b/>
              </w:rPr>
            </w:pPr>
            <w:r w:rsidRPr="00954440">
              <w:rPr>
                <w:b/>
                <w:sz w:val="22"/>
                <w:szCs w:val="22"/>
              </w:rPr>
              <w:t>-</w:t>
            </w:r>
          </w:p>
        </w:tc>
        <w:tc>
          <w:tcPr>
            <w:tcW w:w="306" w:type="pct"/>
            <w:shd w:val="clear" w:color="auto" w:fill="FFFF99"/>
            <w:vAlign w:val="center"/>
          </w:tcPr>
          <w:p w:rsidR="00E96117" w:rsidRPr="00954440" w:rsidRDefault="00E96117" w:rsidP="00954440">
            <w:pPr>
              <w:tabs>
                <w:tab w:val="center" w:pos="4680"/>
              </w:tabs>
              <w:jc w:val="center"/>
              <w:rPr>
                <w:b/>
              </w:rPr>
            </w:pPr>
          </w:p>
        </w:tc>
        <w:tc>
          <w:tcPr>
            <w:tcW w:w="270" w:type="pct"/>
            <w:shd w:val="clear" w:color="auto" w:fill="FFFF99"/>
            <w:vAlign w:val="center"/>
          </w:tcPr>
          <w:p w:rsidR="00E96117" w:rsidRPr="00954440" w:rsidRDefault="00E96117" w:rsidP="00954440">
            <w:pPr>
              <w:tabs>
                <w:tab w:val="center" w:pos="4680"/>
              </w:tabs>
              <w:jc w:val="center"/>
              <w:rPr>
                <w:b/>
              </w:rPr>
            </w:pPr>
          </w:p>
        </w:tc>
        <w:tc>
          <w:tcPr>
            <w:tcW w:w="308" w:type="pct"/>
            <w:shd w:val="clear" w:color="auto" w:fill="FFFF99"/>
            <w:vAlign w:val="center"/>
          </w:tcPr>
          <w:p w:rsidR="00E96117" w:rsidRPr="00954440" w:rsidRDefault="00E96117" w:rsidP="00954440">
            <w:pPr>
              <w:tabs>
                <w:tab w:val="center" w:pos="4680"/>
              </w:tabs>
              <w:jc w:val="center"/>
              <w:rPr>
                <w:b/>
              </w:rPr>
            </w:pPr>
            <w:r w:rsidRPr="00954440">
              <w:rPr>
                <w:b/>
                <w:sz w:val="22"/>
                <w:szCs w:val="22"/>
              </w:rPr>
              <w:t>2</w:t>
            </w:r>
          </w:p>
        </w:tc>
      </w:tr>
    </w:tbl>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b/>
          <w:bCs/>
        </w:rPr>
      </w:pPr>
      <w:r w:rsidRPr="00954440">
        <w:rPr>
          <w:rFonts w:ascii="Times New Roman" w:hAnsi="Times New Roman" w:cs="Times New Roman"/>
          <w:b/>
          <w:bCs/>
        </w:rPr>
        <w:t xml:space="preserve">A under graduate Programme degree may be awarded if a student completes any one of the following </w:t>
      </w:r>
    </w:p>
    <w:p w:rsidR="00E96117" w:rsidRPr="00954440" w:rsidRDefault="00E96117"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b/>
          <w:bCs/>
        </w:rPr>
      </w:pPr>
      <w:r w:rsidRPr="00954440">
        <w:rPr>
          <w:rFonts w:ascii="Times New Roman" w:hAnsi="Times New Roman" w:cs="Times New Roman"/>
          <w:b/>
          <w:bCs/>
        </w:rPr>
        <w:t>1.National Cade Crops</w:t>
      </w:r>
    </w:p>
    <w:p w:rsidR="00E96117" w:rsidRPr="00954440" w:rsidRDefault="00E96117"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b/>
          <w:bCs/>
        </w:rPr>
      </w:pPr>
      <w:r w:rsidRPr="00954440">
        <w:rPr>
          <w:rFonts w:ascii="Times New Roman" w:hAnsi="Times New Roman" w:cs="Times New Roman"/>
          <w:b/>
          <w:bCs/>
        </w:rPr>
        <w:t>2.National Service Scheme</w:t>
      </w:r>
    </w:p>
    <w:p w:rsidR="00E96117" w:rsidRPr="00954440" w:rsidRDefault="00E96117"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b/>
          <w:bCs/>
        </w:rPr>
      </w:pPr>
      <w:r w:rsidRPr="00954440">
        <w:rPr>
          <w:rFonts w:ascii="Times New Roman" w:hAnsi="Times New Roman" w:cs="Times New Roman"/>
          <w:b/>
          <w:bCs/>
        </w:rPr>
        <w:t>3.Youth Red Cross</w:t>
      </w:r>
    </w:p>
    <w:p w:rsidR="00E96117" w:rsidRPr="00954440" w:rsidRDefault="00E96117"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b/>
          <w:bCs/>
        </w:rPr>
      </w:pPr>
      <w:r w:rsidRPr="00954440">
        <w:rPr>
          <w:rFonts w:ascii="Times New Roman" w:hAnsi="Times New Roman" w:cs="Times New Roman"/>
          <w:b/>
          <w:bCs/>
        </w:rPr>
        <w:t>4.Red Ribbon Club</w:t>
      </w:r>
    </w:p>
    <w:p w:rsidR="00E96117" w:rsidRPr="00954440" w:rsidRDefault="00E96117"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b/>
          <w:bCs/>
        </w:rPr>
      </w:pPr>
      <w:r w:rsidRPr="00954440">
        <w:rPr>
          <w:rFonts w:ascii="Times New Roman" w:hAnsi="Times New Roman" w:cs="Times New Roman"/>
          <w:b/>
          <w:bCs/>
        </w:rPr>
        <w:t>5.Rotary Club</w:t>
      </w:r>
    </w:p>
    <w:p w:rsidR="00E96117" w:rsidRPr="00954440" w:rsidRDefault="00E96117"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b/>
          <w:bCs/>
        </w:rPr>
      </w:pPr>
      <w:r w:rsidRPr="00954440">
        <w:rPr>
          <w:rFonts w:ascii="Times New Roman" w:hAnsi="Times New Roman" w:cs="Times New Roman"/>
          <w:b/>
          <w:bCs/>
        </w:rPr>
        <w:t>6.Sports</w:t>
      </w:r>
    </w:p>
    <w:p w:rsidR="00E96117" w:rsidRPr="00954440" w:rsidRDefault="00E96117"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b/>
          <w:bCs/>
        </w:rPr>
      </w:pPr>
      <w:r w:rsidRPr="00954440">
        <w:rPr>
          <w:rFonts w:ascii="Times New Roman" w:hAnsi="Times New Roman" w:cs="Times New Roman"/>
          <w:b/>
          <w:bCs/>
        </w:rPr>
        <w:t>7. College/Department Association Activities</w:t>
      </w:r>
    </w:p>
    <w:p w:rsidR="00E96117" w:rsidRPr="00954440" w:rsidRDefault="00E96117"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b/>
          <w:bCs/>
        </w:rPr>
      </w:pPr>
    </w:p>
    <w:p w:rsidR="00E96117" w:rsidRPr="00FD0ACB" w:rsidRDefault="006301B7" w:rsidP="00FD0ACB">
      <w:pPr>
        <w:pStyle w:val="ListParagraph"/>
        <w:spacing w:before="120"/>
        <w:ind w:left="0"/>
        <w:jc w:val="center"/>
        <w:rPr>
          <w:rFonts w:ascii="Times New Roman" w:hAnsi="Times New Roman" w:cs="Times New Roman"/>
          <w:b/>
          <w:bCs/>
          <w:sz w:val="26"/>
        </w:rPr>
      </w:pPr>
      <w:r>
        <w:rPr>
          <w:rFonts w:ascii="Times New Roman" w:hAnsi="Times New Roman" w:cs="Times New Roman"/>
          <w:b/>
          <w:bCs/>
          <w:sz w:val="26"/>
        </w:rPr>
        <w:t>(</w:t>
      </w:r>
      <w:r w:rsidR="00FD0ACB" w:rsidRPr="00FD0ACB">
        <w:rPr>
          <w:rFonts w:ascii="Times New Roman" w:hAnsi="Times New Roman" w:cs="Times New Roman"/>
          <w:b/>
          <w:bCs/>
          <w:sz w:val="26"/>
        </w:rPr>
        <w:t>Refer to the Regulations for additional information</w:t>
      </w:r>
      <w:r>
        <w:rPr>
          <w:rFonts w:ascii="Times New Roman" w:hAnsi="Times New Roman" w:cs="Times New Roman"/>
          <w:b/>
          <w:bCs/>
          <w:sz w:val="26"/>
        </w:rPr>
        <w:t>)</w:t>
      </w:r>
    </w:p>
    <w:p w:rsidR="00E96117" w:rsidRDefault="00E96117" w:rsidP="00954440">
      <w:pPr>
        <w:pStyle w:val="ListParagraph"/>
        <w:spacing w:before="120"/>
        <w:ind w:left="0"/>
        <w:rPr>
          <w:rFonts w:ascii="Times New Roman" w:hAnsi="Times New Roman" w:cs="Times New Roman"/>
          <w:b/>
          <w:bCs/>
        </w:rPr>
      </w:pPr>
    </w:p>
    <w:p w:rsidR="00FD0ACB" w:rsidRPr="00954440" w:rsidRDefault="00FD0ACB"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b/>
          <w:bCs/>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p w:rsidR="00E96117" w:rsidRPr="00954440" w:rsidRDefault="00E96117" w:rsidP="00954440">
      <w:pPr>
        <w:pStyle w:val="ListParagraph"/>
        <w:spacing w:before="120"/>
        <w:ind w:left="0"/>
        <w:rPr>
          <w:rFonts w:ascii="Times New Roman" w:hAnsi="Times New Roman" w:cs="Times New Roman"/>
          <w:color w:val="4F81BD"/>
        </w:rPr>
      </w:pPr>
    </w:p>
    <w:sectPr w:rsidR="00E96117" w:rsidRPr="00954440" w:rsidSect="0098645D">
      <w:footerReference w:type="default" r:id="rId12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160" w:rsidRDefault="00205160" w:rsidP="00BF3CF0">
      <w:r>
        <w:separator/>
      </w:r>
    </w:p>
  </w:endnote>
  <w:endnote w:type="continuationSeparator" w:id="0">
    <w:p w:rsidR="00205160" w:rsidRDefault="00205160" w:rsidP="00B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bertus Extra Bold">
    <w:panose1 w:val="020E08020403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AG Rounded L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Vijaya">
    <w:charset w:val="00"/>
    <w:family w:val="roman"/>
    <w:pitch w:val="variable"/>
    <w:sig w:usb0="001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173922"/>
      <w:docPartObj>
        <w:docPartGallery w:val="Page Numbers (Bottom of Page)"/>
        <w:docPartUnique/>
      </w:docPartObj>
    </w:sdtPr>
    <w:sdtEndPr>
      <w:rPr>
        <w:noProof/>
      </w:rPr>
    </w:sdtEndPr>
    <w:sdtContent>
      <w:p w:rsidR="00205160" w:rsidRDefault="00205160">
        <w:pPr>
          <w:pStyle w:val="Footer"/>
          <w:jc w:val="right"/>
        </w:pPr>
        <w:r>
          <w:fldChar w:fldCharType="begin"/>
        </w:r>
        <w:r>
          <w:instrText xml:space="preserve"> PAGE   \* MERGEFORMAT </w:instrText>
        </w:r>
        <w:r>
          <w:fldChar w:fldCharType="separate"/>
        </w:r>
        <w:r w:rsidR="00FD0ACB">
          <w:rPr>
            <w:noProof/>
          </w:rPr>
          <w:t>136</w:t>
        </w:r>
        <w:r>
          <w:rPr>
            <w:noProof/>
          </w:rPr>
          <w:fldChar w:fldCharType="end"/>
        </w:r>
      </w:p>
    </w:sdtContent>
  </w:sdt>
  <w:p w:rsidR="00205160" w:rsidRDefault="0020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160" w:rsidRDefault="00205160" w:rsidP="00BF3CF0">
      <w:r>
        <w:separator/>
      </w:r>
    </w:p>
  </w:footnote>
  <w:footnote w:type="continuationSeparator" w:id="0">
    <w:p w:rsidR="00205160" w:rsidRDefault="00205160" w:rsidP="00BF3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30FB"/>
    <w:multiLevelType w:val="hybridMultilevel"/>
    <w:tmpl w:val="C69014D4"/>
    <w:lvl w:ilvl="0" w:tplc="5BDC79D4">
      <w:start w:val="1"/>
      <w:numFmt w:val="lowerLetter"/>
      <w:lvlText w:val="%1)"/>
      <w:lvlJc w:val="left"/>
      <w:pPr>
        <w:ind w:left="1218" w:hanging="187"/>
      </w:pPr>
      <w:rPr>
        <w:rFonts w:ascii="Times New Roman" w:eastAsia="Times New Roman" w:hAnsi="Times New Roman" w:cs="Times New Roman"/>
        <w:w w:val="100"/>
        <w:sz w:val="24"/>
        <w:szCs w:val="24"/>
        <w:lang w:val="en-US" w:eastAsia="en-US" w:bidi="ar-SA"/>
      </w:rPr>
    </w:lvl>
    <w:lvl w:ilvl="1" w:tplc="C076F57C">
      <w:numFmt w:val="bullet"/>
      <w:lvlText w:val="•"/>
      <w:lvlJc w:val="left"/>
      <w:pPr>
        <w:ind w:left="2212" w:hanging="187"/>
      </w:pPr>
      <w:rPr>
        <w:rFonts w:hint="default"/>
        <w:lang w:val="en-US" w:eastAsia="en-US" w:bidi="ar-SA"/>
      </w:rPr>
    </w:lvl>
    <w:lvl w:ilvl="2" w:tplc="5C92E382">
      <w:numFmt w:val="bullet"/>
      <w:lvlText w:val="•"/>
      <w:lvlJc w:val="left"/>
      <w:pPr>
        <w:ind w:left="3204" w:hanging="187"/>
      </w:pPr>
      <w:rPr>
        <w:rFonts w:hint="default"/>
        <w:lang w:val="en-US" w:eastAsia="en-US" w:bidi="ar-SA"/>
      </w:rPr>
    </w:lvl>
    <w:lvl w:ilvl="3" w:tplc="8DAEB686">
      <w:numFmt w:val="bullet"/>
      <w:lvlText w:val="•"/>
      <w:lvlJc w:val="left"/>
      <w:pPr>
        <w:ind w:left="4196" w:hanging="187"/>
      </w:pPr>
      <w:rPr>
        <w:rFonts w:hint="default"/>
        <w:lang w:val="en-US" w:eastAsia="en-US" w:bidi="ar-SA"/>
      </w:rPr>
    </w:lvl>
    <w:lvl w:ilvl="4" w:tplc="C6E0358C">
      <w:numFmt w:val="bullet"/>
      <w:lvlText w:val="•"/>
      <w:lvlJc w:val="left"/>
      <w:pPr>
        <w:ind w:left="5188" w:hanging="187"/>
      </w:pPr>
      <w:rPr>
        <w:rFonts w:hint="default"/>
        <w:lang w:val="en-US" w:eastAsia="en-US" w:bidi="ar-SA"/>
      </w:rPr>
    </w:lvl>
    <w:lvl w:ilvl="5" w:tplc="95F44C62">
      <w:numFmt w:val="bullet"/>
      <w:lvlText w:val="•"/>
      <w:lvlJc w:val="left"/>
      <w:pPr>
        <w:ind w:left="6180" w:hanging="187"/>
      </w:pPr>
      <w:rPr>
        <w:rFonts w:hint="default"/>
        <w:lang w:val="en-US" w:eastAsia="en-US" w:bidi="ar-SA"/>
      </w:rPr>
    </w:lvl>
    <w:lvl w:ilvl="6" w:tplc="D348F46E">
      <w:numFmt w:val="bullet"/>
      <w:lvlText w:val="•"/>
      <w:lvlJc w:val="left"/>
      <w:pPr>
        <w:ind w:left="7172" w:hanging="187"/>
      </w:pPr>
      <w:rPr>
        <w:rFonts w:hint="default"/>
        <w:lang w:val="en-US" w:eastAsia="en-US" w:bidi="ar-SA"/>
      </w:rPr>
    </w:lvl>
    <w:lvl w:ilvl="7" w:tplc="AEF221AE">
      <w:numFmt w:val="bullet"/>
      <w:lvlText w:val="•"/>
      <w:lvlJc w:val="left"/>
      <w:pPr>
        <w:ind w:left="8164" w:hanging="187"/>
      </w:pPr>
      <w:rPr>
        <w:rFonts w:hint="default"/>
        <w:lang w:val="en-US" w:eastAsia="en-US" w:bidi="ar-SA"/>
      </w:rPr>
    </w:lvl>
    <w:lvl w:ilvl="8" w:tplc="5BF65208">
      <w:numFmt w:val="bullet"/>
      <w:lvlText w:val="•"/>
      <w:lvlJc w:val="left"/>
      <w:pPr>
        <w:ind w:left="9156" w:hanging="187"/>
      </w:pPr>
      <w:rPr>
        <w:rFonts w:hint="default"/>
        <w:lang w:val="en-US" w:eastAsia="en-US" w:bidi="ar-SA"/>
      </w:rPr>
    </w:lvl>
  </w:abstractNum>
  <w:abstractNum w:abstractNumId="1" w15:restartNumberingAfterBreak="0">
    <w:nsid w:val="2A2F0501"/>
    <w:multiLevelType w:val="hybridMultilevel"/>
    <w:tmpl w:val="59A69C98"/>
    <w:lvl w:ilvl="0" w:tplc="039CF7D0">
      <w:start w:val="1"/>
      <w:numFmt w:val="decimal"/>
      <w:lvlText w:val="%1."/>
      <w:lvlJc w:val="left"/>
      <w:pPr>
        <w:ind w:left="1271" w:hanging="240"/>
      </w:pPr>
      <w:rPr>
        <w:rFonts w:ascii="Times New Roman" w:eastAsia="Times New Roman" w:hAnsi="Times New Roman" w:cs="Times New Roman" w:hint="default"/>
        <w:w w:val="100"/>
        <w:sz w:val="24"/>
        <w:szCs w:val="24"/>
        <w:lang w:val="en-US" w:eastAsia="en-US" w:bidi="ar-SA"/>
      </w:rPr>
    </w:lvl>
    <w:lvl w:ilvl="1" w:tplc="8F4E14FE">
      <w:start w:val="1"/>
      <w:numFmt w:val="decimal"/>
      <w:lvlText w:val="%2."/>
      <w:lvlJc w:val="left"/>
      <w:pPr>
        <w:ind w:left="1492" w:hanging="370"/>
      </w:pPr>
      <w:rPr>
        <w:rFonts w:ascii="Times New Roman" w:eastAsia="Times New Roman" w:hAnsi="Times New Roman" w:cs="Times New Roman" w:hint="default"/>
        <w:w w:val="100"/>
        <w:sz w:val="24"/>
        <w:szCs w:val="24"/>
        <w:lang w:val="en-US" w:eastAsia="en-US" w:bidi="ar-SA"/>
      </w:rPr>
    </w:lvl>
    <w:lvl w:ilvl="2" w:tplc="C29A2A84">
      <w:numFmt w:val="bullet"/>
      <w:lvlText w:val="•"/>
      <w:lvlJc w:val="left"/>
      <w:pPr>
        <w:ind w:left="2571" w:hanging="370"/>
      </w:pPr>
      <w:rPr>
        <w:rFonts w:hint="default"/>
        <w:lang w:val="en-US" w:eastAsia="en-US" w:bidi="ar-SA"/>
      </w:rPr>
    </w:lvl>
    <w:lvl w:ilvl="3" w:tplc="4EF80C54">
      <w:numFmt w:val="bullet"/>
      <w:lvlText w:val="•"/>
      <w:lvlJc w:val="left"/>
      <w:pPr>
        <w:ind w:left="3642" w:hanging="370"/>
      </w:pPr>
      <w:rPr>
        <w:rFonts w:hint="default"/>
        <w:lang w:val="en-US" w:eastAsia="en-US" w:bidi="ar-SA"/>
      </w:rPr>
    </w:lvl>
    <w:lvl w:ilvl="4" w:tplc="4566BF7C">
      <w:numFmt w:val="bullet"/>
      <w:lvlText w:val="•"/>
      <w:lvlJc w:val="left"/>
      <w:pPr>
        <w:ind w:left="4713" w:hanging="370"/>
      </w:pPr>
      <w:rPr>
        <w:rFonts w:hint="default"/>
        <w:lang w:val="en-US" w:eastAsia="en-US" w:bidi="ar-SA"/>
      </w:rPr>
    </w:lvl>
    <w:lvl w:ilvl="5" w:tplc="9634B41C">
      <w:numFmt w:val="bullet"/>
      <w:lvlText w:val="•"/>
      <w:lvlJc w:val="left"/>
      <w:pPr>
        <w:ind w:left="5784" w:hanging="370"/>
      </w:pPr>
      <w:rPr>
        <w:rFonts w:hint="default"/>
        <w:lang w:val="en-US" w:eastAsia="en-US" w:bidi="ar-SA"/>
      </w:rPr>
    </w:lvl>
    <w:lvl w:ilvl="6" w:tplc="19DA48CE">
      <w:numFmt w:val="bullet"/>
      <w:lvlText w:val="•"/>
      <w:lvlJc w:val="left"/>
      <w:pPr>
        <w:ind w:left="6855" w:hanging="370"/>
      </w:pPr>
      <w:rPr>
        <w:rFonts w:hint="default"/>
        <w:lang w:val="en-US" w:eastAsia="en-US" w:bidi="ar-SA"/>
      </w:rPr>
    </w:lvl>
    <w:lvl w:ilvl="7" w:tplc="632A9FF8">
      <w:numFmt w:val="bullet"/>
      <w:lvlText w:val="•"/>
      <w:lvlJc w:val="left"/>
      <w:pPr>
        <w:ind w:left="7926" w:hanging="370"/>
      </w:pPr>
      <w:rPr>
        <w:rFonts w:hint="default"/>
        <w:lang w:val="en-US" w:eastAsia="en-US" w:bidi="ar-SA"/>
      </w:rPr>
    </w:lvl>
    <w:lvl w:ilvl="8" w:tplc="73E0C822">
      <w:numFmt w:val="bullet"/>
      <w:lvlText w:val="•"/>
      <w:lvlJc w:val="left"/>
      <w:pPr>
        <w:ind w:left="8997" w:hanging="370"/>
      </w:pPr>
      <w:rPr>
        <w:rFonts w:hint="default"/>
        <w:lang w:val="en-US" w:eastAsia="en-US" w:bidi="ar-SA"/>
      </w:rPr>
    </w:lvl>
  </w:abstractNum>
  <w:abstractNum w:abstractNumId="2" w15:restartNumberingAfterBreak="0">
    <w:nsid w:val="4D114F2F"/>
    <w:multiLevelType w:val="multilevel"/>
    <w:tmpl w:val="19BA4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C227EB"/>
    <w:multiLevelType w:val="multilevel"/>
    <w:tmpl w:val="47946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9B1EA9"/>
    <w:multiLevelType w:val="hybridMultilevel"/>
    <w:tmpl w:val="E2BCC8DE"/>
    <w:lvl w:ilvl="0" w:tplc="2B386A0A">
      <w:start w:val="1"/>
      <w:numFmt w:val="decimal"/>
      <w:lvlText w:val="%1."/>
      <w:lvlJc w:val="left"/>
      <w:pPr>
        <w:ind w:left="1800" w:hanging="360"/>
      </w:pPr>
      <w:rPr>
        <w:rFonts w:ascii="Times New Roman" w:eastAsia="Calibri" w:hAnsi="Times New Roman" w:cs="Times New Roman" w:hint="default"/>
        <w:w w:val="100"/>
        <w:lang w:val="en-US" w:eastAsia="en-US" w:bidi="ar-SA"/>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15:restartNumberingAfterBreak="0">
    <w:nsid w:val="72C01363"/>
    <w:multiLevelType w:val="multilevel"/>
    <w:tmpl w:val="F75E6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484E76"/>
    <w:multiLevelType w:val="hybridMultilevel"/>
    <w:tmpl w:val="8D6CD3CA"/>
    <w:lvl w:ilvl="0" w:tplc="731A1584">
      <w:start w:val="1"/>
      <w:numFmt w:val="decimal"/>
      <w:lvlText w:val="%1."/>
      <w:lvlJc w:val="left"/>
      <w:pPr>
        <w:ind w:left="1391" w:hanging="269"/>
      </w:pPr>
      <w:rPr>
        <w:rFonts w:ascii="Times New Roman" w:eastAsia="Times New Roman" w:hAnsi="Times New Roman" w:cs="Times New Roman" w:hint="default"/>
        <w:w w:val="100"/>
        <w:sz w:val="24"/>
        <w:szCs w:val="24"/>
        <w:lang w:val="en-US" w:eastAsia="en-US" w:bidi="ar-SA"/>
      </w:rPr>
    </w:lvl>
    <w:lvl w:ilvl="1" w:tplc="AC24548C">
      <w:numFmt w:val="bullet"/>
      <w:lvlText w:val="•"/>
      <w:lvlJc w:val="left"/>
      <w:pPr>
        <w:ind w:left="2374" w:hanging="269"/>
      </w:pPr>
      <w:rPr>
        <w:rFonts w:hint="default"/>
        <w:lang w:val="en-US" w:eastAsia="en-US" w:bidi="ar-SA"/>
      </w:rPr>
    </w:lvl>
    <w:lvl w:ilvl="2" w:tplc="10445C72">
      <w:numFmt w:val="bullet"/>
      <w:lvlText w:val="•"/>
      <w:lvlJc w:val="left"/>
      <w:pPr>
        <w:ind w:left="3348" w:hanging="269"/>
      </w:pPr>
      <w:rPr>
        <w:rFonts w:hint="default"/>
        <w:lang w:val="en-US" w:eastAsia="en-US" w:bidi="ar-SA"/>
      </w:rPr>
    </w:lvl>
    <w:lvl w:ilvl="3" w:tplc="F58E04B0">
      <w:numFmt w:val="bullet"/>
      <w:lvlText w:val="•"/>
      <w:lvlJc w:val="left"/>
      <w:pPr>
        <w:ind w:left="4322" w:hanging="269"/>
      </w:pPr>
      <w:rPr>
        <w:rFonts w:hint="default"/>
        <w:lang w:val="en-US" w:eastAsia="en-US" w:bidi="ar-SA"/>
      </w:rPr>
    </w:lvl>
    <w:lvl w:ilvl="4" w:tplc="546C2634">
      <w:numFmt w:val="bullet"/>
      <w:lvlText w:val="•"/>
      <w:lvlJc w:val="left"/>
      <w:pPr>
        <w:ind w:left="5296" w:hanging="269"/>
      </w:pPr>
      <w:rPr>
        <w:rFonts w:hint="default"/>
        <w:lang w:val="en-US" w:eastAsia="en-US" w:bidi="ar-SA"/>
      </w:rPr>
    </w:lvl>
    <w:lvl w:ilvl="5" w:tplc="1EF27700">
      <w:numFmt w:val="bullet"/>
      <w:lvlText w:val="•"/>
      <w:lvlJc w:val="left"/>
      <w:pPr>
        <w:ind w:left="6270" w:hanging="269"/>
      </w:pPr>
      <w:rPr>
        <w:rFonts w:hint="default"/>
        <w:lang w:val="en-US" w:eastAsia="en-US" w:bidi="ar-SA"/>
      </w:rPr>
    </w:lvl>
    <w:lvl w:ilvl="6" w:tplc="A1CA4FE4">
      <w:numFmt w:val="bullet"/>
      <w:lvlText w:val="•"/>
      <w:lvlJc w:val="left"/>
      <w:pPr>
        <w:ind w:left="7244" w:hanging="269"/>
      </w:pPr>
      <w:rPr>
        <w:rFonts w:hint="default"/>
        <w:lang w:val="en-US" w:eastAsia="en-US" w:bidi="ar-SA"/>
      </w:rPr>
    </w:lvl>
    <w:lvl w:ilvl="7" w:tplc="3038471E">
      <w:numFmt w:val="bullet"/>
      <w:lvlText w:val="•"/>
      <w:lvlJc w:val="left"/>
      <w:pPr>
        <w:ind w:left="8218" w:hanging="269"/>
      </w:pPr>
      <w:rPr>
        <w:rFonts w:hint="default"/>
        <w:lang w:val="en-US" w:eastAsia="en-US" w:bidi="ar-SA"/>
      </w:rPr>
    </w:lvl>
    <w:lvl w:ilvl="8" w:tplc="968CFDAA">
      <w:numFmt w:val="bullet"/>
      <w:lvlText w:val="•"/>
      <w:lvlJc w:val="left"/>
      <w:pPr>
        <w:ind w:left="9192" w:hanging="269"/>
      </w:pPr>
      <w:rPr>
        <w:rFonts w:hint="default"/>
        <w:lang w:val="en-US" w:eastAsia="en-US" w:bidi="ar-SA"/>
      </w:rPr>
    </w:lvl>
  </w:abstractNum>
  <w:abstractNum w:abstractNumId="7" w15:restartNumberingAfterBreak="0">
    <w:nsid w:val="7C8B45E9"/>
    <w:multiLevelType w:val="hybridMultilevel"/>
    <w:tmpl w:val="97DEC4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2A7"/>
    <w:rsid w:val="00003752"/>
    <w:rsid w:val="000068C2"/>
    <w:rsid w:val="000125AC"/>
    <w:rsid w:val="00013A0E"/>
    <w:rsid w:val="000413CF"/>
    <w:rsid w:val="00044AF0"/>
    <w:rsid w:val="0009686F"/>
    <w:rsid w:val="000A0B0F"/>
    <w:rsid w:val="000A4C6A"/>
    <w:rsid w:val="000B5503"/>
    <w:rsid w:val="000D0E24"/>
    <w:rsid w:val="000D4288"/>
    <w:rsid w:val="000D5931"/>
    <w:rsid w:val="000E7ECB"/>
    <w:rsid w:val="000F6C17"/>
    <w:rsid w:val="001007E8"/>
    <w:rsid w:val="00103858"/>
    <w:rsid w:val="001047F9"/>
    <w:rsid w:val="00104D41"/>
    <w:rsid w:val="0010727D"/>
    <w:rsid w:val="00114186"/>
    <w:rsid w:val="00140B6F"/>
    <w:rsid w:val="001518AC"/>
    <w:rsid w:val="00151AB9"/>
    <w:rsid w:val="00155040"/>
    <w:rsid w:val="001706B4"/>
    <w:rsid w:val="00172513"/>
    <w:rsid w:val="001A5043"/>
    <w:rsid w:val="001A69FD"/>
    <w:rsid w:val="001B3466"/>
    <w:rsid w:val="001C70E4"/>
    <w:rsid w:val="001D706A"/>
    <w:rsid w:val="001E06FB"/>
    <w:rsid w:val="001F1CC7"/>
    <w:rsid w:val="001F50B2"/>
    <w:rsid w:val="001F5535"/>
    <w:rsid w:val="00203642"/>
    <w:rsid w:val="00205160"/>
    <w:rsid w:val="00223815"/>
    <w:rsid w:val="002413A3"/>
    <w:rsid w:val="0024705A"/>
    <w:rsid w:val="0025025C"/>
    <w:rsid w:val="00250CC5"/>
    <w:rsid w:val="00254920"/>
    <w:rsid w:val="00256020"/>
    <w:rsid w:val="00262973"/>
    <w:rsid w:val="0027418E"/>
    <w:rsid w:val="00276DFE"/>
    <w:rsid w:val="00281CB3"/>
    <w:rsid w:val="00282E00"/>
    <w:rsid w:val="00283FBB"/>
    <w:rsid w:val="00293157"/>
    <w:rsid w:val="002B0E6B"/>
    <w:rsid w:val="002E3557"/>
    <w:rsid w:val="002F1D1C"/>
    <w:rsid w:val="002F48FF"/>
    <w:rsid w:val="002F66CC"/>
    <w:rsid w:val="003002B9"/>
    <w:rsid w:val="00307DB4"/>
    <w:rsid w:val="0031332A"/>
    <w:rsid w:val="00317C1D"/>
    <w:rsid w:val="0032681A"/>
    <w:rsid w:val="0033031E"/>
    <w:rsid w:val="00332048"/>
    <w:rsid w:val="003355F2"/>
    <w:rsid w:val="00346C90"/>
    <w:rsid w:val="00363532"/>
    <w:rsid w:val="00370366"/>
    <w:rsid w:val="00370A77"/>
    <w:rsid w:val="003805CD"/>
    <w:rsid w:val="00382EF2"/>
    <w:rsid w:val="003859D1"/>
    <w:rsid w:val="003A714D"/>
    <w:rsid w:val="003B322B"/>
    <w:rsid w:val="003B4C2C"/>
    <w:rsid w:val="003C30B7"/>
    <w:rsid w:val="003C768D"/>
    <w:rsid w:val="003F119D"/>
    <w:rsid w:val="00404000"/>
    <w:rsid w:val="00416047"/>
    <w:rsid w:val="004278FC"/>
    <w:rsid w:val="00444C25"/>
    <w:rsid w:val="00450B52"/>
    <w:rsid w:val="0045631E"/>
    <w:rsid w:val="00456EBA"/>
    <w:rsid w:val="0047049C"/>
    <w:rsid w:val="00492216"/>
    <w:rsid w:val="00495AF9"/>
    <w:rsid w:val="004A21C0"/>
    <w:rsid w:val="004A568E"/>
    <w:rsid w:val="004A5DEF"/>
    <w:rsid w:val="004A7694"/>
    <w:rsid w:val="004C2F61"/>
    <w:rsid w:val="004D177A"/>
    <w:rsid w:val="004D321D"/>
    <w:rsid w:val="004D7AFF"/>
    <w:rsid w:val="004F3A35"/>
    <w:rsid w:val="005150DE"/>
    <w:rsid w:val="0052296B"/>
    <w:rsid w:val="005322E5"/>
    <w:rsid w:val="00532CF6"/>
    <w:rsid w:val="00535995"/>
    <w:rsid w:val="00537601"/>
    <w:rsid w:val="00540877"/>
    <w:rsid w:val="005408AD"/>
    <w:rsid w:val="00563FF6"/>
    <w:rsid w:val="005663CC"/>
    <w:rsid w:val="00573B67"/>
    <w:rsid w:val="005878D0"/>
    <w:rsid w:val="005A0F2F"/>
    <w:rsid w:val="005A4B61"/>
    <w:rsid w:val="005A5BD8"/>
    <w:rsid w:val="005B5B15"/>
    <w:rsid w:val="005C390B"/>
    <w:rsid w:val="005C7C99"/>
    <w:rsid w:val="005D25B4"/>
    <w:rsid w:val="005E14B6"/>
    <w:rsid w:val="005E2E10"/>
    <w:rsid w:val="005E2E39"/>
    <w:rsid w:val="005E3432"/>
    <w:rsid w:val="005F4C03"/>
    <w:rsid w:val="005F5E4D"/>
    <w:rsid w:val="006301B7"/>
    <w:rsid w:val="00634D05"/>
    <w:rsid w:val="00643E77"/>
    <w:rsid w:val="0065024C"/>
    <w:rsid w:val="00655AD3"/>
    <w:rsid w:val="00655C32"/>
    <w:rsid w:val="006613C4"/>
    <w:rsid w:val="00664ADE"/>
    <w:rsid w:val="006673E1"/>
    <w:rsid w:val="00676C1E"/>
    <w:rsid w:val="00683815"/>
    <w:rsid w:val="006842F5"/>
    <w:rsid w:val="006B5C87"/>
    <w:rsid w:val="006C3B72"/>
    <w:rsid w:val="006C6B40"/>
    <w:rsid w:val="006D63FE"/>
    <w:rsid w:val="006D72C8"/>
    <w:rsid w:val="006E3C70"/>
    <w:rsid w:val="006F22B5"/>
    <w:rsid w:val="00703F2F"/>
    <w:rsid w:val="00715512"/>
    <w:rsid w:val="00724D47"/>
    <w:rsid w:val="00731B38"/>
    <w:rsid w:val="00732C4E"/>
    <w:rsid w:val="007421A2"/>
    <w:rsid w:val="00743113"/>
    <w:rsid w:val="00751A32"/>
    <w:rsid w:val="0076070E"/>
    <w:rsid w:val="007636EC"/>
    <w:rsid w:val="007650D8"/>
    <w:rsid w:val="00767601"/>
    <w:rsid w:val="00784D45"/>
    <w:rsid w:val="007909FB"/>
    <w:rsid w:val="007952A7"/>
    <w:rsid w:val="007A73BF"/>
    <w:rsid w:val="007B1224"/>
    <w:rsid w:val="007B26CB"/>
    <w:rsid w:val="007C04A7"/>
    <w:rsid w:val="007C7228"/>
    <w:rsid w:val="007C7276"/>
    <w:rsid w:val="007D6090"/>
    <w:rsid w:val="007E6417"/>
    <w:rsid w:val="007F0323"/>
    <w:rsid w:val="008043A5"/>
    <w:rsid w:val="0086109C"/>
    <w:rsid w:val="0086429B"/>
    <w:rsid w:val="00892A3E"/>
    <w:rsid w:val="008A5B97"/>
    <w:rsid w:val="008A5D26"/>
    <w:rsid w:val="008B5609"/>
    <w:rsid w:val="008B5D8B"/>
    <w:rsid w:val="008E41C9"/>
    <w:rsid w:val="008E51EA"/>
    <w:rsid w:val="008F00F6"/>
    <w:rsid w:val="008F0DAB"/>
    <w:rsid w:val="009007F8"/>
    <w:rsid w:val="00901E86"/>
    <w:rsid w:val="00902F2A"/>
    <w:rsid w:val="00904641"/>
    <w:rsid w:val="00911A1A"/>
    <w:rsid w:val="00915B68"/>
    <w:rsid w:val="00915B9C"/>
    <w:rsid w:val="00920B9E"/>
    <w:rsid w:val="00923B53"/>
    <w:rsid w:val="009415A9"/>
    <w:rsid w:val="00951FFD"/>
    <w:rsid w:val="00954440"/>
    <w:rsid w:val="009619C7"/>
    <w:rsid w:val="00973084"/>
    <w:rsid w:val="009750C8"/>
    <w:rsid w:val="00975E40"/>
    <w:rsid w:val="00977F63"/>
    <w:rsid w:val="0098274D"/>
    <w:rsid w:val="0098645D"/>
    <w:rsid w:val="0098691E"/>
    <w:rsid w:val="00990444"/>
    <w:rsid w:val="00993308"/>
    <w:rsid w:val="00995EAD"/>
    <w:rsid w:val="00997BFB"/>
    <w:rsid w:val="009A0F5E"/>
    <w:rsid w:val="009B6661"/>
    <w:rsid w:val="009C535B"/>
    <w:rsid w:val="009C7DB9"/>
    <w:rsid w:val="009E05E6"/>
    <w:rsid w:val="009F0697"/>
    <w:rsid w:val="00A017B1"/>
    <w:rsid w:val="00A038A9"/>
    <w:rsid w:val="00A33EF7"/>
    <w:rsid w:val="00A368CE"/>
    <w:rsid w:val="00A8317F"/>
    <w:rsid w:val="00A97664"/>
    <w:rsid w:val="00AB74C4"/>
    <w:rsid w:val="00AD135B"/>
    <w:rsid w:val="00AD48E8"/>
    <w:rsid w:val="00AE2B1D"/>
    <w:rsid w:val="00B01AC1"/>
    <w:rsid w:val="00B07738"/>
    <w:rsid w:val="00B11A12"/>
    <w:rsid w:val="00B15D0C"/>
    <w:rsid w:val="00B32B04"/>
    <w:rsid w:val="00B47F4A"/>
    <w:rsid w:val="00B63462"/>
    <w:rsid w:val="00B72C0F"/>
    <w:rsid w:val="00B824EA"/>
    <w:rsid w:val="00B90216"/>
    <w:rsid w:val="00BA2034"/>
    <w:rsid w:val="00BA7E43"/>
    <w:rsid w:val="00BB0023"/>
    <w:rsid w:val="00BB6ECB"/>
    <w:rsid w:val="00BC7215"/>
    <w:rsid w:val="00BD1408"/>
    <w:rsid w:val="00BF0A01"/>
    <w:rsid w:val="00BF2280"/>
    <w:rsid w:val="00BF3CF0"/>
    <w:rsid w:val="00C0007F"/>
    <w:rsid w:val="00C047B1"/>
    <w:rsid w:val="00C107F7"/>
    <w:rsid w:val="00C126E2"/>
    <w:rsid w:val="00C17800"/>
    <w:rsid w:val="00C231A4"/>
    <w:rsid w:val="00C239E7"/>
    <w:rsid w:val="00C257DF"/>
    <w:rsid w:val="00C3344D"/>
    <w:rsid w:val="00C3383E"/>
    <w:rsid w:val="00C36004"/>
    <w:rsid w:val="00C52738"/>
    <w:rsid w:val="00C6060F"/>
    <w:rsid w:val="00C817B4"/>
    <w:rsid w:val="00C81CC8"/>
    <w:rsid w:val="00C9449E"/>
    <w:rsid w:val="00CB3605"/>
    <w:rsid w:val="00CB65E2"/>
    <w:rsid w:val="00CC0568"/>
    <w:rsid w:val="00CC2C98"/>
    <w:rsid w:val="00CC3590"/>
    <w:rsid w:val="00CC7B60"/>
    <w:rsid w:val="00CE79B2"/>
    <w:rsid w:val="00CF0ECD"/>
    <w:rsid w:val="00CF48C6"/>
    <w:rsid w:val="00D055B0"/>
    <w:rsid w:val="00D21957"/>
    <w:rsid w:val="00D25C3E"/>
    <w:rsid w:val="00D27BE6"/>
    <w:rsid w:val="00D35728"/>
    <w:rsid w:val="00D4087C"/>
    <w:rsid w:val="00D4097E"/>
    <w:rsid w:val="00D44D1A"/>
    <w:rsid w:val="00D52224"/>
    <w:rsid w:val="00D53578"/>
    <w:rsid w:val="00D54C24"/>
    <w:rsid w:val="00D610C5"/>
    <w:rsid w:val="00D71C62"/>
    <w:rsid w:val="00D865A2"/>
    <w:rsid w:val="00D87A39"/>
    <w:rsid w:val="00DA3909"/>
    <w:rsid w:val="00DA6005"/>
    <w:rsid w:val="00DB5F67"/>
    <w:rsid w:val="00DC5247"/>
    <w:rsid w:val="00DE066A"/>
    <w:rsid w:val="00DE3D8F"/>
    <w:rsid w:val="00DF0C3C"/>
    <w:rsid w:val="00DF7E78"/>
    <w:rsid w:val="00E02250"/>
    <w:rsid w:val="00E02A85"/>
    <w:rsid w:val="00E0660C"/>
    <w:rsid w:val="00E125D3"/>
    <w:rsid w:val="00E173A9"/>
    <w:rsid w:val="00E42755"/>
    <w:rsid w:val="00E44548"/>
    <w:rsid w:val="00E44E60"/>
    <w:rsid w:val="00E54C8D"/>
    <w:rsid w:val="00E60947"/>
    <w:rsid w:val="00E60DCF"/>
    <w:rsid w:val="00E73B27"/>
    <w:rsid w:val="00E81353"/>
    <w:rsid w:val="00E8368D"/>
    <w:rsid w:val="00E96117"/>
    <w:rsid w:val="00EC1158"/>
    <w:rsid w:val="00ED625C"/>
    <w:rsid w:val="00EF3A37"/>
    <w:rsid w:val="00F1081F"/>
    <w:rsid w:val="00F1176D"/>
    <w:rsid w:val="00F21ED3"/>
    <w:rsid w:val="00F24424"/>
    <w:rsid w:val="00F32587"/>
    <w:rsid w:val="00F46210"/>
    <w:rsid w:val="00F60C00"/>
    <w:rsid w:val="00F64EBF"/>
    <w:rsid w:val="00F6566D"/>
    <w:rsid w:val="00F665FF"/>
    <w:rsid w:val="00F77BE0"/>
    <w:rsid w:val="00F80993"/>
    <w:rsid w:val="00F82961"/>
    <w:rsid w:val="00FD0ACB"/>
    <w:rsid w:val="00FF026D"/>
    <w:rsid w:val="00FF5B1E"/>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68CE"/>
  <w15:docId w15:val="{C4AE8FB8-A87C-49A3-A956-F58D0BCB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Latha"/>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9D1"/>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E96117"/>
    <w:pPr>
      <w:keepNext/>
      <w:keepLines/>
      <w:spacing w:before="100" w:beforeAutospacing="1"/>
      <w:outlineLvl w:val="0"/>
    </w:pPr>
    <w:rPr>
      <w:rFonts w:ascii="Arial" w:eastAsia="Times New Roman" w:hAnsi="Arial"/>
      <w:b/>
      <w:bCs/>
      <w:color w:val="7030A0"/>
      <w:sz w:val="28"/>
      <w:szCs w:val="28"/>
    </w:rPr>
  </w:style>
  <w:style w:type="paragraph" w:styleId="Heading2">
    <w:name w:val="heading 2"/>
    <w:basedOn w:val="Normal"/>
    <w:next w:val="Normal"/>
    <w:link w:val="Heading2Char"/>
    <w:autoRedefine/>
    <w:uiPriority w:val="9"/>
    <w:unhideWhenUsed/>
    <w:qFormat/>
    <w:rsid w:val="00E96117"/>
    <w:pPr>
      <w:keepNext/>
      <w:keepLines/>
      <w:spacing w:before="60" w:after="60" w:line="300" w:lineRule="auto"/>
      <w:outlineLvl w:val="1"/>
    </w:pPr>
    <w:rPr>
      <w:rFonts w:ascii="Arial" w:eastAsia="Times New Roman" w:hAnsi="Arial"/>
      <w:b/>
      <w:color w:val="7030A0"/>
      <w:sz w:val="20"/>
      <w:szCs w:val="20"/>
    </w:rPr>
  </w:style>
  <w:style w:type="paragraph" w:styleId="Heading3">
    <w:name w:val="heading 3"/>
    <w:basedOn w:val="Normal"/>
    <w:next w:val="Normal"/>
    <w:link w:val="Heading3Char"/>
    <w:autoRedefine/>
    <w:uiPriority w:val="9"/>
    <w:unhideWhenUsed/>
    <w:qFormat/>
    <w:rsid w:val="00E96117"/>
    <w:pPr>
      <w:keepNext/>
      <w:keepLines/>
      <w:spacing w:line="276" w:lineRule="auto"/>
      <w:jc w:val="both"/>
      <w:outlineLvl w:val="2"/>
    </w:pPr>
    <w:rPr>
      <w:rFonts w:ascii="Arial" w:eastAsia="Times New Roman" w:hAnsi="Arial"/>
      <w:sz w:val="20"/>
      <w:szCs w:val="20"/>
    </w:rPr>
  </w:style>
  <w:style w:type="paragraph" w:styleId="Heading4">
    <w:name w:val="heading 4"/>
    <w:basedOn w:val="Normal"/>
    <w:next w:val="Normal"/>
    <w:link w:val="Heading4Char"/>
    <w:qFormat/>
    <w:rsid w:val="00E96117"/>
    <w:pPr>
      <w:keepNext/>
      <w:ind w:firstLine="720"/>
      <w:jc w:val="both"/>
      <w:outlineLvl w:val="3"/>
    </w:pPr>
    <w:rPr>
      <w:rFonts w:ascii="Arial" w:eastAsia="Times New Roman" w:hAnsi="Arial"/>
      <w:b/>
      <w:color w:val="FF0066"/>
      <w:sz w:val="20"/>
      <w:szCs w:val="20"/>
    </w:rPr>
  </w:style>
  <w:style w:type="paragraph" w:styleId="Heading5">
    <w:name w:val="heading 5"/>
    <w:basedOn w:val="Normal"/>
    <w:next w:val="Normal"/>
    <w:link w:val="Heading5Char"/>
    <w:unhideWhenUsed/>
    <w:qFormat/>
    <w:rsid w:val="00E96117"/>
    <w:pPr>
      <w:keepNext/>
      <w:keepLines/>
      <w:spacing w:before="200" w:line="360" w:lineRule="auto"/>
      <w:jc w:val="center"/>
      <w:outlineLvl w:val="4"/>
    </w:pPr>
    <w:rPr>
      <w:rFonts w:ascii="Arial" w:eastAsia="Times New Roman" w:hAnsi="Arial"/>
      <w:b/>
      <w:color w:val="7030A0"/>
      <w:sz w:val="18"/>
      <w:szCs w:val="20"/>
    </w:rPr>
  </w:style>
  <w:style w:type="paragraph" w:styleId="Heading6">
    <w:name w:val="heading 6"/>
    <w:basedOn w:val="Normal"/>
    <w:next w:val="Normal"/>
    <w:link w:val="Heading6Char"/>
    <w:unhideWhenUsed/>
    <w:qFormat/>
    <w:rsid w:val="00E96117"/>
    <w:pPr>
      <w:keepNext/>
      <w:keepLines/>
      <w:spacing w:before="200" w:line="276" w:lineRule="auto"/>
      <w:outlineLvl w:val="5"/>
    </w:pPr>
    <w:rPr>
      <w:rFonts w:ascii="Arial" w:eastAsia="Times New Roman" w:hAnsi="Arial"/>
      <w:b/>
      <w:iCs/>
      <w:color w:val="7030A0"/>
      <w:szCs w:val="20"/>
      <w:lang w:val="en-IN" w:eastAsia="en-IN" w:bidi="ta-IN"/>
    </w:rPr>
  </w:style>
  <w:style w:type="paragraph" w:styleId="Heading7">
    <w:name w:val="heading 7"/>
    <w:basedOn w:val="Normal"/>
    <w:next w:val="Normal"/>
    <w:link w:val="Heading7Char"/>
    <w:uiPriority w:val="9"/>
    <w:unhideWhenUsed/>
    <w:qFormat/>
    <w:rsid w:val="00E96117"/>
    <w:pPr>
      <w:keepNext/>
      <w:keepLines/>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nhideWhenUsed/>
    <w:qFormat/>
    <w:rsid w:val="00E96117"/>
    <w:pPr>
      <w:spacing w:before="240" w:after="6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E9611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117"/>
    <w:rPr>
      <w:rFonts w:ascii="Arial" w:eastAsia="Times New Roman" w:hAnsi="Arial" w:cs="Times New Roman"/>
      <w:b/>
      <w:bCs/>
      <w:color w:val="7030A0"/>
      <w:sz w:val="28"/>
      <w:szCs w:val="28"/>
    </w:rPr>
  </w:style>
  <w:style w:type="character" w:customStyle="1" w:styleId="Heading2Char">
    <w:name w:val="Heading 2 Char"/>
    <w:basedOn w:val="DefaultParagraphFont"/>
    <w:link w:val="Heading2"/>
    <w:uiPriority w:val="9"/>
    <w:rsid w:val="00E96117"/>
    <w:rPr>
      <w:rFonts w:ascii="Arial" w:eastAsia="Times New Roman" w:hAnsi="Arial" w:cs="Times New Roman"/>
      <w:b/>
      <w:color w:val="7030A0"/>
      <w:sz w:val="20"/>
      <w:szCs w:val="20"/>
    </w:rPr>
  </w:style>
  <w:style w:type="character" w:customStyle="1" w:styleId="Heading3Char">
    <w:name w:val="Heading 3 Char"/>
    <w:basedOn w:val="DefaultParagraphFont"/>
    <w:link w:val="Heading3"/>
    <w:uiPriority w:val="9"/>
    <w:rsid w:val="00E96117"/>
    <w:rPr>
      <w:rFonts w:ascii="Arial" w:eastAsia="Times New Roman" w:hAnsi="Arial" w:cs="Times New Roman"/>
      <w:sz w:val="20"/>
      <w:szCs w:val="20"/>
    </w:rPr>
  </w:style>
  <w:style w:type="character" w:customStyle="1" w:styleId="Heading4Char">
    <w:name w:val="Heading 4 Char"/>
    <w:basedOn w:val="DefaultParagraphFont"/>
    <w:link w:val="Heading4"/>
    <w:uiPriority w:val="9"/>
    <w:rsid w:val="00E96117"/>
    <w:rPr>
      <w:rFonts w:ascii="Arial" w:eastAsia="Times New Roman" w:hAnsi="Arial" w:cs="Times New Roman"/>
      <w:b/>
      <w:color w:val="FF0066"/>
      <w:sz w:val="20"/>
      <w:szCs w:val="20"/>
    </w:rPr>
  </w:style>
  <w:style w:type="character" w:customStyle="1" w:styleId="Heading5Char">
    <w:name w:val="Heading 5 Char"/>
    <w:basedOn w:val="DefaultParagraphFont"/>
    <w:link w:val="Heading5"/>
    <w:rsid w:val="00E96117"/>
    <w:rPr>
      <w:rFonts w:ascii="Arial" w:eastAsia="Times New Roman" w:hAnsi="Arial" w:cs="Times New Roman"/>
      <w:b/>
      <w:color w:val="7030A0"/>
      <w:sz w:val="18"/>
      <w:szCs w:val="20"/>
    </w:rPr>
  </w:style>
  <w:style w:type="character" w:customStyle="1" w:styleId="Heading6Char">
    <w:name w:val="Heading 6 Char"/>
    <w:basedOn w:val="DefaultParagraphFont"/>
    <w:link w:val="Heading6"/>
    <w:rsid w:val="00E96117"/>
    <w:rPr>
      <w:rFonts w:ascii="Arial" w:eastAsia="Times New Roman" w:hAnsi="Arial" w:cs="Times New Roman"/>
      <w:b/>
      <w:iCs/>
      <w:color w:val="7030A0"/>
      <w:sz w:val="24"/>
      <w:szCs w:val="20"/>
      <w:lang w:eastAsia="en-IN" w:bidi="ta-IN"/>
    </w:rPr>
  </w:style>
  <w:style w:type="character" w:customStyle="1" w:styleId="Heading7Char">
    <w:name w:val="Heading 7 Char"/>
    <w:basedOn w:val="DefaultParagraphFont"/>
    <w:link w:val="Heading7"/>
    <w:uiPriority w:val="9"/>
    <w:rsid w:val="00E96117"/>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E96117"/>
    <w:rPr>
      <w:rFonts w:eastAsia="Times New Roman" w:cs="Times New Roman"/>
      <w:i/>
      <w:iCs/>
      <w:sz w:val="24"/>
      <w:szCs w:val="24"/>
    </w:rPr>
  </w:style>
  <w:style w:type="character" w:customStyle="1" w:styleId="Heading9Char">
    <w:name w:val="Heading 9 Char"/>
    <w:basedOn w:val="DefaultParagraphFont"/>
    <w:link w:val="Heading9"/>
    <w:uiPriority w:val="9"/>
    <w:rsid w:val="00E96117"/>
    <w:rPr>
      <w:rFonts w:ascii="Cambria" w:eastAsia="Times New Roman" w:hAnsi="Cambria" w:cs="Times New Roman"/>
      <w:i/>
      <w:iCs/>
      <w:color w:val="404040"/>
      <w:sz w:val="20"/>
      <w:szCs w:val="20"/>
    </w:rPr>
  </w:style>
  <w:style w:type="paragraph" w:styleId="NoSpacing">
    <w:name w:val="No Spacing"/>
    <w:link w:val="NoSpacingChar"/>
    <w:uiPriority w:val="1"/>
    <w:qFormat/>
    <w:rsid w:val="003859D1"/>
    <w:pPr>
      <w:spacing w:after="0" w:line="240" w:lineRule="auto"/>
    </w:pPr>
    <w:rPr>
      <w:rFonts w:eastAsia="Times New Roman" w:cs="Times New Roman"/>
      <w:lang w:val="en-US"/>
    </w:rPr>
  </w:style>
  <w:style w:type="character" w:customStyle="1" w:styleId="NoSpacingChar">
    <w:name w:val="No Spacing Char"/>
    <w:link w:val="NoSpacing"/>
    <w:uiPriority w:val="1"/>
    <w:qFormat/>
    <w:rsid w:val="003859D1"/>
    <w:rPr>
      <w:rFonts w:ascii="Calibri" w:eastAsia="Times New Roman" w:hAnsi="Calibri" w:cs="Times New Roman"/>
      <w:lang w:val="en-US"/>
    </w:rPr>
  </w:style>
  <w:style w:type="paragraph" w:customStyle="1" w:styleId="F4">
    <w:name w:val="F4"/>
    <w:basedOn w:val="Normal"/>
    <w:link w:val="F4Char"/>
    <w:rsid w:val="003859D1"/>
    <w:pPr>
      <w:spacing w:before="40" w:after="80" w:line="276" w:lineRule="auto"/>
      <w:jc w:val="center"/>
    </w:pPr>
    <w:rPr>
      <w:rFonts w:ascii="Arial" w:hAnsi="Arial" w:cs="Arial"/>
      <w:b/>
      <w:bCs/>
      <w:caps/>
      <w:noProof/>
      <w:sz w:val="21"/>
      <w:szCs w:val="22"/>
    </w:rPr>
  </w:style>
  <w:style w:type="character" w:customStyle="1" w:styleId="F4Char">
    <w:name w:val="F4 Char"/>
    <w:link w:val="F4"/>
    <w:rsid w:val="003859D1"/>
    <w:rPr>
      <w:rFonts w:ascii="Arial" w:eastAsia="SimSun" w:hAnsi="Arial" w:cs="Arial"/>
      <w:b/>
      <w:bCs/>
      <w:caps/>
      <w:noProof/>
      <w:sz w:val="21"/>
      <w:lang w:val="en-US"/>
    </w:rPr>
  </w:style>
  <w:style w:type="paragraph" w:customStyle="1" w:styleId="F5">
    <w:name w:val="F5"/>
    <w:basedOn w:val="Normal"/>
    <w:link w:val="F5Char"/>
    <w:uiPriority w:val="99"/>
    <w:rsid w:val="003859D1"/>
    <w:pPr>
      <w:spacing w:line="269" w:lineRule="auto"/>
    </w:pPr>
    <w:rPr>
      <w:rFonts w:ascii="Arial" w:eastAsia="Times New Roman" w:hAnsi="Arial"/>
      <w:b/>
      <w:bCs/>
      <w:noProof/>
      <w:sz w:val="21"/>
      <w:szCs w:val="21"/>
    </w:rPr>
  </w:style>
  <w:style w:type="character" w:customStyle="1" w:styleId="F5Char">
    <w:name w:val="F5 Char"/>
    <w:link w:val="F5"/>
    <w:qFormat/>
    <w:rsid w:val="003859D1"/>
    <w:rPr>
      <w:rFonts w:ascii="Arial" w:eastAsia="Times New Roman" w:hAnsi="Arial" w:cs="Times New Roman"/>
      <w:b/>
      <w:bCs/>
      <w:noProof/>
      <w:sz w:val="21"/>
      <w:szCs w:val="21"/>
    </w:rPr>
  </w:style>
  <w:style w:type="paragraph" w:styleId="BalloonText">
    <w:name w:val="Balloon Text"/>
    <w:basedOn w:val="Normal"/>
    <w:link w:val="BalloonTextChar"/>
    <w:uiPriority w:val="99"/>
    <w:rsid w:val="003859D1"/>
    <w:rPr>
      <w:rFonts w:ascii="Segoe UI" w:hAnsi="Segoe UI" w:cs="Segoe UI"/>
      <w:sz w:val="18"/>
      <w:szCs w:val="18"/>
    </w:rPr>
  </w:style>
  <w:style w:type="character" w:customStyle="1" w:styleId="BalloonTextChar">
    <w:name w:val="Balloon Text Char"/>
    <w:basedOn w:val="DefaultParagraphFont"/>
    <w:link w:val="BalloonText"/>
    <w:uiPriority w:val="99"/>
    <w:rsid w:val="003859D1"/>
    <w:rPr>
      <w:rFonts w:ascii="Segoe UI" w:eastAsia="SimSun" w:hAnsi="Segoe UI" w:cs="Segoe UI"/>
      <w:sz w:val="18"/>
      <w:szCs w:val="18"/>
      <w:lang w:val="en-US"/>
    </w:rPr>
  </w:style>
  <w:style w:type="table" w:styleId="TableGrid">
    <w:name w:val="Table Grid"/>
    <w:basedOn w:val="TableNormal"/>
    <w:uiPriority w:val="59"/>
    <w:qFormat/>
    <w:rsid w:val="003859D1"/>
    <w:pPr>
      <w:spacing w:after="0" w:line="240" w:lineRule="auto"/>
    </w:pPr>
    <w:rPr>
      <w:rFonts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859D1"/>
    <w:pPr>
      <w:widowControl w:val="0"/>
      <w:autoSpaceDE w:val="0"/>
      <w:autoSpaceDN w:val="0"/>
    </w:pPr>
    <w:rPr>
      <w:rFonts w:eastAsia="Times New Roman"/>
      <w:sz w:val="22"/>
      <w:szCs w:val="22"/>
    </w:rPr>
  </w:style>
  <w:style w:type="table" w:customStyle="1" w:styleId="TableGrid2">
    <w:name w:val="Table Grid2"/>
    <w:basedOn w:val="TableNormal"/>
    <w:next w:val="TableGrid"/>
    <w:uiPriority w:val="59"/>
    <w:rsid w:val="003859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3859D1"/>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3859D1"/>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Normal1">
    <w:name w:val="Normal1"/>
    <w:rsid w:val="003859D1"/>
    <w:pPr>
      <w:spacing w:after="200" w:line="276" w:lineRule="auto"/>
    </w:pPr>
    <w:rPr>
      <w:rFonts w:cs="Calibri"/>
    </w:rPr>
  </w:style>
  <w:style w:type="paragraph" w:styleId="ListParagraph">
    <w:name w:val="List Paragraph"/>
    <w:aliases w:val="Citation List,List Paragraph1,TFYP bullets"/>
    <w:basedOn w:val="Normal"/>
    <w:link w:val="ListParagraphChar"/>
    <w:uiPriority w:val="34"/>
    <w:qFormat/>
    <w:rsid w:val="003859D1"/>
    <w:pPr>
      <w:spacing w:after="160" w:line="259" w:lineRule="auto"/>
      <w:ind w:left="720"/>
      <w:contextualSpacing/>
    </w:pPr>
    <w:rPr>
      <w:rFonts w:ascii="Calibri" w:eastAsia="Calibri" w:hAnsi="Calibri" w:cs="Latha"/>
      <w:kern w:val="2"/>
      <w:sz w:val="22"/>
      <w:szCs w:val="22"/>
      <w:lang w:val="en-IN"/>
    </w:rPr>
  </w:style>
  <w:style w:type="character" w:customStyle="1" w:styleId="ListParagraphChar">
    <w:name w:val="List Paragraph Char"/>
    <w:aliases w:val="Citation List Char,List Paragraph1 Char,TFYP bullets Char"/>
    <w:link w:val="ListParagraph"/>
    <w:uiPriority w:val="34"/>
    <w:qFormat/>
    <w:rsid w:val="003859D1"/>
    <w:rPr>
      <w:kern w:val="2"/>
    </w:rPr>
  </w:style>
  <w:style w:type="character" w:styleId="Hyperlink">
    <w:name w:val="Hyperlink"/>
    <w:basedOn w:val="DefaultParagraphFont"/>
    <w:uiPriority w:val="99"/>
    <w:rsid w:val="003859D1"/>
    <w:rPr>
      <w:color w:val="0000FF"/>
      <w:u w:val="single"/>
    </w:rPr>
  </w:style>
  <w:style w:type="paragraph" w:styleId="Header">
    <w:name w:val="header"/>
    <w:basedOn w:val="Normal"/>
    <w:link w:val="HeaderChar"/>
    <w:uiPriority w:val="99"/>
    <w:rsid w:val="003859D1"/>
    <w:pPr>
      <w:tabs>
        <w:tab w:val="center" w:pos="4513"/>
        <w:tab w:val="right" w:pos="9026"/>
      </w:tabs>
    </w:pPr>
  </w:style>
  <w:style w:type="character" w:customStyle="1" w:styleId="HeaderChar">
    <w:name w:val="Header Char"/>
    <w:basedOn w:val="DefaultParagraphFont"/>
    <w:link w:val="Header"/>
    <w:uiPriority w:val="99"/>
    <w:rsid w:val="003859D1"/>
    <w:rPr>
      <w:rFonts w:ascii="Times New Roman" w:eastAsia="SimSun" w:hAnsi="Times New Roman" w:cs="Times New Roman"/>
      <w:sz w:val="24"/>
      <w:szCs w:val="24"/>
      <w:lang w:val="en-US"/>
    </w:rPr>
  </w:style>
  <w:style w:type="paragraph" w:styleId="Footer">
    <w:name w:val="footer"/>
    <w:basedOn w:val="Normal"/>
    <w:link w:val="FooterChar"/>
    <w:uiPriority w:val="99"/>
    <w:qFormat/>
    <w:rsid w:val="003859D1"/>
    <w:pPr>
      <w:tabs>
        <w:tab w:val="center" w:pos="4513"/>
        <w:tab w:val="right" w:pos="9026"/>
      </w:tabs>
    </w:pPr>
  </w:style>
  <w:style w:type="character" w:customStyle="1" w:styleId="FooterChar">
    <w:name w:val="Footer Char"/>
    <w:basedOn w:val="DefaultParagraphFont"/>
    <w:link w:val="Footer"/>
    <w:uiPriority w:val="99"/>
    <w:rsid w:val="003859D1"/>
    <w:rPr>
      <w:rFonts w:ascii="Times New Roman" w:eastAsia="SimSun" w:hAnsi="Times New Roman" w:cs="Times New Roman"/>
      <w:sz w:val="24"/>
      <w:szCs w:val="24"/>
      <w:lang w:val="en-US"/>
    </w:rPr>
  </w:style>
  <w:style w:type="table" w:customStyle="1" w:styleId="GridTable4-Accent312">
    <w:name w:val="Grid Table 4 - Accent 312"/>
    <w:basedOn w:val="TableNormal"/>
    <w:uiPriority w:val="49"/>
    <w:rsid w:val="003859D1"/>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3859D1"/>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rsid w:val="003859D1"/>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5">
    <w:name w:val="Grid Table 4 - Accent 315"/>
    <w:basedOn w:val="TableNormal"/>
    <w:uiPriority w:val="49"/>
    <w:rsid w:val="003859D1"/>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6">
    <w:name w:val="Grid Table 4 - Accent 316"/>
    <w:basedOn w:val="TableNormal"/>
    <w:uiPriority w:val="49"/>
    <w:rsid w:val="003859D1"/>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7">
    <w:name w:val="Grid Table 4 - Accent 317"/>
    <w:basedOn w:val="TableNormal"/>
    <w:uiPriority w:val="49"/>
    <w:rsid w:val="003859D1"/>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Bibliography">
    <w:name w:val="Bibliography"/>
    <w:basedOn w:val="Normal"/>
    <w:next w:val="Normal"/>
    <w:uiPriority w:val="37"/>
    <w:rsid w:val="003859D1"/>
  </w:style>
  <w:style w:type="paragraph" w:styleId="NormalWeb">
    <w:name w:val="Normal (Web)"/>
    <w:basedOn w:val="Normal"/>
    <w:uiPriority w:val="99"/>
    <w:rsid w:val="003859D1"/>
    <w:pPr>
      <w:spacing w:before="100" w:beforeAutospacing="1" w:after="100" w:afterAutospacing="1"/>
    </w:pPr>
    <w:rPr>
      <w:rFonts w:eastAsia="Times New Roman"/>
      <w:lang w:val="en-IN" w:eastAsia="en-IN" w:bidi="ta-IN"/>
    </w:rPr>
  </w:style>
  <w:style w:type="paragraph" w:styleId="BodyText">
    <w:name w:val="Body Text"/>
    <w:basedOn w:val="Normal"/>
    <w:link w:val="BodyTextChar"/>
    <w:uiPriority w:val="99"/>
    <w:qFormat/>
    <w:rsid w:val="00DA3909"/>
    <w:pPr>
      <w:widowControl w:val="0"/>
      <w:autoSpaceDE w:val="0"/>
      <w:autoSpaceDN w:val="0"/>
    </w:pPr>
    <w:rPr>
      <w:rFonts w:eastAsia="Times New Roman"/>
    </w:rPr>
  </w:style>
  <w:style w:type="character" w:customStyle="1" w:styleId="BodyTextChar">
    <w:name w:val="Body Text Char"/>
    <w:basedOn w:val="DefaultParagraphFont"/>
    <w:link w:val="BodyText"/>
    <w:uiPriority w:val="99"/>
    <w:rsid w:val="00DA390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17800"/>
    <w:rPr>
      <w:color w:val="605E5C"/>
      <w:shd w:val="clear" w:color="auto" w:fill="E1DFDD"/>
    </w:rPr>
  </w:style>
  <w:style w:type="paragraph" w:customStyle="1" w:styleId="F3-BodySingle">
    <w:name w:val="F3-Body Single"/>
    <w:uiPriority w:val="99"/>
    <w:rsid w:val="00E0660C"/>
    <w:pPr>
      <w:spacing w:after="240" w:line="480" w:lineRule="auto"/>
      <w:ind w:left="533" w:hanging="533"/>
      <w:jc w:val="both"/>
    </w:pPr>
    <w:rPr>
      <w:rFonts w:ascii="Bookman Old Style" w:eastAsia="Times New Roman" w:hAnsi="Bookman Old Style" w:cs="Times New Roman"/>
      <w:sz w:val="24"/>
      <w:szCs w:val="20"/>
      <w:lang w:val="en-US"/>
    </w:rPr>
  </w:style>
  <w:style w:type="paragraph" w:styleId="BodyTextIndent2">
    <w:name w:val="Body Text Indent 2"/>
    <w:basedOn w:val="Normal"/>
    <w:link w:val="BodyTextIndent2Char"/>
    <w:uiPriority w:val="99"/>
    <w:unhideWhenUsed/>
    <w:rsid w:val="00E96117"/>
    <w:pPr>
      <w:spacing w:after="120" w:line="480" w:lineRule="auto"/>
      <w:ind w:left="360"/>
    </w:pPr>
  </w:style>
  <w:style w:type="character" w:customStyle="1" w:styleId="BodyTextIndent2Char">
    <w:name w:val="Body Text Indent 2 Char"/>
    <w:basedOn w:val="DefaultParagraphFont"/>
    <w:link w:val="BodyTextIndent2"/>
    <w:uiPriority w:val="99"/>
    <w:rsid w:val="00E96117"/>
    <w:rPr>
      <w:rFonts w:ascii="Times New Roman" w:eastAsia="SimSun" w:hAnsi="Times New Roman" w:cs="Times New Roman"/>
      <w:sz w:val="24"/>
      <w:szCs w:val="24"/>
      <w:lang w:val="en-US"/>
    </w:rPr>
  </w:style>
  <w:style w:type="character" w:styleId="PageNumber">
    <w:name w:val="page number"/>
    <w:basedOn w:val="DefaultParagraphFont"/>
    <w:rsid w:val="00E96117"/>
  </w:style>
  <w:style w:type="paragraph" w:styleId="BodyText2">
    <w:name w:val="Body Text 2"/>
    <w:basedOn w:val="Normal"/>
    <w:link w:val="BodyText2Char"/>
    <w:uiPriority w:val="99"/>
    <w:rsid w:val="00E96117"/>
    <w:pPr>
      <w:jc w:val="both"/>
    </w:pPr>
    <w:rPr>
      <w:rFonts w:eastAsia="Times New Roman"/>
      <w:szCs w:val="20"/>
    </w:rPr>
  </w:style>
  <w:style w:type="character" w:customStyle="1" w:styleId="BodyText2Char">
    <w:name w:val="Body Text 2 Char"/>
    <w:basedOn w:val="DefaultParagraphFont"/>
    <w:link w:val="BodyText2"/>
    <w:uiPriority w:val="99"/>
    <w:rsid w:val="00E96117"/>
    <w:rPr>
      <w:rFonts w:ascii="Times New Roman" w:eastAsia="Times New Roman" w:hAnsi="Times New Roman" w:cs="Times New Roman"/>
      <w:sz w:val="24"/>
      <w:szCs w:val="20"/>
    </w:rPr>
  </w:style>
  <w:style w:type="paragraph" w:styleId="BodyText3">
    <w:name w:val="Body Text 3"/>
    <w:basedOn w:val="Normal"/>
    <w:link w:val="BodyText3Char"/>
    <w:rsid w:val="00E96117"/>
    <w:pPr>
      <w:spacing w:after="120"/>
    </w:pPr>
    <w:rPr>
      <w:rFonts w:eastAsia="Times New Roman"/>
      <w:sz w:val="16"/>
      <w:szCs w:val="16"/>
    </w:rPr>
  </w:style>
  <w:style w:type="character" w:customStyle="1" w:styleId="BodyText3Char">
    <w:name w:val="Body Text 3 Char"/>
    <w:basedOn w:val="DefaultParagraphFont"/>
    <w:link w:val="BodyText3"/>
    <w:rsid w:val="00E96117"/>
    <w:rPr>
      <w:rFonts w:ascii="Times New Roman" w:eastAsia="Times New Roman" w:hAnsi="Times New Roman" w:cs="Times New Roman"/>
      <w:sz w:val="16"/>
      <w:szCs w:val="16"/>
    </w:rPr>
  </w:style>
  <w:style w:type="paragraph" w:customStyle="1" w:styleId="Default">
    <w:name w:val="Default"/>
    <w:rsid w:val="00E96117"/>
    <w:pPr>
      <w:autoSpaceDE w:val="0"/>
      <w:autoSpaceDN w:val="0"/>
      <w:adjustRightInd w:val="0"/>
      <w:spacing w:after="0" w:line="240" w:lineRule="auto"/>
    </w:pPr>
    <w:rPr>
      <w:rFonts w:ascii="Times New Roman" w:hAnsi="Times New Roman" w:cs="Times New Roman"/>
      <w:color w:val="000000"/>
      <w:sz w:val="24"/>
      <w:szCs w:val="24"/>
      <w:lang w:val="en-US" w:bidi="th-TH"/>
    </w:rPr>
  </w:style>
  <w:style w:type="paragraph" w:styleId="Title">
    <w:name w:val="Title"/>
    <w:aliases w:val=" Char,Char"/>
    <w:basedOn w:val="Normal"/>
    <w:link w:val="TitleChar"/>
    <w:qFormat/>
    <w:rsid w:val="00E96117"/>
    <w:pPr>
      <w:jc w:val="center"/>
    </w:pPr>
    <w:rPr>
      <w:rFonts w:eastAsia="Times New Roman"/>
      <w:b/>
      <w:sz w:val="28"/>
      <w:szCs w:val="20"/>
    </w:rPr>
  </w:style>
  <w:style w:type="character" w:customStyle="1" w:styleId="TitleChar">
    <w:name w:val="Title Char"/>
    <w:aliases w:val=" Char Char,Char Char"/>
    <w:basedOn w:val="DefaultParagraphFont"/>
    <w:link w:val="Title"/>
    <w:rsid w:val="00E96117"/>
    <w:rPr>
      <w:rFonts w:ascii="Times New Roman" w:eastAsia="Times New Roman" w:hAnsi="Times New Roman" w:cs="Times New Roman"/>
      <w:b/>
      <w:sz w:val="28"/>
      <w:szCs w:val="20"/>
    </w:rPr>
  </w:style>
  <w:style w:type="character" w:customStyle="1" w:styleId="a-size-large">
    <w:name w:val="a-size-large"/>
    <w:basedOn w:val="DefaultParagraphFont"/>
    <w:rsid w:val="00E96117"/>
  </w:style>
  <w:style w:type="paragraph" w:styleId="BodyTextIndent">
    <w:name w:val="Body Text Indent"/>
    <w:basedOn w:val="Normal"/>
    <w:link w:val="BodyTextIndentChar"/>
    <w:uiPriority w:val="99"/>
    <w:rsid w:val="00E96117"/>
    <w:pPr>
      <w:ind w:left="5760" w:firstLine="720"/>
    </w:pPr>
    <w:rPr>
      <w:rFonts w:eastAsia="Times New Roman"/>
      <w:sz w:val="20"/>
      <w:szCs w:val="20"/>
    </w:rPr>
  </w:style>
  <w:style w:type="character" w:customStyle="1" w:styleId="BodyTextIndentChar">
    <w:name w:val="Body Text Indent Char"/>
    <w:basedOn w:val="DefaultParagraphFont"/>
    <w:link w:val="BodyTextIndent"/>
    <w:uiPriority w:val="99"/>
    <w:rsid w:val="00E96117"/>
    <w:rPr>
      <w:rFonts w:ascii="Times New Roman" w:eastAsia="Times New Roman" w:hAnsi="Times New Roman" w:cs="Times New Roman"/>
      <w:sz w:val="20"/>
      <w:szCs w:val="20"/>
    </w:rPr>
  </w:style>
  <w:style w:type="paragraph" w:styleId="Subtitle">
    <w:name w:val="Subtitle"/>
    <w:basedOn w:val="Normal"/>
    <w:link w:val="SubtitleChar"/>
    <w:qFormat/>
    <w:rsid w:val="00E96117"/>
    <w:pPr>
      <w:spacing w:line="360" w:lineRule="auto"/>
      <w:jc w:val="center"/>
    </w:pPr>
    <w:rPr>
      <w:rFonts w:eastAsia="Times New Roman"/>
      <w:b/>
    </w:rPr>
  </w:style>
  <w:style w:type="character" w:customStyle="1" w:styleId="SubtitleChar">
    <w:name w:val="Subtitle Char"/>
    <w:basedOn w:val="DefaultParagraphFont"/>
    <w:link w:val="Subtitle"/>
    <w:rsid w:val="00E96117"/>
    <w:rPr>
      <w:rFonts w:ascii="Times New Roman" w:eastAsia="Times New Roman" w:hAnsi="Times New Roman" w:cs="Times New Roman"/>
      <w:b/>
      <w:sz w:val="24"/>
      <w:szCs w:val="24"/>
    </w:rPr>
  </w:style>
  <w:style w:type="paragraph" w:customStyle="1" w:styleId="F2Body">
    <w:name w:val="F2_Body_"/>
    <w:basedOn w:val="Normal"/>
    <w:rsid w:val="00E96117"/>
    <w:pPr>
      <w:autoSpaceDE w:val="0"/>
      <w:autoSpaceDN w:val="0"/>
      <w:adjustRightInd w:val="0"/>
      <w:spacing w:after="120"/>
      <w:ind w:firstLine="504"/>
      <w:jc w:val="both"/>
    </w:pPr>
    <w:rPr>
      <w:rFonts w:ascii="Bookman Old Style" w:eastAsia="Times New Roman" w:hAnsi="Bookman Old Style" w:cs="Calibri"/>
      <w:spacing w:val="-2"/>
      <w:sz w:val="20"/>
      <w:szCs w:val="22"/>
      <w:lang w:val="en-GB" w:eastAsia="en-GB"/>
    </w:rPr>
  </w:style>
  <w:style w:type="character" w:styleId="Emphasis">
    <w:name w:val="Emphasis"/>
    <w:uiPriority w:val="20"/>
    <w:qFormat/>
    <w:rsid w:val="00E96117"/>
    <w:rPr>
      <w:i/>
      <w:iCs/>
    </w:rPr>
  </w:style>
  <w:style w:type="paragraph" w:customStyle="1" w:styleId="BodyF2">
    <w:name w:val="Body_F2"/>
    <w:basedOn w:val="Normal"/>
    <w:link w:val="BodyF2Char"/>
    <w:rsid w:val="00E96117"/>
    <w:pPr>
      <w:spacing w:after="60" w:line="288" w:lineRule="auto"/>
      <w:ind w:firstLine="504"/>
      <w:jc w:val="both"/>
    </w:pPr>
    <w:rPr>
      <w:rFonts w:ascii="Bookman Old Style" w:hAnsi="Bookman Old Style"/>
      <w:sz w:val="21"/>
      <w:szCs w:val="21"/>
      <w:lang w:val="en-IN"/>
    </w:rPr>
  </w:style>
  <w:style w:type="character" w:customStyle="1" w:styleId="BodyF2Char">
    <w:name w:val="Body_F2 Char"/>
    <w:link w:val="BodyF2"/>
    <w:rsid w:val="00E96117"/>
    <w:rPr>
      <w:rFonts w:ascii="Bookman Old Style" w:eastAsia="SimSun" w:hAnsi="Bookman Old Style" w:cs="Times New Roman"/>
      <w:sz w:val="21"/>
      <w:szCs w:val="21"/>
    </w:rPr>
  </w:style>
  <w:style w:type="character" w:customStyle="1" w:styleId="FontStyle160">
    <w:name w:val="Font Style160"/>
    <w:rsid w:val="00E96117"/>
    <w:rPr>
      <w:rFonts w:ascii="Bookman Old Style" w:hAnsi="Bookman Old Style" w:cs="Bookman Old Style"/>
      <w:sz w:val="20"/>
      <w:szCs w:val="20"/>
    </w:rPr>
  </w:style>
  <w:style w:type="paragraph" w:styleId="BlockText">
    <w:name w:val="Block Text"/>
    <w:basedOn w:val="Normal"/>
    <w:rsid w:val="00E96117"/>
    <w:pPr>
      <w:spacing w:before="60"/>
      <w:ind w:left="-1350" w:right="-1141"/>
      <w:jc w:val="center"/>
    </w:pPr>
    <w:rPr>
      <w:rFonts w:ascii="Albertus Extra Bold" w:eastAsia="Times New Roman" w:hAnsi="Albertus Extra Bold"/>
      <w:b/>
      <w:sz w:val="36"/>
      <w:szCs w:val="20"/>
    </w:rPr>
  </w:style>
  <w:style w:type="paragraph" w:customStyle="1" w:styleId="F3subhead">
    <w:name w:val="F3_subhead"/>
    <w:basedOn w:val="Normal"/>
    <w:rsid w:val="00E96117"/>
    <w:pPr>
      <w:autoSpaceDE w:val="0"/>
      <w:autoSpaceDN w:val="0"/>
      <w:adjustRightInd w:val="0"/>
      <w:spacing w:before="60" w:after="80"/>
      <w:jc w:val="both"/>
    </w:pPr>
    <w:rPr>
      <w:rFonts w:ascii="Arial" w:eastAsia="Arial Unicode MS" w:hAnsi="Arial" w:cs="Arial"/>
      <w:b/>
      <w:sz w:val="20"/>
      <w:szCs w:val="20"/>
      <w:lang w:val="en-GB" w:eastAsia="en-GB" w:bidi="ta-IN"/>
    </w:rPr>
  </w:style>
  <w:style w:type="character" w:customStyle="1" w:styleId="CommentTextChar">
    <w:name w:val="Comment Text Char"/>
    <w:basedOn w:val="DefaultParagraphFont"/>
    <w:link w:val="CommentText"/>
    <w:uiPriority w:val="99"/>
    <w:semiHidden/>
    <w:rsid w:val="00E96117"/>
    <w:rPr>
      <w:rFonts w:eastAsia="Times New Roman" w:cs="Times New Roman"/>
      <w:sz w:val="20"/>
      <w:szCs w:val="20"/>
    </w:rPr>
  </w:style>
  <w:style w:type="paragraph" w:styleId="CommentText">
    <w:name w:val="annotation text"/>
    <w:basedOn w:val="Normal"/>
    <w:link w:val="CommentTextChar"/>
    <w:uiPriority w:val="99"/>
    <w:semiHidden/>
    <w:unhideWhenUsed/>
    <w:rsid w:val="00E96117"/>
    <w:pPr>
      <w:spacing w:before="60" w:after="200" w:line="276" w:lineRule="auto"/>
    </w:pPr>
    <w:rPr>
      <w:rFonts w:ascii="Calibri" w:eastAsia="Times New Roman" w:hAnsi="Calibri"/>
      <w:sz w:val="20"/>
      <w:szCs w:val="20"/>
    </w:rPr>
  </w:style>
  <w:style w:type="character" w:customStyle="1" w:styleId="CommentSubjectChar">
    <w:name w:val="Comment Subject Char"/>
    <w:basedOn w:val="CommentTextChar"/>
    <w:link w:val="CommentSubject"/>
    <w:uiPriority w:val="99"/>
    <w:semiHidden/>
    <w:rsid w:val="00E96117"/>
    <w:rPr>
      <w:rFonts w:eastAsia="Times New Roman" w:cs="Times New Roman"/>
      <w:b/>
      <w:bCs/>
      <w:sz w:val="20"/>
      <w:szCs w:val="20"/>
      <w:lang w:bidi="ta-IN"/>
    </w:rPr>
  </w:style>
  <w:style w:type="paragraph" w:styleId="CommentSubject">
    <w:name w:val="annotation subject"/>
    <w:basedOn w:val="CommentText"/>
    <w:next w:val="CommentText"/>
    <w:link w:val="CommentSubjectChar"/>
    <w:uiPriority w:val="99"/>
    <w:semiHidden/>
    <w:unhideWhenUsed/>
    <w:rsid w:val="00E96117"/>
    <w:rPr>
      <w:rFonts w:cs="Latha"/>
      <w:b/>
      <w:bCs/>
      <w:lang w:bidi="ta-IN"/>
    </w:rPr>
  </w:style>
  <w:style w:type="character" w:customStyle="1" w:styleId="author">
    <w:name w:val="author"/>
    <w:rsid w:val="00E96117"/>
  </w:style>
  <w:style w:type="character" w:customStyle="1" w:styleId="a-color-secondary">
    <w:name w:val="a-color-secondary"/>
    <w:rsid w:val="00E96117"/>
  </w:style>
  <w:style w:type="character" w:customStyle="1" w:styleId="a-size-medium">
    <w:name w:val="a-size-medium"/>
    <w:rsid w:val="00E96117"/>
  </w:style>
  <w:style w:type="character" w:customStyle="1" w:styleId="RB1">
    <w:name w:val="RB1"/>
    <w:uiPriority w:val="1"/>
    <w:rsid w:val="00E96117"/>
    <w:rPr>
      <w:rFonts w:ascii="Book Antiqua" w:hAnsi="Book Antiqua"/>
      <w:i/>
      <w:iCs/>
      <w:color w:val="000000"/>
      <w:sz w:val="24"/>
    </w:rPr>
  </w:style>
  <w:style w:type="character" w:customStyle="1" w:styleId="Style5">
    <w:name w:val="Style5"/>
    <w:uiPriority w:val="1"/>
    <w:rsid w:val="00E96117"/>
    <w:rPr>
      <w:rFonts w:ascii="Cambria" w:eastAsia="Times New Roman" w:hAnsi="Cambria" w:cs="Times New Roman"/>
      <w:b/>
      <w:i w:val="0"/>
      <w:iCs/>
      <w:color w:val="000000"/>
      <w:spacing w:val="15"/>
      <w:sz w:val="28"/>
      <w:szCs w:val="24"/>
    </w:rPr>
  </w:style>
  <w:style w:type="paragraph" w:customStyle="1" w:styleId="HeadF3">
    <w:name w:val="Head_F3"/>
    <w:basedOn w:val="Normal"/>
    <w:link w:val="HeadF3Char"/>
    <w:rsid w:val="00E96117"/>
    <w:pPr>
      <w:spacing w:before="40" w:after="40"/>
    </w:pPr>
    <w:rPr>
      <w:rFonts w:ascii="Arial" w:hAnsi="Arial" w:cs="Latha"/>
      <w:b/>
      <w:sz w:val="21"/>
      <w:lang w:bidi="ta-IN"/>
    </w:rPr>
  </w:style>
  <w:style w:type="character" w:customStyle="1" w:styleId="HeadF3Char">
    <w:name w:val="Head_F3 Char"/>
    <w:link w:val="HeadF3"/>
    <w:rsid w:val="00E96117"/>
    <w:rPr>
      <w:rFonts w:ascii="Arial" w:eastAsia="SimSun" w:hAnsi="Arial"/>
      <w:b/>
      <w:sz w:val="21"/>
      <w:szCs w:val="24"/>
      <w:lang w:bidi="ta-IN"/>
    </w:rPr>
  </w:style>
  <w:style w:type="paragraph" w:customStyle="1" w:styleId="BULLF8">
    <w:name w:val="BULL_F8"/>
    <w:basedOn w:val="BodyText"/>
    <w:rsid w:val="00E96117"/>
    <w:pPr>
      <w:widowControl/>
      <w:tabs>
        <w:tab w:val="num" w:pos="728"/>
      </w:tabs>
      <w:autoSpaceDE/>
      <w:autoSpaceDN/>
      <w:spacing w:before="40" w:after="40" w:line="288" w:lineRule="auto"/>
      <w:ind w:left="728" w:hanging="302"/>
      <w:jc w:val="both"/>
    </w:pPr>
    <w:rPr>
      <w:rFonts w:ascii="Bookman Old Style" w:eastAsia="SimSun" w:hAnsi="Bookman Old Style" w:cs="Latha"/>
      <w:bCs/>
      <w:color w:val="000000"/>
      <w:sz w:val="21"/>
      <w:szCs w:val="21"/>
      <w:lang w:bidi="ta-IN"/>
    </w:rPr>
  </w:style>
  <w:style w:type="character" w:styleId="Strong">
    <w:name w:val="Strong"/>
    <w:uiPriority w:val="22"/>
    <w:qFormat/>
    <w:rsid w:val="00E96117"/>
    <w:rPr>
      <w:b/>
      <w:bCs/>
    </w:rPr>
  </w:style>
  <w:style w:type="paragraph" w:customStyle="1" w:styleId="Style6">
    <w:name w:val="Style6"/>
    <w:basedOn w:val="Normal"/>
    <w:rsid w:val="00E96117"/>
    <w:pPr>
      <w:tabs>
        <w:tab w:val="num" w:pos="1296"/>
      </w:tabs>
      <w:spacing w:before="60" w:after="40" w:line="288" w:lineRule="auto"/>
      <w:ind w:left="1296" w:hanging="216"/>
      <w:jc w:val="both"/>
    </w:pPr>
    <w:rPr>
      <w:rFonts w:ascii="Bookman Old Style" w:hAnsi="Bookman Old Style" w:cs="Bookman Old Style"/>
      <w:sz w:val="21"/>
      <w:szCs w:val="21"/>
    </w:rPr>
  </w:style>
  <w:style w:type="paragraph" w:customStyle="1" w:styleId="Style8">
    <w:name w:val="Style8"/>
    <w:basedOn w:val="Normal"/>
    <w:link w:val="Style8Char"/>
    <w:rsid w:val="00E96117"/>
    <w:pPr>
      <w:tabs>
        <w:tab w:val="num" w:pos="360"/>
      </w:tabs>
      <w:spacing w:before="40" w:after="40" w:line="288" w:lineRule="auto"/>
      <w:ind w:left="288" w:hanging="288"/>
      <w:jc w:val="both"/>
    </w:pPr>
    <w:rPr>
      <w:rFonts w:ascii="Bookman Old Style" w:hAnsi="Bookman Old Style"/>
      <w:sz w:val="21"/>
      <w:szCs w:val="21"/>
    </w:rPr>
  </w:style>
  <w:style w:type="character" w:customStyle="1" w:styleId="Style8Char">
    <w:name w:val="Style8 Char"/>
    <w:link w:val="Style8"/>
    <w:rsid w:val="00E96117"/>
    <w:rPr>
      <w:rFonts w:ascii="Bookman Old Style" w:eastAsia="SimSun" w:hAnsi="Bookman Old Style" w:cs="Times New Roman"/>
      <w:sz w:val="21"/>
      <w:szCs w:val="21"/>
    </w:rPr>
  </w:style>
  <w:style w:type="paragraph" w:customStyle="1" w:styleId="BullF7">
    <w:name w:val="Bull_F7"/>
    <w:basedOn w:val="Normal"/>
    <w:link w:val="BullF7Char"/>
    <w:uiPriority w:val="99"/>
    <w:rsid w:val="00E96117"/>
    <w:pPr>
      <w:tabs>
        <w:tab w:val="num" w:pos="432"/>
      </w:tabs>
      <w:spacing w:before="60" w:after="20" w:line="283" w:lineRule="auto"/>
      <w:ind w:left="432" w:hanging="144"/>
      <w:jc w:val="both"/>
    </w:pPr>
    <w:rPr>
      <w:rFonts w:ascii="Bookman Old Style" w:hAnsi="Bookman Old Style"/>
      <w:sz w:val="21"/>
      <w:szCs w:val="21"/>
    </w:rPr>
  </w:style>
  <w:style w:type="character" w:customStyle="1" w:styleId="BullF7Char">
    <w:name w:val="Bull_F7 Char"/>
    <w:link w:val="BullF7"/>
    <w:uiPriority w:val="99"/>
    <w:rsid w:val="00E96117"/>
    <w:rPr>
      <w:rFonts w:ascii="Bookman Old Style" w:eastAsia="SimSun" w:hAnsi="Bookman Old Style" w:cs="Times New Roman"/>
      <w:sz w:val="21"/>
      <w:szCs w:val="21"/>
    </w:rPr>
  </w:style>
  <w:style w:type="paragraph" w:customStyle="1" w:styleId="F3SUBHEAD0">
    <w:name w:val="F3_SUBHEAD"/>
    <w:basedOn w:val="Normal"/>
    <w:link w:val="F3SUBHEADChar"/>
    <w:rsid w:val="00E96117"/>
    <w:pPr>
      <w:tabs>
        <w:tab w:val="left" w:pos="7474"/>
      </w:tabs>
      <w:spacing w:before="60" w:after="40"/>
    </w:pPr>
    <w:rPr>
      <w:rFonts w:ascii="Arial" w:hAnsi="Arial"/>
      <w:b/>
      <w:sz w:val="21"/>
      <w:lang w:val="en-GB"/>
    </w:rPr>
  </w:style>
  <w:style w:type="character" w:customStyle="1" w:styleId="F3SUBHEADChar">
    <w:name w:val="F3_SUBHEAD Char"/>
    <w:link w:val="F3SUBHEAD0"/>
    <w:rsid w:val="00E96117"/>
    <w:rPr>
      <w:rFonts w:ascii="Arial" w:eastAsia="SimSun" w:hAnsi="Arial" w:cs="Times New Roman"/>
      <w:b/>
      <w:sz w:val="21"/>
      <w:szCs w:val="24"/>
      <w:lang w:val="en-GB"/>
    </w:rPr>
  </w:style>
  <w:style w:type="character" w:styleId="IntenseEmphasis">
    <w:name w:val="Intense Emphasis"/>
    <w:uiPriority w:val="21"/>
    <w:qFormat/>
    <w:rsid w:val="00E96117"/>
    <w:rPr>
      <w:b/>
      <w:bCs/>
      <w:i/>
      <w:iCs/>
      <w:color w:val="4F81BD"/>
    </w:rPr>
  </w:style>
  <w:style w:type="character" w:customStyle="1" w:styleId="TitleChar1">
    <w:name w:val="Title Char1"/>
    <w:aliases w:val="Char Char1"/>
    <w:uiPriority w:val="10"/>
    <w:rsid w:val="00E96117"/>
    <w:rPr>
      <w:rFonts w:ascii="Cambria" w:eastAsia="Times New Roman" w:hAnsi="Cambria" w:cs="Latha"/>
      <w:color w:val="17365D"/>
      <w:spacing w:val="5"/>
      <w:kern w:val="28"/>
      <w:sz w:val="52"/>
      <w:szCs w:val="52"/>
    </w:rPr>
  </w:style>
  <w:style w:type="paragraph" w:customStyle="1" w:styleId="F4Heading">
    <w:name w:val="F4 Heading"/>
    <w:qFormat/>
    <w:rsid w:val="00E96117"/>
    <w:pPr>
      <w:spacing w:before="60" w:after="60" w:line="240" w:lineRule="auto"/>
    </w:pPr>
    <w:rPr>
      <w:rFonts w:ascii="Arial" w:eastAsia="Times New Roman" w:hAnsi="Arial"/>
      <w:b/>
      <w:caps/>
      <w:sz w:val="20"/>
      <w:lang w:val="en-US"/>
    </w:rPr>
  </w:style>
  <w:style w:type="character" w:customStyle="1" w:styleId="BodyTextIndent3Char">
    <w:name w:val="Body Text Indent 3 Char"/>
    <w:link w:val="BodyTextIndent3"/>
    <w:semiHidden/>
    <w:rsid w:val="00E96117"/>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E96117"/>
    <w:pPr>
      <w:ind w:left="720"/>
    </w:pPr>
    <w:rPr>
      <w:rFonts w:eastAsia="Times New Roman"/>
      <w:lang w:val="en-IN"/>
    </w:rPr>
  </w:style>
  <w:style w:type="character" w:customStyle="1" w:styleId="BodyTextIndent3Char1">
    <w:name w:val="Body Text Indent 3 Char1"/>
    <w:basedOn w:val="DefaultParagraphFont"/>
    <w:uiPriority w:val="99"/>
    <w:semiHidden/>
    <w:rsid w:val="00E96117"/>
    <w:rPr>
      <w:rFonts w:ascii="Times New Roman" w:eastAsia="SimSun" w:hAnsi="Times New Roman" w:cs="Times New Roman"/>
      <w:sz w:val="16"/>
      <w:szCs w:val="16"/>
      <w:lang w:val="en-US"/>
    </w:rPr>
  </w:style>
  <w:style w:type="paragraph" w:customStyle="1" w:styleId="subheadF4">
    <w:name w:val="subhead_(F4)"/>
    <w:basedOn w:val="Normal"/>
    <w:rsid w:val="00E96117"/>
    <w:pPr>
      <w:spacing w:after="60"/>
      <w:jc w:val="center"/>
    </w:pPr>
    <w:rPr>
      <w:rFonts w:ascii="Bookman Old Style" w:eastAsia="Times New Roman" w:hAnsi="Bookman Old Style"/>
      <w:b/>
      <w:sz w:val="20"/>
      <w:szCs w:val="20"/>
      <w:lang w:val="en-GB"/>
    </w:rPr>
  </w:style>
  <w:style w:type="paragraph" w:customStyle="1" w:styleId="subleftF5">
    <w:name w:val="subleft_(F5)"/>
    <w:basedOn w:val="Normal"/>
    <w:rsid w:val="00E96117"/>
    <w:pPr>
      <w:spacing w:before="60"/>
    </w:pPr>
    <w:rPr>
      <w:rFonts w:ascii="Bookman Old Style" w:eastAsia="Times New Roman" w:hAnsi="Bookman Old Style"/>
      <w:b/>
      <w:sz w:val="20"/>
      <w:szCs w:val="20"/>
      <w:lang w:val="en-GB"/>
    </w:rPr>
  </w:style>
  <w:style w:type="paragraph" w:customStyle="1" w:styleId="subhead">
    <w:name w:val="subhead"/>
    <w:basedOn w:val="Normal"/>
    <w:rsid w:val="00E96117"/>
    <w:pPr>
      <w:spacing w:after="60"/>
      <w:jc w:val="center"/>
    </w:pPr>
    <w:rPr>
      <w:rFonts w:ascii="VAG Rounded Lt" w:eastAsia="Times New Roman" w:hAnsi="VAG Rounded Lt"/>
      <w:b/>
      <w:sz w:val="20"/>
      <w:szCs w:val="20"/>
      <w:lang w:val="en-GB"/>
    </w:rPr>
  </w:style>
  <w:style w:type="paragraph" w:customStyle="1" w:styleId="subleft">
    <w:name w:val="subleft"/>
    <w:basedOn w:val="Normal"/>
    <w:rsid w:val="00E96117"/>
    <w:pPr>
      <w:spacing w:after="60"/>
    </w:pPr>
    <w:rPr>
      <w:rFonts w:ascii="Verdana" w:eastAsia="Times New Roman" w:hAnsi="Verdana"/>
      <w:b/>
      <w:sz w:val="18"/>
      <w:szCs w:val="20"/>
      <w:lang w:val="en-GB"/>
    </w:rPr>
  </w:style>
  <w:style w:type="paragraph" w:customStyle="1" w:styleId="bbbF7CharChar">
    <w:name w:val="bbb_(F7) Char Char"/>
    <w:basedOn w:val="Normal"/>
    <w:link w:val="bbbF7CharCharCharChar"/>
    <w:rsid w:val="00E96117"/>
    <w:pPr>
      <w:tabs>
        <w:tab w:val="left" w:pos="720"/>
      </w:tabs>
      <w:spacing w:before="60" w:after="60"/>
      <w:jc w:val="both"/>
    </w:pPr>
    <w:rPr>
      <w:rFonts w:ascii="Bookman Old Style" w:eastAsia="Times New Roman" w:hAnsi="Bookman Old Style"/>
      <w:noProof/>
      <w:sz w:val="20"/>
      <w:szCs w:val="20"/>
      <w:lang w:val="en-GB"/>
    </w:rPr>
  </w:style>
  <w:style w:type="character" w:customStyle="1" w:styleId="bbbF7CharCharCharChar">
    <w:name w:val="bbb_(F7) Char Char Char Char"/>
    <w:link w:val="bbbF7CharChar"/>
    <w:rsid w:val="00E96117"/>
    <w:rPr>
      <w:rFonts w:ascii="Bookman Old Style" w:eastAsia="Times New Roman" w:hAnsi="Bookman Old Style" w:cs="Times New Roman"/>
      <w:noProof/>
      <w:sz w:val="20"/>
      <w:szCs w:val="20"/>
      <w:lang w:val="en-GB"/>
    </w:rPr>
  </w:style>
  <w:style w:type="paragraph" w:customStyle="1" w:styleId="body1F3CharChar">
    <w:name w:val="body1_(F3) Char Char"/>
    <w:basedOn w:val="Normal"/>
    <w:link w:val="body1F3CharCharChar"/>
    <w:rsid w:val="00E96117"/>
    <w:pPr>
      <w:spacing w:before="60" w:after="60" w:line="264" w:lineRule="auto"/>
      <w:ind w:firstLine="504"/>
      <w:jc w:val="both"/>
    </w:pPr>
    <w:rPr>
      <w:rFonts w:ascii="Bookman Old Style" w:eastAsia="Times New Roman" w:hAnsi="Bookman Old Style"/>
      <w:sz w:val="20"/>
      <w:szCs w:val="20"/>
      <w:lang w:val="en-GB"/>
    </w:rPr>
  </w:style>
  <w:style w:type="character" w:customStyle="1" w:styleId="body1F3CharCharChar">
    <w:name w:val="body1_(F3) Char Char Char"/>
    <w:link w:val="body1F3CharChar"/>
    <w:rsid w:val="00E96117"/>
    <w:rPr>
      <w:rFonts w:ascii="Bookman Old Style" w:eastAsia="Times New Roman" w:hAnsi="Bookman Old Style" w:cs="Times New Roman"/>
      <w:sz w:val="20"/>
      <w:szCs w:val="20"/>
      <w:lang w:val="en-GB"/>
    </w:rPr>
  </w:style>
  <w:style w:type="paragraph" w:customStyle="1" w:styleId="bullet1F11">
    <w:name w:val="bullet1_(F11)"/>
    <w:rsid w:val="00E96117"/>
    <w:pPr>
      <w:spacing w:after="40" w:line="240" w:lineRule="auto"/>
      <w:jc w:val="both"/>
    </w:pPr>
    <w:rPr>
      <w:rFonts w:ascii="Bookman Old Style" w:eastAsia="Times New Roman" w:hAnsi="Bookman Old Style" w:cs="Times New Roman"/>
      <w:noProof/>
      <w:sz w:val="20"/>
      <w:szCs w:val="20"/>
      <w:lang w:val="en-GB"/>
    </w:rPr>
  </w:style>
  <w:style w:type="character" w:customStyle="1" w:styleId="SalutationChar">
    <w:name w:val="Salutation Char"/>
    <w:link w:val="Salutation"/>
    <w:semiHidden/>
    <w:rsid w:val="00E96117"/>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E96117"/>
    <w:rPr>
      <w:rFonts w:eastAsia="Times New Roman"/>
      <w:lang w:val="en-IN"/>
    </w:rPr>
  </w:style>
  <w:style w:type="character" w:customStyle="1" w:styleId="SalutationChar1">
    <w:name w:val="Salutation Char1"/>
    <w:basedOn w:val="DefaultParagraphFont"/>
    <w:uiPriority w:val="99"/>
    <w:semiHidden/>
    <w:rsid w:val="00E96117"/>
    <w:rPr>
      <w:rFonts w:ascii="Times New Roman" w:eastAsia="SimSun" w:hAnsi="Times New Roman" w:cs="Times New Roman"/>
      <w:sz w:val="24"/>
      <w:szCs w:val="24"/>
      <w:lang w:val="en-US"/>
    </w:rPr>
  </w:style>
  <w:style w:type="paragraph" w:customStyle="1" w:styleId="heading20">
    <w:name w:val="heading2"/>
    <w:aliases w:val="4"/>
    <w:basedOn w:val="Normal"/>
    <w:next w:val="Normal"/>
    <w:rsid w:val="00E96117"/>
    <w:pPr>
      <w:keepNext/>
      <w:jc w:val="center"/>
      <w:outlineLvl w:val="3"/>
    </w:pPr>
    <w:rPr>
      <w:rFonts w:eastAsia="Times New Roman"/>
      <w:b/>
      <w:bCs/>
    </w:rPr>
  </w:style>
  <w:style w:type="paragraph" w:customStyle="1" w:styleId="F6-SubHeading">
    <w:name w:val="F6-Sub Heading"/>
    <w:rsid w:val="00E96117"/>
    <w:pPr>
      <w:keepNext/>
      <w:spacing w:after="240" w:line="240" w:lineRule="auto"/>
    </w:pPr>
    <w:rPr>
      <w:rFonts w:ascii="Times New Roman" w:eastAsia="Times New Roman" w:hAnsi="Times New Roman" w:cs="Times New Roman"/>
      <w:b/>
      <w:sz w:val="25"/>
      <w:szCs w:val="20"/>
      <w:lang w:val="en-US"/>
    </w:rPr>
  </w:style>
  <w:style w:type="paragraph" w:customStyle="1" w:styleId="F2-Paragraph">
    <w:name w:val="F2-Paragraph"/>
    <w:rsid w:val="00E96117"/>
    <w:pPr>
      <w:spacing w:after="360" w:line="360" w:lineRule="auto"/>
      <w:ind w:firstLine="1008"/>
      <w:jc w:val="both"/>
    </w:pPr>
    <w:rPr>
      <w:rFonts w:ascii="Times New Roman" w:eastAsia="Times New Roman" w:hAnsi="Times New Roman" w:cs="Times New Roman"/>
      <w:sz w:val="24"/>
      <w:szCs w:val="20"/>
      <w:lang w:val="en-US"/>
    </w:rPr>
  </w:style>
  <w:style w:type="paragraph" w:customStyle="1" w:styleId="F3-NumberingandBullets">
    <w:name w:val="F3-Numbering and Bullets"/>
    <w:rsid w:val="00E96117"/>
    <w:pPr>
      <w:spacing w:after="360" w:line="360" w:lineRule="auto"/>
      <w:ind w:left="533" w:hanging="533"/>
      <w:jc w:val="both"/>
    </w:pPr>
    <w:rPr>
      <w:rFonts w:ascii="Times New Roman" w:eastAsia="Times New Roman" w:hAnsi="Times New Roman" w:cs="Times New Roman"/>
      <w:sz w:val="24"/>
      <w:szCs w:val="20"/>
      <w:lang w:val="en-US"/>
    </w:rPr>
  </w:style>
  <w:style w:type="paragraph" w:customStyle="1" w:styleId="bullf70">
    <w:name w:val="bull_f7"/>
    <w:basedOn w:val="Normal"/>
    <w:rsid w:val="00E96117"/>
    <w:pPr>
      <w:tabs>
        <w:tab w:val="num" w:pos="288"/>
      </w:tabs>
      <w:spacing w:after="40" w:line="269" w:lineRule="auto"/>
      <w:ind w:left="288" w:hanging="288"/>
      <w:jc w:val="both"/>
    </w:pPr>
    <w:rPr>
      <w:rFonts w:ascii="Bookman Old Style" w:eastAsia="Times New Roman" w:hAnsi="Bookman Old Style"/>
      <w:sz w:val="21"/>
      <w:szCs w:val="21"/>
    </w:rPr>
  </w:style>
  <w:style w:type="character" w:customStyle="1" w:styleId="yui-tag-span">
    <w:name w:val="yui-tag-span"/>
    <w:basedOn w:val="DefaultParagraphFont"/>
    <w:rsid w:val="00E96117"/>
  </w:style>
  <w:style w:type="character" w:customStyle="1" w:styleId="a-size-base">
    <w:name w:val="a-size-base"/>
    <w:basedOn w:val="DefaultParagraphFont"/>
    <w:rsid w:val="00E96117"/>
  </w:style>
  <w:style w:type="character" w:customStyle="1" w:styleId="a-size-extra-large">
    <w:name w:val="a-size-extra-large"/>
    <w:basedOn w:val="DefaultParagraphFont"/>
    <w:rsid w:val="00E96117"/>
  </w:style>
  <w:style w:type="character" w:customStyle="1" w:styleId="a-declarative">
    <w:name w:val="a-declarative"/>
    <w:basedOn w:val="DefaultParagraphFont"/>
    <w:rsid w:val="00E96117"/>
  </w:style>
  <w:style w:type="character" w:customStyle="1" w:styleId="contribution">
    <w:name w:val="contribution"/>
    <w:basedOn w:val="DefaultParagraphFont"/>
    <w:rsid w:val="00E96117"/>
  </w:style>
  <w:style w:type="character" w:customStyle="1" w:styleId="fn">
    <w:name w:val="fn"/>
    <w:basedOn w:val="DefaultParagraphFont"/>
    <w:rsid w:val="00E96117"/>
  </w:style>
  <w:style w:type="character" w:customStyle="1" w:styleId="Subtitle1">
    <w:name w:val="Subtitle1"/>
    <w:basedOn w:val="DefaultParagraphFont"/>
    <w:rsid w:val="00E96117"/>
  </w:style>
  <w:style w:type="paragraph" w:customStyle="1" w:styleId="Normal3">
    <w:name w:val="Normal3"/>
    <w:rsid w:val="00E96117"/>
    <w:pPr>
      <w:widowControl w:val="0"/>
      <w:spacing w:after="0" w:line="240" w:lineRule="auto"/>
    </w:pPr>
    <w:rPr>
      <w:rFonts w:ascii="Helvetica Neue" w:eastAsia="Helvetica Neue" w:hAnsi="Helvetica Neue" w:cs="Helvetica Neue"/>
      <w:lang w:eastAsia="en-IN"/>
    </w:rPr>
  </w:style>
  <w:style w:type="paragraph" w:customStyle="1" w:styleId="Normal2">
    <w:name w:val="Normal2"/>
    <w:rsid w:val="006301B7"/>
    <w:pPr>
      <w:spacing w:line="254" w:lineRule="auto"/>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6279">
      <w:bodyDiv w:val="1"/>
      <w:marLeft w:val="0"/>
      <w:marRight w:val="0"/>
      <w:marTop w:val="0"/>
      <w:marBottom w:val="0"/>
      <w:divBdr>
        <w:top w:val="none" w:sz="0" w:space="0" w:color="auto"/>
        <w:left w:val="none" w:sz="0" w:space="0" w:color="auto"/>
        <w:bottom w:val="none" w:sz="0" w:space="0" w:color="auto"/>
        <w:right w:val="none" w:sz="0" w:space="0" w:color="auto"/>
      </w:divBdr>
    </w:div>
    <w:div w:id="833762543">
      <w:bodyDiv w:val="1"/>
      <w:marLeft w:val="0"/>
      <w:marRight w:val="0"/>
      <w:marTop w:val="0"/>
      <w:marBottom w:val="0"/>
      <w:divBdr>
        <w:top w:val="none" w:sz="0" w:space="0" w:color="auto"/>
        <w:left w:val="none" w:sz="0" w:space="0" w:color="auto"/>
        <w:bottom w:val="none" w:sz="0" w:space="0" w:color="auto"/>
        <w:right w:val="none" w:sz="0" w:space="0" w:color="auto"/>
      </w:divBdr>
    </w:div>
    <w:div w:id="153789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impub.com/documents/Chapter1859.pdf" TargetMode="External"/><Relationship Id="rId117" Type="http://schemas.openxmlformats.org/officeDocument/2006/relationships/hyperlink" Target="https://www.investopedia.com/terms/m/marginalcostofproduction.asp" TargetMode="External"/><Relationship Id="rId21" Type="http://schemas.openxmlformats.org/officeDocument/2006/relationships/hyperlink" Target="https://youtube.com/channel/UC69_-P77nf5-rKrjcpVEsqQ" TargetMode="External"/><Relationship Id="rId42" Type="http://schemas.openxmlformats.org/officeDocument/2006/relationships/hyperlink" Target="https://www.slideshare.net/mcsharma1/accounting-for-depreciation-1" TargetMode="External"/><Relationship Id="rId47" Type="http://schemas.openxmlformats.org/officeDocument/2006/relationships/hyperlink" Target="https://accountingseekho.com/" TargetMode="External"/><Relationship Id="rId63" Type="http://schemas.openxmlformats.org/officeDocument/2006/relationships/hyperlink" Target="http://www.bseindia.com" TargetMode="External"/><Relationship Id="rId68" Type="http://schemas.openxmlformats.org/officeDocument/2006/relationships/hyperlink" Target="https://records.princeton.edu/records-management-manual/records-management-concepts-definitions" TargetMode="External"/><Relationship Id="rId84" Type="http://schemas.openxmlformats.org/officeDocument/2006/relationships/hyperlink" Target="https://www.accountingnotes.net/amalgamation/amalgamation-absorption-and-reconstruction-accounting/12670" TargetMode="External"/><Relationship Id="rId89" Type="http://schemas.openxmlformats.org/officeDocument/2006/relationships/hyperlink" Target="https://www.expressanalytics.com/blog/time-series-analysis/" TargetMode="External"/><Relationship Id="rId112" Type="http://schemas.openxmlformats.org/officeDocument/2006/relationships/hyperlink" Target="https://www.economicsdiscussion.net/cost-accounting/contract-costing/32597" TargetMode="External"/><Relationship Id="rId16" Type="http://schemas.openxmlformats.org/officeDocument/2006/relationships/hyperlink" Target="https://www.testpreptraining.com/business-communications-practice-exam-questions" TargetMode="External"/><Relationship Id="rId107" Type="http://schemas.openxmlformats.org/officeDocument/2006/relationships/hyperlink" Target="https://www.goodreads.com/author/show/344112.Todd_R_Groff" TargetMode="External"/><Relationship Id="rId11" Type="http://schemas.openxmlformats.org/officeDocument/2006/relationships/hyperlink" Target="https://www.accountingtools.com/articles/what-is-a-single-entry-system.html" TargetMode="External"/><Relationship Id="rId32" Type="http://schemas.openxmlformats.org/officeDocument/2006/relationships/hyperlink" Target="https://www.shiprocket.in/blog/understanding-promotion-and-distribution-management/" TargetMode="External"/><Relationship Id="rId37" Type="http://schemas.openxmlformats.org/officeDocument/2006/relationships/hyperlink" Target="https://accountlearning.com/basic-functions-modern-office/" TargetMode="External"/><Relationship Id="rId53" Type="http://schemas.openxmlformats.org/officeDocument/2006/relationships/hyperlink" Target="https://youtube.com/channel/UC69_-P77nf5-rKrjcpVEsqQ" TargetMode="External"/><Relationship Id="rId58" Type="http://schemas.openxmlformats.org/officeDocument/2006/relationships/hyperlink" Target="https://www.accountingtools.com/articles/what-is-a-single-entry-system.html" TargetMode="External"/><Relationship Id="rId74" Type="http://schemas.openxmlformats.org/officeDocument/2006/relationships/hyperlink" Target="https://vakilsearch.com/blog/explain-procedure-formation-company/" TargetMode="External"/><Relationship Id="rId79" Type="http://schemas.openxmlformats.org/officeDocument/2006/relationships/hyperlink" Target="http://www.tutorialspoint.com/supply_chain_management/supply_chain_management_t" TargetMode="External"/><Relationship Id="rId102" Type="http://schemas.openxmlformats.org/officeDocument/2006/relationships/hyperlink" Target="https://tax2win.in/guide/gst-procedure" TargetMode="External"/><Relationship Id="rId123" Type="http://schemas.openxmlformats.org/officeDocument/2006/relationships/hyperlink" Target="https://www.investopedia.com/terms/c/corp-social-responsibility.asp" TargetMode="External"/><Relationship Id="rId128" Type="http://schemas.openxmlformats.org/officeDocument/2006/relationships/hyperlink" Target="https://www.youtube.com/watch?v=Nv_Nnw01FaU" TargetMode="External"/><Relationship Id="rId5" Type="http://schemas.openxmlformats.org/officeDocument/2006/relationships/webSettings" Target="webSettings.xml"/><Relationship Id="rId90" Type="http://schemas.openxmlformats.org/officeDocument/2006/relationships/hyperlink" Target="https://labourlawreporter.com/" TargetMode="External"/><Relationship Id="rId95" Type="http://schemas.openxmlformats.org/officeDocument/2006/relationships/hyperlink" Target="https://www.freshbooks.com/hub/accounting/overhead-cost" TargetMode="External"/><Relationship Id="rId19" Type="http://schemas.openxmlformats.org/officeDocument/2006/relationships/hyperlink" Target="http://www.indiastat.com" TargetMode="External"/><Relationship Id="rId14" Type="http://schemas.openxmlformats.org/officeDocument/2006/relationships/hyperlink" Target="https://www.businessmanagementideas.com/notes/management-notes/coordination/coordination/21392" TargetMode="External"/><Relationship Id="rId22" Type="http://schemas.openxmlformats.org/officeDocument/2006/relationships/hyperlink" Target="https://www.icsi.edu/" TargetMode="External"/><Relationship Id="rId27" Type="http://schemas.openxmlformats.org/officeDocument/2006/relationships/hyperlink" Target="https://www.slideshare.net/mcsharma1/accounting-for-depreciation-1" TargetMode="External"/><Relationship Id="rId30" Type="http://schemas.openxmlformats.org/officeDocument/2006/relationships/hyperlink" Target="https://www.aha.io/roadmapping/guide/marketing/introduction" TargetMode="External"/><Relationship Id="rId35" Type="http://schemas.openxmlformats.org/officeDocument/2006/relationships/hyperlink" Target="http://www.yourarticlelibrary.com" TargetMode="External"/><Relationship Id="rId43" Type="http://schemas.openxmlformats.org/officeDocument/2006/relationships/hyperlink" Target="https://www.slideshare.net/ramusakha/basics-of-financial-accounting" TargetMode="External"/><Relationship Id="rId48" Type="http://schemas.openxmlformats.org/officeDocument/2006/relationships/hyperlink" Target="https://www.testpreptraining.com/business-communications-practice-exam-questions" TargetMode="External"/><Relationship Id="rId56" Type="http://schemas.openxmlformats.org/officeDocument/2006/relationships/hyperlink" Target="https://www.slideshare.net/mcsharma1/accounting-for-depreciation-1" TargetMode="External"/><Relationship Id="rId64" Type="http://schemas.openxmlformats.org/officeDocument/2006/relationships/hyperlink" Target="http://www.managementstudyguide.com" TargetMode="External"/><Relationship Id="rId69" Type="http://schemas.openxmlformats.org/officeDocument/2006/relationships/hyperlink" Target="https://www.yourarticlelibrary.com/secretarial-practice/secretarial-practice-definition-importance-and-qualifications/75929" TargetMode="External"/><Relationship Id="rId77" Type="http://schemas.openxmlformats.org/officeDocument/2006/relationships/hyperlink" Target="http://idtc.icai.org/gst-topic-wise-study-material-list.html" TargetMode="External"/><Relationship Id="rId100" Type="http://schemas.openxmlformats.org/officeDocument/2006/relationships/hyperlink" Target="https://taxguru.in/income-tax/income-house-properties.html" TargetMode="External"/><Relationship Id="rId105" Type="http://schemas.openxmlformats.org/officeDocument/2006/relationships/hyperlink" Target="https://www.goodreads.com/book/show/5676575-knowledge-management-in-organizations" TargetMode="External"/><Relationship Id="rId113" Type="http://schemas.openxmlformats.org/officeDocument/2006/relationships/hyperlink" Target="https://www.wallstreetmojo.com/process-costing/" TargetMode="External"/><Relationship Id="rId118" Type="http://schemas.openxmlformats.org/officeDocument/2006/relationships/hyperlink" Target="https://www.investopedia.com/terms/c/capitalgain.asp" TargetMode="External"/><Relationship Id="rId126" Type="http://schemas.openxmlformats.org/officeDocument/2006/relationships/hyperlink" Target="https://www.mahavirlawhouse.com/books/authors/sushil-kumar-sharma" TargetMode="External"/><Relationship Id="rId8" Type="http://schemas.openxmlformats.org/officeDocument/2006/relationships/image" Target="media/image1.png"/><Relationship Id="rId51" Type="http://schemas.openxmlformats.org/officeDocument/2006/relationships/hyperlink" Target="http://www.indiastat.com" TargetMode="External"/><Relationship Id="rId72" Type="http://schemas.openxmlformats.org/officeDocument/2006/relationships/hyperlink" Target="https://www.mca.gov.in/content/mca/global/en/acts-rules/ebooks/accounting-standards.html" TargetMode="External"/><Relationship Id="rId80" Type="http://schemas.openxmlformats.org/officeDocument/2006/relationships/hyperlink" Target="http://www.camcode.com/asset-tags/supply-chain-management-guide/" TargetMode="External"/><Relationship Id="rId85" Type="http://schemas.openxmlformats.org/officeDocument/2006/relationships/hyperlink" Target="https://www.slideshare.net/debchat123/accounts-of-banking-companies" TargetMode="External"/><Relationship Id="rId93" Type="http://schemas.openxmlformats.org/officeDocument/2006/relationships/hyperlink" Target="https://study.com/learn/lesson/cost-accounting-principles-examples-what-is-cost-accounting.html" TargetMode="External"/><Relationship Id="rId98" Type="http://schemas.openxmlformats.org/officeDocument/2006/relationships/hyperlink" Target="https://cleartax.in/s/residential-status/" TargetMode="External"/><Relationship Id="rId121" Type="http://schemas.openxmlformats.org/officeDocument/2006/relationships/hyperlink" Target="https://www.wallstreetmojo.com/audit-procedures/" TargetMode="External"/><Relationship Id="rId3" Type="http://schemas.openxmlformats.org/officeDocument/2006/relationships/styles" Target="styles.xml"/><Relationship Id="rId12" Type="http://schemas.openxmlformats.org/officeDocument/2006/relationships/hyperlink" Target="http://www.universityofcalicut.info/sy1/management" TargetMode="External"/><Relationship Id="rId17" Type="http://schemas.openxmlformats.org/officeDocument/2006/relationships/hyperlink" Target="https://bachelors.online.nmims.edu/degree-programs" TargetMode="External"/><Relationship Id="rId25" Type="http://schemas.openxmlformats.org/officeDocument/2006/relationships/hyperlink" Target="https://ebooks.lpude.in/commerce/bcom/term_4/DCOM208_BANKING_THEORY_AND_PRACTICE.pdf" TargetMode="External"/><Relationship Id="rId33" Type="http://schemas.openxmlformats.org/officeDocument/2006/relationships/hyperlink" Target="https://www.shiprocket.in/blog/understanding-promotion-and-distribution-management/" TargetMode="External"/><Relationship Id="rId38" Type="http://schemas.openxmlformats.org/officeDocument/2006/relationships/hyperlink" Target="https://records.princeton.edu/records-management-manual/records-management-concepts-definitions" TargetMode="External"/><Relationship Id="rId46" Type="http://schemas.openxmlformats.org/officeDocument/2006/relationships/hyperlink" Target="https://www.slideshare.net/ramusakha/basics-of-financial-accounting" TargetMode="External"/><Relationship Id="rId59" Type="http://schemas.openxmlformats.org/officeDocument/2006/relationships/hyperlink" Target="http://www.cramerz.comwww.digitalbusinesslawgroup.com" TargetMode="External"/><Relationship Id="rId67" Type="http://schemas.openxmlformats.org/officeDocument/2006/relationships/hyperlink" Target="https://accountlearning.com/basic-functions-modern-office/" TargetMode="External"/><Relationship Id="rId103" Type="http://schemas.openxmlformats.org/officeDocument/2006/relationships/hyperlink" Target="https://www.cbic.gov.in/htdocs-cbec/customs/cs-act/cs-act-ch9" TargetMode="External"/><Relationship Id="rId108" Type="http://schemas.openxmlformats.org/officeDocument/2006/relationships/hyperlink" Target="https://www.goodreads.com/author/show/67884.Thomas_H_Davenport" TargetMode="External"/><Relationship Id="rId116" Type="http://schemas.openxmlformats.org/officeDocument/2006/relationships/hyperlink" Target="https://accountingshare.com/budgetary-control/" TargetMode="External"/><Relationship Id="rId124" Type="http://schemas.openxmlformats.org/officeDocument/2006/relationships/hyperlink" Target="https://www.google.co.in/search?tbo=p&amp;tbm=bks&amp;q=inauthor:%22R+Parameswaran%22" TargetMode="External"/><Relationship Id="rId129" Type="http://schemas.openxmlformats.org/officeDocument/2006/relationships/footer" Target="footer1.xml"/><Relationship Id="rId20" Type="http://schemas.openxmlformats.org/officeDocument/2006/relationships/hyperlink" Target="http://www.epw.in" TargetMode="External"/><Relationship Id="rId41" Type="http://schemas.openxmlformats.org/officeDocument/2006/relationships/hyperlink" Target="https://www.ibm.com/industries/banking-financial-markets/resources/omnichannelbanking-paper/" TargetMode="External"/><Relationship Id="rId54" Type="http://schemas.openxmlformats.org/officeDocument/2006/relationships/hyperlink" Target="https://www.icsi.edu/" TargetMode="External"/><Relationship Id="rId62" Type="http://schemas.openxmlformats.org/officeDocument/2006/relationships/hyperlink" Target="http://corporatefinanceinstitute.com" TargetMode="External"/><Relationship Id="rId70" Type="http://schemas.openxmlformats.org/officeDocument/2006/relationships/hyperlink" Target="https://www.tickertape.in/blog/issue-of-shares/" TargetMode="External"/><Relationship Id="rId75" Type="http://schemas.openxmlformats.org/officeDocument/2006/relationships/hyperlink" Target="https://www.investopedia.com/terms/w/windingup.asp" TargetMode="External"/><Relationship Id="rId83" Type="http://schemas.openxmlformats.org/officeDocument/2006/relationships/hyperlink" Target="https://www.investopedia.com/terms/s/sez.asp" TargetMode="External"/><Relationship Id="rId88" Type="http://schemas.openxmlformats.org/officeDocument/2006/relationships/hyperlink" Target="https://corporatefinanceinstitute.com/resources/data-science/central-tendency/" TargetMode="External"/><Relationship Id="rId91" Type="http://schemas.openxmlformats.org/officeDocument/2006/relationships/hyperlink" Target="http://www.ilms.academy/products/certificate-course-on-labour-law" TargetMode="External"/><Relationship Id="rId96" Type="http://schemas.openxmlformats.org/officeDocument/2006/relationships/hyperlink" Target="https://www.amazon.in/s/ref=dp_byline_sr_book_1?ie=UTF8&amp;field-author=Katait+Sanjay&amp;search-alias=stripbooks" TargetMode="External"/><Relationship Id="rId111" Type="http://schemas.openxmlformats.org/officeDocument/2006/relationships/hyperlink" Target="https://globalleadershipfoundation.com/geit/eites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ountingseekho.com/" TargetMode="External"/><Relationship Id="rId23" Type="http://schemas.openxmlformats.org/officeDocument/2006/relationships/hyperlink" Target="https://www.yourarticlelibrary.com/marketing/pricing/product-pricing-objectives-basis-and-factors/74160" TargetMode="External"/><Relationship Id="rId28" Type="http://schemas.openxmlformats.org/officeDocument/2006/relationships/hyperlink" Target="https://www.slideshare.net/ramusakha/basics-of-financial-accounting" TargetMode="External"/><Relationship Id="rId36" Type="http://schemas.openxmlformats.org/officeDocument/2006/relationships/hyperlink" Target="http://www.businesscasestudies.co.uk" TargetMode="External"/><Relationship Id="rId49" Type="http://schemas.openxmlformats.org/officeDocument/2006/relationships/hyperlink" Target="https://bachelors.online.nmims.edu/degree-programs" TargetMode="External"/><Relationship Id="rId57" Type="http://schemas.openxmlformats.org/officeDocument/2006/relationships/hyperlink" Target="https://www.slideshare.net/ramusakha/basics-of-financial-accounting" TargetMode="External"/><Relationship Id="rId106" Type="http://schemas.openxmlformats.org/officeDocument/2006/relationships/hyperlink" Target="https://www.goodreads.com/author/show/818479.Kimiz_Dalkir" TargetMode="External"/><Relationship Id="rId114" Type="http://schemas.openxmlformats.org/officeDocument/2006/relationships/hyperlink" Target="https://www.accountingnotes.net/cost-accounting/operating-costing/17755" TargetMode="External"/><Relationship Id="rId119" Type="http://schemas.openxmlformats.org/officeDocument/2006/relationships/hyperlink" Target="https://www.incometaxmanagement.com/Direct-Taxes/AY-2021-22/assessment/1-assessment-of-an-individual.html" TargetMode="External"/><Relationship Id="rId127" Type="http://schemas.openxmlformats.org/officeDocument/2006/relationships/hyperlink" Target="https://www.mahavirlawhouse.com/books/publishers/taxmann-publications-pvt-ltd" TargetMode="External"/><Relationship Id="rId10" Type="http://schemas.openxmlformats.org/officeDocument/2006/relationships/hyperlink" Target="https://www.slideshare.net/ramusakha/basics-of-financial-accounting" TargetMode="External"/><Relationship Id="rId31" Type="http://schemas.openxmlformats.org/officeDocument/2006/relationships/hyperlink" Target="https://www.investopedia.com/terms/m/marketsegmentation.asp" TargetMode="External"/><Relationship Id="rId44" Type="http://schemas.openxmlformats.org/officeDocument/2006/relationships/hyperlink" Target="https://www.accountingtools.com/articles/what-is-a-single-entry-system.html" TargetMode="External"/><Relationship Id="rId52" Type="http://schemas.openxmlformats.org/officeDocument/2006/relationships/hyperlink" Target="http://www.epw.in" TargetMode="External"/><Relationship Id="rId60" Type="http://schemas.openxmlformats.org/officeDocument/2006/relationships/hyperlink" Target="http://swcu.libguides.com/buslaw" TargetMode="External"/><Relationship Id="rId65" Type="http://schemas.openxmlformats.org/officeDocument/2006/relationships/hyperlink" Target="http://www.investopedia.com" TargetMode="External"/><Relationship Id="rId73" Type="http://schemas.openxmlformats.org/officeDocument/2006/relationships/hyperlink" Target="https://www.mca.gov.in/content/mca/global/en/acts-rules/companies-act/companies-act-2013.html" TargetMode="External"/><Relationship Id="rId78" Type="http://schemas.openxmlformats.org/officeDocument/2006/relationships/hyperlink" Target="http://www.managementstudyguide.com" TargetMode="External"/><Relationship Id="rId81" Type="http://schemas.openxmlformats.org/officeDocument/2006/relationships/hyperlink" Target="https://www.economicsdiscussion.net/international-economics/export-documentation-and-its-types-with-specimens/4273" TargetMode="External"/><Relationship Id="rId86" Type="http://schemas.openxmlformats.org/officeDocument/2006/relationships/hyperlink" Target="https://www.accountingnotes.net/liquidation/liquidation-of-companies-accounting/12862" TargetMode="External"/><Relationship Id="rId94" Type="http://schemas.openxmlformats.org/officeDocument/2006/relationships/hyperlink" Target="https://www.accountingtools.com/articles/what-is-material-costing.html" TargetMode="External"/><Relationship Id="rId99" Type="http://schemas.openxmlformats.org/officeDocument/2006/relationships/hyperlink" Target="https://www.legalraasta.com/itr/income-from-salary/" TargetMode="External"/><Relationship Id="rId101" Type="http://schemas.openxmlformats.org/officeDocument/2006/relationships/hyperlink" Target="https://iimskills.com/goods-and-services-tax/%23:~:text=GST-%20an%20acronym%20for%20Goods%20and%20Services%20Tax-,etc.%2C%20to%20stand%20as%20a%20unified%20tax%20regime." TargetMode="External"/><Relationship Id="rId122" Type="http://schemas.openxmlformats.org/officeDocument/2006/relationships/hyperlink" Target="https://theinvestorsbook.com/company-auditor.html"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ideshare.net/mcsharma1/accounting-for-depreciation-1" TargetMode="External"/><Relationship Id="rId13" Type="http://schemas.openxmlformats.org/officeDocument/2006/relationships/hyperlink" Target="https://www.managementstudyguide.com/manpower-planning.htm" TargetMode="External"/><Relationship Id="rId18" Type="http://schemas.openxmlformats.org/officeDocument/2006/relationships/hyperlink" Target="http://www.jstor.org" TargetMode="External"/><Relationship Id="rId39" Type="http://schemas.openxmlformats.org/officeDocument/2006/relationships/hyperlink" Target="https://www.yourarticlelibrary.com/secretarial-practice/secretarial-practice-definition-importance-and-qualifications/75929" TargetMode="External"/><Relationship Id="rId109" Type="http://schemas.openxmlformats.org/officeDocument/2006/relationships/hyperlink" Target="https://asantelim.files.wordpress.com/2018/05/daniel-goleman-emotional-" TargetMode="External"/><Relationship Id="rId34" Type="http://schemas.openxmlformats.org/officeDocument/2006/relationships/hyperlink" Target="http://www.mbaofficial.com/" TargetMode="External"/><Relationship Id="rId50" Type="http://schemas.openxmlformats.org/officeDocument/2006/relationships/hyperlink" Target="http://www.jstor.org" TargetMode="External"/><Relationship Id="rId55" Type="http://schemas.openxmlformats.org/officeDocument/2006/relationships/hyperlink" Target="https://www.yourarticlelibrary.com/marketing/pricing/product-pricing-objectives-basis-and-factors/74160" TargetMode="External"/><Relationship Id="rId76" Type="http://schemas.openxmlformats.org/officeDocument/2006/relationships/hyperlink" Target="http://www.idtc.icai.org/gst.html" TargetMode="External"/><Relationship Id="rId97" Type="http://schemas.openxmlformats.org/officeDocument/2006/relationships/hyperlink" Target="https://www.wallstreetmojo.com/endorsement/" TargetMode="External"/><Relationship Id="rId104" Type="http://schemas.openxmlformats.org/officeDocument/2006/relationships/hyperlink" Target="https://www.goodreads.com/author/show/1141669.Donald_Hislop" TargetMode="External"/><Relationship Id="rId120" Type="http://schemas.openxmlformats.org/officeDocument/2006/relationships/hyperlink" Target="https://www.incometax.gov.in/iec/foportal/" TargetMode="External"/><Relationship Id="rId125" Type="http://schemas.openxmlformats.org/officeDocument/2006/relationships/hyperlink" Target="https://www.mahavirlawhouse.com/books/authors/mansi-bansal" TargetMode="External"/><Relationship Id="rId7" Type="http://schemas.openxmlformats.org/officeDocument/2006/relationships/endnotes" Target="endnotes.xml"/><Relationship Id="rId71" Type="http://schemas.openxmlformats.org/officeDocument/2006/relationships/hyperlink" Target="https://www.taxmann.com/bookstore/bookshop/bookfiles/chapter12valuationofgoodwillandshares.pdf" TargetMode="External"/><Relationship Id="rId92" Type="http://schemas.openxmlformats.org/officeDocument/2006/relationships/hyperlink" Target="https://www.rbi.org.in" TargetMode="External"/><Relationship Id="rId2" Type="http://schemas.openxmlformats.org/officeDocument/2006/relationships/numbering" Target="numbering.xml"/><Relationship Id="rId29" Type="http://schemas.openxmlformats.org/officeDocument/2006/relationships/hyperlink" Target="https://www.accountingtools.com/articles/what-is-a-single-entry-system.html" TargetMode="External"/><Relationship Id="rId24" Type="http://schemas.openxmlformats.org/officeDocument/2006/relationships/hyperlink" Target="https://ebooks.lpude.in/commerce/bcom/term_4/DCOM208_BANKING_THEORY_AND_PRACTICE.pdf" TargetMode="External"/><Relationship Id="rId40" Type="http://schemas.openxmlformats.org/officeDocument/2006/relationships/hyperlink" Target="https://www.economicsdiscussion.net/balance-of-payment/balance-of-payments-international-trade-economics/30644" TargetMode="External"/><Relationship Id="rId45" Type="http://schemas.openxmlformats.org/officeDocument/2006/relationships/hyperlink" Target="https://www.slideshare.net/mcsharma1/accounting-for-depreciation-1" TargetMode="External"/><Relationship Id="rId66" Type="http://schemas.openxmlformats.org/officeDocument/2006/relationships/hyperlink" Target="https://edu.gcfglobal.org/" TargetMode="External"/><Relationship Id="rId87" Type="http://schemas.openxmlformats.org/officeDocument/2006/relationships/hyperlink" Target="https://www.britannica.com/biography/Henry-Briggs" TargetMode="External"/><Relationship Id="rId110" Type="http://schemas.openxmlformats.org/officeDocument/2006/relationships/hyperlink" Target="https://asantelim.files.wordpress.com/2018/05/daniel-goleman-emotional-intelligence.pdf" TargetMode="External"/><Relationship Id="rId115" Type="http://schemas.openxmlformats.org/officeDocument/2006/relationships/hyperlink" Target="https://www.accountingnotes.net/companies/fund-flow-analysis/fund-flow-analysis-accounting/13300" TargetMode="External"/><Relationship Id="rId131" Type="http://schemas.openxmlformats.org/officeDocument/2006/relationships/theme" Target="theme/theme1.xml"/><Relationship Id="rId61" Type="http://schemas.openxmlformats.org/officeDocument/2006/relationships/hyperlink" Target="http://libguides.slu.edu/businesslaw" TargetMode="External"/><Relationship Id="rId82" Type="http://schemas.openxmlformats.org/officeDocument/2006/relationships/hyperlink" Target="https://www.freightpros.com/blog/cargo-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3D5B-C468-407F-8A58-3F5766DB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126</Pages>
  <Words>34988</Words>
  <Characters>199435</Characters>
  <Application>Microsoft Office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163</cp:revision>
  <cp:lastPrinted>2024-04-22T10:03:00Z</cp:lastPrinted>
  <dcterms:created xsi:type="dcterms:W3CDTF">2024-03-27T09:20:00Z</dcterms:created>
  <dcterms:modified xsi:type="dcterms:W3CDTF">2024-05-21T10:56:00Z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395b1897528d4c76ac63ee6ef1f5ff0f</vt:lpwstr>
  </property>
</Properties>
</file>